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69AC5" w14:textId="77777777" w:rsidR="00946AD0" w:rsidRPr="0021245D" w:rsidRDefault="00AA32BF" w:rsidP="00946AD0">
      <w:pPr>
        <w:widowControl w:val="0"/>
        <w:autoSpaceDE w:val="0"/>
        <w:autoSpaceDN w:val="0"/>
        <w:adjustRightInd w:val="0"/>
        <w:spacing w:before="20" w:after="20"/>
        <w:ind w:right="30"/>
        <w:jc w:val="right"/>
        <w:rPr>
          <w:bCs/>
        </w:rPr>
      </w:pPr>
      <w:r>
        <w:rPr>
          <w:bCs/>
        </w:rPr>
        <w:t>Приложение № 6</w:t>
      </w:r>
      <w:r w:rsidR="0062080A" w:rsidRPr="0021245D">
        <w:rPr>
          <w:bCs/>
        </w:rPr>
        <w:t xml:space="preserve"> </w:t>
      </w:r>
      <w:r w:rsidR="00946AD0" w:rsidRPr="0021245D">
        <w:rPr>
          <w:bCs/>
        </w:rPr>
        <w:t xml:space="preserve">к </w:t>
      </w:r>
      <w:r w:rsidR="0003290B" w:rsidRPr="0021245D">
        <w:t xml:space="preserve">извещению </w:t>
      </w:r>
    </w:p>
    <w:p w14:paraId="40BC4352" w14:textId="77777777" w:rsidR="00946AD0" w:rsidRPr="0021245D" w:rsidRDefault="00946AD0" w:rsidP="00B2520B">
      <w:pPr>
        <w:jc w:val="center"/>
        <w:rPr>
          <w:bCs/>
        </w:rPr>
      </w:pPr>
    </w:p>
    <w:p w14:paraId="116F6CC5" w14:textId="77777777" w:rsidR="00BB48DB" w:rsidRPr="0021245D" w:rsidRDefault="00BB48DB" w:rsidP="00BB48DB">
      <w:pPr>
        <w:jc w:val="center"/>
        <w:rPr>
          <w:b/>
          <w:bCs/>
        </w:rPr>
      </w:pPr>
      <w:r w:rsidRPr="0021245D">
        <w:rPr>
          <w:b/>
          <w:bCs/>
        </w:rPr>
        <w:t>ТЕХНИЧЕСКОЕ ЗАДАНИЕ</w:t>
      </w:r>
    </w:p>
    <w:p w14:paraId="7AAC7C15" w14:textId="77777777" w:rsidR="00BB48DB" w:rsidRPr="00A31460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46212C83" w14:textId="77777777" w:rsidR="00043AC2" w:rsidRPr="00A31460" w:rsidRDefault="00513AFE" w:rsidP="002065C6">
      <w:pPr>
        <w:jc w:val="both"/>
        <w:rPr>
          <w:color w:val="000000"/>
        </w:rPr>
      </w:pPr>
      <w:bookmarkStart w:id="0" w:name="_Hlk228352912"/>
      <w:bookmarkStart w:id="1" w:name="_Hlk235790873"/>
      <w:r w:rsidRPr="00A31460">
        <w:rPr>
          <w:b/>
          <w:bCs/>
        </w:rPr>
        <w:t xml:space="preserve">            </w:t>
      </w:r>
      <w:r w:rsidR="00BB48DB" w:rsidRPr="00A31460">
        <w:rPr>
          <w:b/>
          <w:bCs/>
        </w:rPr>
        <w:t xml:space="preserve">1. Наименование выполняемых работ: </w:t>
      </w:r>
      <w:bookmarkStart w:id="2" w:name="_Hlk208270369"/>
      <w:r w:rsidR="009F680E" w:rsidRPr="009F680E">
        <w:rPr>
          <w:color w:val="000000"/>
        </w:rPr>
        <w:t xml:space="preserve">Капитальный ремонт ограждения МАДОУ " ДС №344 </w:t>
      </w:r>
      <w:proofErr w:type="spellStart"/>
      <w:r w:rsidR="009F680E" w:rsidRPr="009F680E">
        <w:rPr>
          <w:color w:val="000000"/>
        </w:rPr>
        <w:t>г.Челябинска</w:t>
      </w:r>
      <w:proofErr w:type="spellEnd"/>
      <w:r w:rsidR="009F680E" w:rsidRPr="009F680E">
        <w:rPr>
          <w:color w:val="000000"/>
        </w:rPr>
        <w:t>"</w:t>
      </w:r>
      <w:r w:rsidR="000C2F5D">
        <w:rPr>
          <w:color w:val="000000"/>
        </w:rPr>
        <w:t>,</w:t>
      </w:r>
      <w:r w:rsidRPr="00A31460">
        <w:rPr>
          <w:color w:val="000000"/>
        </w:rPr>
        <w:t xml:space="preserve"> </w:t>
      </w:r>
      <w:r w:rsidR="002065C6" w:rsidRPr="00A31460">
        <w:rPr>
          <w:color w:val="000000"/>
        </w:rPr>
        <w:t xml:space="preserve">по адресу: </w:t>
      </w:r>
      <w:r w:rsidR="009F680E" w:rsidRPr="009F680E">
        <w:t>454138, Челябинская область, г</w:t>
      </w:r>
      <w:r w:rsidR="000C2F5D">
        <w:t>.</w:t>
      </w:r>
      <w:r w:rsidR="009F680E" w:rsidRPr="009F680E">
        <w:t xml:space="preserve"> Челябинск, ул</w:t>
      </w:r>
      <w:r w:rsidR="000C2F5D">
        <w:t>.</w:t>
      </w:r>
      <w:r w:rsidR="009F680E" w:rsidRPr="009F680E">
        <w:t xml:space="preserve"> Куйбышева, д. 63</w:t>
      </w:r>
      <w:r w:rsidR="002065C6" w:rsidRPr="00A31460">
        <w:rPr>
          <w:color w:val="000000"/>
        </w:rPr>
        <w:t>.</w:t>
      </w:r>
    </w:p>
    <w:bookmarkEnd w:id="2"/>
    <w:p w14:paraId="01B5733D" w14:textId="77777777" w:rsidR="00BB48DB" w:rsidRPr="00FC6D28" w:rsidRDefault="00BB48DB" w:rsidP="004B6E04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  <w:r w:rsidRPr="00A31460">
        <w:rPr>
          <w:b/>
          <w:bCs/>
        </w:rPr>
        <w:t>2. Объем и виды выполняемых</w:t>
      </w:r>
      <w:r w:rsidRPr="00FC6D28">
        <w:rPr>
          <w:b/>
          <w:bCs/>
        </w:rPr>
        <w:t xml:space="preserve"> работ: </w:t>
      </w:r>
      <w:r w:rsidRPr="00FC6D28">
        <w:rPr>
          <w:bCs/>
        </w:rPr>
        <w:t>согласно проектно-сметной документации (Приложение № 1</w:t>
      </w:r>
      <w:r w:rsidR="008B478D" w:rsidRPr="00FC6D28">
        <w:rPr>
          <w:bCs/>
        </w:rPr>
        <w:t xml:space="preserve"> к Техническому заданию</w:t>
      </w:r>
      <w:r w:rsidRPr="00FC6D28">
        <w:rPr>
          <w:bCs/>
        </w:rPr>
        <w:t>).</w:t>
      </w:r>
      <w:r w:rsidRPr="00FC6D28">
        <w:t xml:space="preserve"> Весь объем выполняемых работ принимается за 1 условную единицу.</w:t>
      </w:r>
    </w:p>
    <w:p w14:paraId="29128FE0" w14:textId="77777777" w:rsidR="00513AFE" w:rsidRPr="00C94EA7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513AFE">
        <w:rPr>
          <w:b/>
        </w:rPr>
        <w:t>3.</w:t>
      </w:r>
      <w:r w:rsidRPr="00513AFE">
        <w:rPr>
          <w:b/>
          <w:bCs/>
        </w:rPr>
        <w:t xml:space="preserve"> </w:t>
      </w:r>
      <w:r w:rsidRPr="00C94EA7">
        <w:rPr>
          <w:b/>
          <w:bCs/>
        </w:rPr>
        <w:t xml:space="preserve">Место выполнения работ: </w:t>
      </w:r>
      <w:bookmarkStart w:id="3" w:name="_Hlk228352749"/>
      <w:r w:rsidR="00F73AB6" w:rsidRPr="00C94EA7">
        <w:t>454138, Челябинская область, г</w:t>
      </w:r>
      <w:r w:rsidR="000C2F5D" w:rsidRPr="00C94EA7">
        <w:t>.</w:t>
      </w:r>
      <w:r w:rsidR="00F73AB6" w:rsidRPr="00C94EA7">
        <w:t xml:space="preserve"> Челябинск, ул</w:t>
      </w:r>
      <w:r w:rsidR="000C2F5D" w:rsidRPr="00C94EA7">
        <w:t>.</w:t>
      </w:r>
      <w:r w:rsidR="00F73AB6" w:rsidRPr="00C94EA7">
        <w:t xml:space="preserve"> Куйбышева, д. 63</w:t>
      </w:r>
      <w:r w:rsidR="00513AFE" w:rsidRPr="00C94EA7">
        <w:rPr>
          <w:sz w:val="23"/>
        </w:rPr>
        <w:t>.</w:t>
      </w:r>
    </w:p>
    <w:bookmarkEnd w:id="3"/>
    <w:p w14:paraId="48265E5E" w14:textId="77777777" w:rsidR="006830A5" w:rsidRPr="00C94EA7" w:rsidRDefault="00BB48DB" w:rsidP="006418C9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C94EA7">
        <w:rPr>
          <w:b/>
          <w:bCs/>
        </w:rPr>
        <w:t xml:space="preserve">4. Срок выполнения работ: </w:t>
      </w:r>
      <w:r w:rsidR="005C6B84" w:rsidRPr="00C94EA7">
        <w:t xml:space="preserve">в течение </w:t>
      </w:r>
      <w:r w:rsidR="009A5E22" w:rsidRPr="00C94EA7">
        <w:t>60</w:t>
      </w:r>
      <w:r w:rsidR="00043AC2" w:rsidRPr="00C94EA7">
        <w:t xml:space="preserve"> </w:t>
      </w:r>
      <w:r w:rsidR="009A5E22" w:rsidRPr="00C94EA7">
        <w:t>календарных</w:t>
      </w:r>
      <w:r w:rsidR="005C6B84" w:rsidRPr="00C94EA7">
        <w:t xml:space="preserve"> дней</w:t>
      </w:r>
      <w:r w:rsidR="00513AFE" w:rsidRPr="00C94EA7">
        <w:t xml:space="preserve"> с даты заключения договора</w:t>
      </w:r>
      <w:r w:rsidR="001D0308" w:rsidRPr="00C94EA7">
        <w:t xml:space="preserve">. </w:t>
      </w:r>
    </w:p>
    <w:bookmarkEnd w:id="0"/>
    <w:p w14:paraId="02FF0C67" w14:textId="77777777" w:rsidR="00BB48DB" w:rsidRPr="00C94EA7" w:rsidRDefault="00BB48DB" w:rsidP="006E2C94">
      <w:pPr>
        <w:widowControl w:val="0"/>
        <w:numPr>
          <w:ilvl w:val="0"/>
          <w:numId w:val="2"/>
        </w:numPr>
        <w:suppressAutoHyphens/>
        <w:ind w:firstLine="709"/>
        <w:jc w:val="both"/>
        <w:rPr>
          <w:b/>
          <w:bCs/>
        </w:rPr>
      </w:pPr>
      <w:r w:rsidRPr="00C94EA7">
        <w:rPr>
          <w:b/>
          <w:bCs/>
        </w:rPr>
        <w:t xml:space="preserve">5. Материалы, используемые при выполнении работ: </w:t>
      </w:r>
      <w:r w:rsidR="00E57E3E" w:rsidRPr="00C94EA7">
        <w:rPr>
          <w:bCs/>
        </w:rPr>
        <w:t xml:space="preserve">согласно проектно-сметной документации </w:t>
      </w:r>
      <w:r w:rsidRPr="00C94EA7">
        <w:rPr>
          <w:bCs/>
        </w:rPr>
        <w:t>(Приложение № 1</w:t>
      </w:r>
      <w:r w:rsidR="008B478D" w:rsidRPr="00C94EA7">
        <w:rPr>
          <w:bCs/>
        </w:rPr>
        <w:t xml:space="preserve"> к Техническому заданию</w:t>
      </w:r>
      <w:r w:rsidRPr="00C94EA7">
        <w:rPr>
          <w:bCs/>
        </w:rPr>
        <w:t>).</w:t>
      </w:r>
      <w:r w:rsidR="00F120FF" w:rsidRPr="00C94EA7">
        <w:rPr>
          <w:bCs/>
        </w:rPr>
        <w:t xml:space="preserve"> </w:t>
      </w:r>
      <w:r w:rsidR="00F120FF" w:rsidRPr="00C94EA7">
        <w:t>Не допускается использование материалов с истекшим сроком годности.</w:t>
      </w:r>
    </w:p>
    <w:p w14:paraId="0D8B6D24" w14:textId="77777777" w:rsidR="00BB48DB" w:rsidRPr="00C94EA7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 w:rsidRPr="00C94EA7">
        <w:rPr>
          <w:b/>
          <w:bCs/>
        </w:rPr>
        <w:t>6. Требования к выполнению работ:</w:t>
      </w:r>
    </w:p>
    <w:p w14:paraId="38E6A784" w14:textId="77777777" w:rsidR="00BB48DB" w:rsidRPr="00C94EA7" w:rsidRDefault="00BB48DB" w:rsidP="00BB48DB">
      <w:pPr>
        <w:ind w:firstLine="709"/>
        <w:jc w:val="both"/>
      </w:pPr>
      <w:r w:rsidRPr="00C94EA7">
        <w:t>- применяемые строительные материалы, изделия и оборудование должны соответствовать проектно-сметной документации;</w:t>
      </w:r>
    </w:p>
    <w:p w14:paraId="03B54E98" w14:textId="77777777" w:rsidR="00BB48DB" w:rsidRPr="00C94EA7" w:rsidRDefault="00BB48DB" w:rsidP="00BB48DB">
      <w:pPr>
        <w:ind w:firstLine="709"/>
        <w:jc w:val="both"/>
      </w:pPr>
      <w:r w:rsidRPr="00C94EA7">
        <w:t>- обязательное ведение Подрядчиком «Журнала контроля за производством работ и их приемкой»;</w:t>
      </w:r>
    </w:p>
    <w:p w14:paraId="5D94D650" w14:textId="77777777" w:rsidR="00BB48DB" w:rsidRPr="00C94EA7" w:rsidRDefault="00BB48DB" w:rsidP="00BB48DB">
      <w:pPr>
        <w:ind w:firstLine="709"/>
        <w:jc w:val="both"/>
      </w:pPr>
      <w:bookmarkStart w:id="4" w:name="_Hlk196399170"/>
      <w:r w:rsidRPr="00C94EA7">
        <w:t xml:space="preserve">- обязательное составление актов </w:t>
      </w:r>
      <w:r w:rsidR="00B643A2" w:rsidRPr="00C94EA7">
        <w:t xml:space="preserve">освидетельствования </w:t>
      </w:r>
      <w:r w:rsidRPr="00C94EA7">
        <w:t>на скрытые работы</w:t>
      </w:r>
      <w:r w:rsidR="00DA5133" w:rsidRPr="00C94EA7">
        <w:t>;</w:t>
      </w:r>
    </w:p>
    <w:p w14:paraId="31EEA4A3" w14:textId="77777777" w:rsidR="00DA5133" w:rsidRDefault="00DA5133" w:rsidP="00BB48DB">
      <w:pPr>
        <w:ind w:firstLine="709"/>
        <w:jc w:val="both"/>
      </w:pPr>
      <w:r w:rsidRPr="00C94EA7">
        <w:t xml:space="preserve">- в соответствии с требованиями Постановления Правительства РФ от 2 августа 2019 г. № 1006 и Актом категорирования Паспорт безопасности объекта образования от 05 декабря 2024 г. на воспрепятствование неправомерному проникновению на объект (территорию) пропускного и внутриобъектового режимов, ограждение всей территории объекта по периметру должно исключать случайный проход людей, животных, въезд на территорию автотранспорта. Ограждение должно иметь высоту </w:t>
      </w:r>
      <w:r w:rsidR="00687D00" w:rsidRPr="00C94EA7">
        <w:t xml:space="preserve">более </w:t>
      </w:r>
      <w:r w:rsidRPr="00C94EA7">
        <w:t>2 м и состоять из секционного просматриваемого металлического, сетчатого, либо решетчатого полотна, изготовленного из стальных прутков диаметром от 5 мм, сваренных в пресечениях, с ячейкой не более 50*200 мм, оцинкованных и покрытых полимерным материалом</w:t>
      </w:r>
      <w:r w:rsidR="004C04F6" w:rsidRPr="00C94EA7">
        <w:t>;</w:t>
      </w:r>
    </w:p>
    <w:p w14:paraId="35470771" w14:textId="25582929" w:rsidR="002E4742" w:rsidRPr="005465BD" w:rsidRDefault="002E4742" w:rsidP="00751BD2">
      <w:pPr>
        <w:jc w:val="both"/>
        <w:rPr>
          <w:color w:val="000000" w:themeColor="text1"/>
        </w:rPr>
      </w:pPr>
      <w:r>
        <w:t xml:space="preserve">            </w:t>
      </w:r>
      <w:r w:rsidRPr="005465BD">
        <w:rPr>
          <w:color w:val="000000" w:themeColor="text1"/>
        </w:rPr>
        <w:t>- Услуги должны быть оказаны с сохранением в первоначальном виде всех не ремонтируемых конструктивных частей здания, дорожных покрытий, имеющихся коммуникационных сетей. В случае невыполнения Исполнителем указанных в настоящем пункте условий, Исполнитель обязан в сроки, предусмотренные настоящим ТЗ восстановить за свой счет поврежденные (разрушенные, испорченные) конструктивные части здания, дорожных покрытий, имеющиеся коммуникационные сети.</w:t>
      </w:r>
    </w:p>
    <w:p w14:paraId="00F53FBD" w14:textId="77777777" w:rsidR="002E4742" w:rsidRPr="005465BD" w:rsidRDefault="002E4742" w:rsidP="00751BD2">
      <w:pPr>
        <w:jc w:val="both"/>
        <w:rPr>
          <w:color w:val="000000" w:themeColor="text1"/>
        </w:rPr>
      </w:pPr>
      <w:r w:rsidRPr="005465BD">
        <w:rPr>
          <w:color w:val="000000" w:themeColor="text1"/>
        </w:rPr>
        <w:t>Перед началом работ Исполнитель согласует с заказчиком график демонтажа и монтажа ограждения.</w:t>
      </w:r>
    </w:p>
    <w:p w14:paraId="5B9AE64A" w14:textId="77777777" w:rsidR="002E4742" w:rsidRPr="005465BD" w:rsidRDefault="002E4742" w:rsidP="00751BD2">
      <w:pPr>
        <w:jc w:val="both"/>
        <w:rPr>
          <w:color w:val="000000" w:themeColor="text1"/>
        </w:rPr>
      </w:pPr>
      <w:r w:rsidRPr="005465BD">
        <w:rPr>
          <w:color w:val="000000" w:themeColor="text1"/>
        </w:rPr>
        <w:tab/>
        <w:t>За сохранность материалов, предназначенных для выполнения работ, находящихся на объектах Заказчика, отвечает Исполнитель.</w:t>
      </w:r>
    </w:p>
    <w:p w14:paraId="60817A4D" w14:textId="77777777" w:rsidR="002E4742" w:rsidRPr="005465BD" w:rsidRDefault="002E4742" w:rsidP="00751BD2">
      <w:pPr>
        <w:jc w:val="both"/>
        <w:rPr>
          <w:color w:val="000000" w:themeColor="text1"/>
        </w:rPr>
      </w:pPr>
      <w:r w:rsidRPr="005465BD">
        <w:rPr>
          <w:color w:val="000000" w:themeColor="text1"/>
        </w:rPr>
        <w:tab/>
        <w:t>Работы должны производиться только в отведенной зоне работ. Работы должны быть произведены минимальным количеством технических средств и механизмов, что нужно для сокращения шума, пыли, загрязнения воздуха.</w:t>
      </w:r>
    </w:p>
    <w:p w14:paraId="623DC3F9" w14:textId="77777777" w:rsidR="002E4742" w:rsidRPr="005465BD" w:rsidRDefault="002E4742" w:rsidP="00751BD2">
      <w:pPr>
        <w:jc w:val="both"/>
        <w:rPr>
          <w:color w:val="000000" w:themeColor="text1"/>
        </w:rPr>
      </w:pPr>
      <w:r w:rsidRPr="005465BD">
        <w:rPr>
          <w:color w:val="000000" w:themeColor="text1"/>
        </w:rPr>
        <w:t>По окончании работ сдать работы, представить паспорта, сертификаты на используемые материалы.</w:t>
      </w:r>
    </w:p>
    <w:p w14:paraId="14F76F89" w14:textId="769405CA" w:rsidR="002E4742" w:rsidRPr="00C94EA7" w:rsidRDefault="002E4742" w:rsidP="00BB48DB">
      <w:pPr>
        <w:ind w:firstLine="709"/>
        <w:jc w:val="both"/>
      </w:pPr>
    </w:p>
    <w:p w14:paraId="2B2ED86F" w14:textId="77777777" w:rsidR="00011EFC" w:rsidRPr="00C94EA7" w:rsidRDefault="00011EFC" w:rsidP="00011EFC">
      <w:pPr>
        <w:jc w:val="both"/>
        <w:rPr>
          <w:b/>
        </w:rPr>
      </w:pPr>
      <w:r w:rsidRPr="00C94EA7">
        <w:rPr>
          <w:b/>
        </w:rPr>
        <w:t xml:space="preserve">     Демонтажные работы</w:t>
      </w:r>
      <w:r w:rsidR="00232443" w:rsidRPr="00C94EA7">
        <w:rPr>
          <w:b/>
        </w:rPr>
        <w:t xml:space="preserve">: </w:t>
      </w:r>
    </w:p>
    <w:p w14:paraId="3F31DE49" w14:textId="77777777" w:rsidR="00011EFC" w:rsidRPr="00C94EA7" w:rsidRDefault="00011EFC" w:rsidP="00BB48DB">
      <w:pPr>
        <w:ind w:firstLine="709"/>
        <w:jc w:val="both"/>
      </w:pPr>
      <w:r w:rsidRPr="00C94EA7">
        <w:t xml:space="preserve">- </w:t>
      </w:r>
      <w:r w:rsidR="00232443" w:rsidRPr="00C94EA7">
        <w:t xml:space="preserve">устройство заграждений из готовых металлических решетчатых панелей: высотой до 2 м – 118 </w:t>
      </w:r>
      <w:proofErr w:type="spellStart"/>
      <w:r w:rsidR="00232443" w:rsidRPr="00C94EA7">
        <w:t>шт</w:t>
      </w:r>
      <w:proofErr w:type="spellEnd"/>
      <w:r w:rsidR="00232443" w:rsidRPr="00C94EA7">
        <w:t xml:space="preserve">; </w:t>
      </w:r>
    </w:p>
    <w:p w14:paraId="772966B1" w14:textId="77777777" w:rsidR="00011EFC" w:rsidRPr="00C94EA7" w:rsidRDefault="00011EFC" w:rsidP="00BB48DB">
      <w:pPr>
        <w:ind w:firstLine="709"/>
        <w:jc w:val="both"/>
      </w:pPr>
      <w:r w:rsidRPr="00C94EA7">
        <w:t xml:space="preserve">- демонтаж </w:t>
      </w:r>
      <w:r w:rsidR="00232443" w:rsidRPr="00C94EA7">
        <w:t xml:space="preserve">ворот распашных с установкой столбов: металлических – 1 </w:t>
      </w:r>
      <w:proofErr w:type="spellStart"/>
      <w:r w:rsidR="00232443" w:rsidRPr="00C94EA7">
        <w:t>шт</w:t>
      </w:r>
      <w:proofErr w:type="spellEnd"/>
      <w:r w:rsidR="00232443" w:rsidRPr="00C94EA7">
        <w:t xml:space="preserve">; </w:t>
      </w:r>
    </w:p>
    <w:p w14:paraId="0A557BC8" w14:textId="77777777" w:rsidR="00011EFC" w:rsidRPr="00C94EA7" w:rsidRDefault="00011EFC" w:rsidP="00BB48DB">
      <w:pPr>
        <w:ind w:firstLine="709"/>
        <w:jc w:val="both"/>
      </w:pPr>
      <w:r w:rsidRPr="00C94EA7">
        <w:t xml:space="preserve">- демонтаж </w:t>
      </w:r>
      <w:r w:rsidR="00232443" w:rsidRPr="00C94EA7">
        <w:t xml:space="preserve">калиток: без установки столбов при металлических оградах и оградах из панелей – 2 </w:t>
      </w:r>
      <w:proofErr w:type="spellStart"/>
      <w:r w:rsidRPr="00C94EA7">
        <w:t>шт</w:t>
      </w:r>
      <w:proofErr w:type="spellEnd"/>
      <w:r w:rsidRPr="00C94EA7">
        <w:t>;</w:t>
      </w:r>
    </w:p>
    <w:p w14:paraId="0C7A554B" w14:textId="77777777" w:rsidR="00011EFC" w:rsidRPr="00C94EA7" w:rsidRDefault="00011EFC" w:rsidP="00BB48DB">
      <w:pPr>
        <w:ind w:firstLine="709"/>
        <w:jc w:val="both"/>
      </w:pPr>
      <w:r w:rsidRPr="00C94EA7">
        <w:t xml:space="preserve">- демонтаж металлических столбов высотой до 4 м: с погружением в бетонное основание – 111 </w:t>
      </w:r>
      <w:proofErr w:type="spellStart"/>
      <w:r w:rsidRPr="00C94EA7">
        <w:t>шт</w:t>
      </w:r>
      <w:proofErr w:type="spellEnd"/>
      <w:r w:rsidRPr="00C94EA7">
        <w:t xml:space="preserve">; </w:t>
      </w:r>
    </w:p>
    <w:p w14:paraId="4C26C31C" w14:textId="77777777" w:rsidR="006E30B7" w:rsidRPr="00C94EA7" w:rsidRDefault="006E30B7" w:rsidP="00BB48DB">
      <w:pPr>
        <w:ind w:firstLine="709"/>
        <w:jc w:val="both"/>
      </w:pPr>
      <w:r w:rsidRPr="00C94EA7">
        <w:t>- смеси бетонные тяжелого бетона – 7,0374 м3;</w:t>
      </w:r>
    </w:p>
    <w:p w14:paraId="0617F11A" w14:textId="77777777" w:rsidR="00011EFC" w:rsidRPr="00C94EA7" w:rsidRDefault="00011EFC" w:rsidP="00BB48DB">
      <w:pPr>
        <w:ind w:firstLine="709"/>
        <w:jc w:val="both"/>
      </w:pPr>
      <w:r w:rsidRPr="00C94EA7">
        <w:t xml:space="preserve">- стойки металлические опорные – 111 </w:t>
      </w:r>
      <w:proofErr w:type="spellStart"/>
      <w:r w:rsidRPr="00C94EA7">
        <w:t>шт</w:t>
      </w:r>
      <w:proofErr w:type="spellEnd"/>
      <w:r w:rsidRPr="00C94EA7">
        <w:t xml:space="preserve">; </w:t>
      </w:r>
    </w:p>
    <w:p w14:paraId="5F892372" w14:textId="77777777" w:rsidR="00011EFC" w:rsidRPr="00C94EA7" w:rsidRDefault="00011EFC" w:rsidP="00BB48DB">
      <w:pPr>
        <w:ind w:firstLine="709"/>
        <w:jc w:val="both"/>
      </w:pPr>
      <w:r w:rsidRPr="00C94EA7">
        <w:t>- расчистка площадей от кустарника и мелколесья вручную: при редкой поросли – 140 м2;</w:t>
      </w:r>
    </w:p>
    <w:p w14:paraId="2B21C4AD" w14:textId="77777777" w:rsidR="00011EFC" w:rsidRPr="00C94EA7" w:rsidRDefault="00011EFC" w:rsidP="00BB48DB">
      <w:pPr>
        <w:ind w:firstLine="709"/>
        <w:jc w:val="both"/>
      </w:pPr>
      <w:r w:rsidRPr="00C94EA7">
        <w:t xml:space="preserve">-  корчевка вручную пней диаметром: от 310 до 350 мм – 1 </w:t>
      </w:r>
      <w:proofErr w:type="spellStart"/>
      <w:r w:rsidRPr="00C94EA7">
        <w:t>шт</w:t>
      </w:r>
      <w:proofErr w:type="spellEnd"/>
      <w:r w:rsidRPr="00C94EA7">
        <w:t xml:space="preserve">; </w:t>
      </w:r>
    </w:p>
    <w:p w14:paraId="4982E8C7" w14:textId="77777777" w:rsidR="00BA4993" w:rsidRPr="00C94EA7" w:rsidRDefault="00011EFC" w:rsidP="00BB48DB">
      <w:pPr>
        <w:ind w:firstLine="709"/>
        <w:jc w:val="both"/>
      </w:pPr>
      <w:r w:rsidRPr="00C94EA7">
        <w:t>- планировка площадей: механизированным способом, группа грунтов 2 – 190 м2;</w:t>
      </w:r>
    </w:p>
    <w:p w14:paraId="3E290285" w14:textId="77777777" w:rsidR="00011EFC" w:rsidRPr="00C94EA7" w:rsidRDefault="00011EFC" w:rsidP="00011EFC">
      <w:pPr>
        <w:jc w:val="both"/>
        <w:rPr>
          <w:b/>
        </w:rPr>
      </w:pPr>
      <w:r w:rsidRPr="00C94EA7">
        <w:rPr>
          <w:b/>
        </w:rPr>
        <w:t xml:space="preserve">     Монтаж ограждения:</w:t>
      </w:r>
    </w:p>
    <w:p w14:paraId="46527531" w14:textId="77777777" w:rsidR="00011EFC" w:rsidRPr="00C94EA7" w:rsidRDefault="00011EFC" w:rsidP="00011EFC">
      <w:pPr>
        <w:jc w:val="both"/>
      </w:pPr>
      <w:r w:rsidRPr="00C94EA7">
        <w:t xml:space="preserve">           -  установка металлических столбов высотой до 4 м: с погружением в бетонное основание – 125 </w:t>
      </w:r>
      <w:proofErr w:type="spellStart"/>
      <w:r w:rsidRPr="00C94EA7">
        <w:t>шт</w:t>
      </w:r>
      <w:proofErr w:type="spellEnd"/>
      <w:r w:rsidR="006E30B7" w:rsidRPr="00C94EA7">
        <w:t>;</w:t>
      </w:r>
    </w:p>
    <w:p w14:paraId="6466C093" w14:textId="77777777" w:rsidR="006E30B7" w:rsidRPr="00C94EA7" w:rsidRDefault="006E30B7" w:rsidP="00011EFC">
      <w:pPr>
        <w:jc w:val="both"/>
      </w:pPr>
      <w:r w:rsidRPr="00C94EA7">
        <w:t xml:space="preserve">          - смеси бетонные тяжелого бетона (БСТ) на щебне из гравия, класс В15, </w:t>
      </w:r>
      <w:proofErr w:type="gramStart"/>
      <w:r w:rsidRPr="00C94EA7">
        <w:t>F(</w:t>
      </w:r>
      <w:proofErr w:type="gramEnd"/>
      <w:r w:rsidRPr="00C94EA7">
        <w:t>1)150, W4 – 7,925 м3;</w:t>
      </w:r>
    </w:p>
    <w:p w14:paraId="54F6B732" w14:textId="77777777" w:rsidR="00011EFC" w:rsidRPr="00C94EA7" w:rsidRDefault="00011EFC" w:rsidP="00011EFC">
      <w:pPr>
        <w:jc w:val="both"/>
      </w:pPr>
      <w:r w:rsidRPr="00C94EA7">
        <w:t xml:space="preserve">           - столб металлический </w:t>
      </w:r>
      <w:r w:rsidRPr="00C94EA7">
        <w:rPr>
          <w:u w:val="single"/>
        </w:rPr>
        <w:t>квадратный</w:t>
      </w:r>
      <w:r w:rsidRPr="00C94EA7">
        <w:t xml:space="preserve"> для ограждений, покрытие цинк-порошковая эмаль, толщина стенки 2,0 мм, размеры 80х80 мм, высота 3000 мм – 125 </w:t>
      </w:r>
      <w:proofErr w:type="spellStart"/>
      <w:r w:rsidRPr="00C94EA7">
        <w:t>шт</w:t>
      </w:r>
      <w:proofErr w:type="spellEnd"/>
      <w:r w:rsidRPr="00C94EA7">
        <w:t>;</w:t>
      </w:r>
    </w:p>
    <w:p w14:paraId="17DED34E" w14:textId="77777777" w:rsidR="00011EFC" w:rsidRPr="00C94EA7" w:rsidRDefault="00011EFC" w:rsidP="00011EFC">
      <w:pPr>
        <w:jc w:val="both"/>
      </w:pPr>
      <w:r w:rsidRPr="00C94EA7">
        <w:t xml:space="preserve">           - заглушки – 125 </w:t>
      </w:r>
      <w:proofErr w:type="spellStart"/>
      <w:r w:rsidRPr="00C94EA7">
        <w:t>шт</w:t>
      </w:r>
      <w:proofErr w:type="spellEnd"/>
      <w:r w:rsidRPr="00C94EA7">
        <w:t>;</w:t>
      </w:r>
    </w:p>
    <w:p w14:paraId="5A5D1E84" w14:textId="77777777" w:rsidR="00B8493B" w:rsidRPr="00C94EA7" w:rsidRDefault="00B8493B" w:rsidP="00BB48DB">
      <w:pPr>
        <w:ind w:firstLine="709"/>
        <w:jc w:val="both"/>
      </w:pPr>
      <w:r w:rsidRPr="00C94EA7">
        <w:t xml:space="preserve">- устройство заграждений из готовых металлических решетчатых панелей: высотой более 2 м </w:t>
      </w:r>
      <w:proofErr w:type="gramStart"/>
      <w:r w:rsidRPr="00C94EA7">
        <w:t>( 120</w:t>
      </w:r>
      <w:proofErr w:type="gramEnd"/>
      <w:r w:rsidRPr="00C94EA7">
        <w:t xml:space="preserve"> </w:t>
      </w:r>
      <w:proofErr w:type="spellStart"/>
      <w:r w:rsidRPr="00C94EA7">
        <w:t>шт</w:t>
      </w:r>
      <w:proofErr w:type="spellEnd"/>
      <w:r w:rsidRPr="00C94EA7">
        <w:t>);</w:t>
      </w:r>
    </w:p>
    <w:p w14:paraId="41689D39" w14:textId="77777777" w:rsidR="006E30B7" w:rsidRPr="00C94EA7" w:rsidRDefault="006E30B7" w:rsidP="00BB48DB">
      <w:pPr>
        <w:ind w:firstLine="709"/>
        <w:jc w:val="both"/>
      </w:pPr>
      <w:r w:rsidRPr="00C94EA7">
        <w:t xml:space="preserve">- скобы – 480 </w:t>
      </w:r>
      <w:proofErr w:type="spellStart"/>
      <w:r w:rsidRPr="00C94EA7">
        <w:t>шт</w:t>
      </w:r>
      <w:proofErr w:type="spellEnd"/>
      <w:r w:rsidRPr="00C94EA7">
        <w:t>;</w:t>
      </w:r>
    </w:p>
    <w:p w14:paraId="6564636E" w14:textId="77777777" w:rsidR="00B8493B" w:rsidRPr="00C94EA7" w:rsidRDefault="00B8493B" w:rsidP="00BB48DB">
      <w:pPr>
        <w:ind w:firstLine="709"/>
        <w:jc w:val="both"/>
      </w:pPr>
      <w:r w:rsidRPr="00C94EA7">
        <w:lastRenderedPageBreak/>
        <w:t xml:space="preserve">- панели ограждения стальные сварные, четыре ребра жесткости, покрытие цинк-порошковая эмаль, диаметр прутков 5 мм, длина 2500 мм, размер ячейки 200х50 мм, высота 2030 мм </w:t>
      </w:r>
      <w:proofErr w:type="gramStart"/>
      <w:r w:rsidRPr="00C94EA7">
        <w:t>( 300</w:t>
      </w:r>
      <w:proofErr w:type="gramEnd"/>
      <w:r w:rsidRPr="00C94EA7">
        <w:t xml:space="preserve"> м);</w:t>
      </w:r>
    </w:p>
    <w:p w14:paraId="574756FD" w14:textId="77777777" w:rsidR="006E30B7" w:rsidRPr="00C94EA7" w:rsidRDefault="006E30B7" w:rsidP="00BB48DB">
      <w:pPr>
        <w:ind w:firstLine="709"/>
        <w:jc w:val="both"/>
      </w:pPr>
      <w:r w:rsidRPr="00C94EA7">
        <w:t>- болты стальные с шестигранной головкой, в комплекте с шестигранной антивандальной гайкой и плоской круглой шайбой, диаметр резьбы М8, длина болта 16-100 мм – 76,8 кг;</w:t>
      </w:r>
    </w:p>
    <w:p w14:paraId="66E1148E" w14:textId="77777777" w:rsidR="00B8493B" w:rsidRPr="00C94EA7" w:rsidRDefault="00B8493B" w:rsidP="00BB48DB">
      <w:pPr>
        <w:ind w:firstLine="709"/>
        <w:jc w:val="both"/>
      </w:pPr>
      <w:r w:rsidRPr="00C94EA7">
        <w:t xml:space="preserve">- устройство ворот распашных с установкой столбов: металлических </w:t>
      </w:r>
      <w:proofErr w:type="gramStart"/>
      <w:r w:rsidRPr="00C94EA7">
        <w:t>( 1</w:t>
      </w:r>
      <w:proofErr w:type="gramEnd"/>
      <w:r w:rsidRPr="00C94EA7">
        <w:t xml:space="preserve"> </w:t>
      </w:r>
      <w:proofErr w:type="spellStart"/>
      <w:r w:rsidRPr="00C94EA7">
        <w:t>шт</w:t>
      </w:r>
      <w:proofErr w:type="spellEnd"/>
      <w:r w:rsidRPr="00C94EA7">
        <w:t>);</w:t>
      </w:r>
    </w:p>
    <w:p w14:paraId="63DE73F6" w14:textId="77777777" w:rsidR="006E30B7" w:rsidRPr="00C94EA7" w:rsidRDefault="006E30B7" w:rsidP="00BB48DB">
      <w:pPr>
        <w:ind w:firstLine="709"/>
        <w:jc w:val="both"/>
      </w:pPr>
      <w:r w:rsidRPr="00C94EA7">
        <w:t xml:space="preserve">- смеси бетонные тяжелого бетона (БСТ) на щебне из гравия, класс В15, </w:t>
      </w:r>
      <w:proofErr w:type="gramStart"/>
      <w:r w:rsidRPr="00C94EA7">
        <w:t>F(</w:t>
      </w:r>
      <w:proofErr w:type="gramEnd"/>
      <w:r w:rsidRPr="00C94EA7">
        <w:t>1)150, W4 – 0,291 м3;</w:t>
      </w:r>
    </w:p>
    <w:p w14:paraId="68137F2E" w14:textId="77777777" w:rsidR="00687D00" w:rsidRPr="00C94EA7" w:rsidRDefault="00687D00" w:rsidP="00BB48DB">
      <w:pPr>
        <w:ind w:firstLine="709"/>
        <w:jc w:val="both"/>
      </w:pPr>
      <w:r w:rsidRPr="00C94EA7">
        <w:t>- ворота распашные двустворчатые из металлических решетчатых панелей с комплектующими,</w:t>
      </w:r>
      <w:r w:rsidR="0033673A" w:rsidRPr="00C94EA7">
        <w:t xml:space="preserve"> покрытие цинк-порошковая </w:t>
      </w:r>
      <w:proofErr w:type="gramStart"/>
      <w:r w:rsidR="0033673A" w:rsidRPr="00C94EA7">
        <w:t xml:space="preserve">эмаль, </w:t>
      </w:r>
      <w:r w:rsidRPr="00C94EA7">
        <w:t xml:space="preserve"> размеры</w:t>
      </w:r>
      <w:proofErr w:type="gramEnd"/>
      <w:r w:rsidRPr="00C94EA7">
        <w:t xml:space="preserve"> 2000х4500 мм ( 1 комплект);</w:t>
      </w:r>
    </w:p>
    <w:p w14:paraId="4F02E73E" w14:textId="77777777" w:rsidR="00B8493B" w:rsidRPr="00C94EA7" w:rsidRDefault="00B8493B" w:rsidP="00BB48DB">
      <w:pPr>
        <w:ind w:firstLine="709"/>
        <w:jc w:val="both"/>
      </w:pPr>
      <w:r w:rsidRPr="00C94EA7">
        <w:t xml:space="preserve">- устройство калиток: с установкой столбов металлических </w:t>
      </w:r>
      <w:proofErr w:type="gramStart"/>
      <w:r w:rsidRPr="00C94EA7">
        <w:t>( 2</w:t>
      </w:r>
      <w:proofErr w:type="gramEnd"/>
      <w:r w:rsidRPr="00C94EA7">
        <w:t>шт);</w:t>
      </w:r>
    </w:p>
    <w:p w14:paraId="3D6E2611" w14:textId="77777777" w:rsidR="006E30B7" w:rsidRPr="00C94EA7" w:rsidRDefault="006E30B7" w:rsidP="00BB48DB">
      <w:pPr>
        <w:ind w:firstLine="709"/>
        <w:jc w:val="both"/>
      </w:pPr>
      <w:r w:rsidRPr="00C94EA7">
        <w:t xml:space="preserve">- смеси бетонные тяжелого бетона (БСТ) на щебне из гравия, класс В15, </w:t>
      </w:r>
      <w:proofErr w:type="gramStart"/>
      <w:r w:rsidRPr="00C94EA7">
        <w:t>F(</w:t>
      </w:r>
      <w:proofErr w:type="gramEnd"/>
      <w:r w:rsidRPr="00C94EA7">
        <w:t>1)150, W4 – 0,1 м3;</w:t>
      </w:r>
    </w:p>
    <w:p w14:paraId="45B72D45" w14:textId="77777777" w:rsidR="00687D00" w:rsidRPr="00C94EA7" w:rsidRDefault="00687D00" w:rsidP="00BB48DB">
      <w:pPr>
        <w:ind w:firstLine="709"/>
        <w:jc w:val="both"/>
      </w:pPr>
      <w:r w:rsidRPr="00C94EA7">
        <w:t xml:space="preserve">-  калитка сетчатая для секции заграждения в комплекте со стойкой, створкой, элементами крепления и врезным замком, покрытие цинк-порошковая эмаль, ширина калитки 1000 мм, высота калитки 2030 мм </w:t>
      </w:r>
      <w:proofErr w:type="gramStart"/>
      <w:r w:rsidRPr="00C94EA7">
        <w:t>( 2</w:t>
      </w:r>
      <w:proofErr w:type="gramEnd"/>
      <w:r w:rsidRPr="00C94EA7">
        <w:t xml:space="preserve"> комплекта)</w:t>
      </w:r>
      <w:r w:rsidR="00B8493B" w:rsidRPr="00C94EA7">
        <w:t>;</w:t>
      </w:r>
    </w:p>
    <w:p w14:paraId="1F509AC4" w14:textId="77777777" w:rsidR="006E30B7" w:rsidRPr="00C94EA7" w:rsidRDefault="006E30B7" w:rsidP="006E30B7">
      <w:pPr>
        <w:ind w:firstLine="709"/>
        <w:jc w:val="both"/>
      </w:pPr>
      <w:r w:rsidRPr="00C94EA7">
        <w:t>- с</w:t>
      </w:r>
      <w:r w:rsidR="00B8493B" w:rsidRPr="00C94EA7">
        <w:t xml:space="preserve">толб металлический квадратный для ограждений, покрытие цинк-порошковая эмаль, толщина стенки 2,0 мм, размеры 80х80 мм, высота 4000 мм </w:t>
      </w:r>
      <w:proofErr w:type="gramStart"/>
      <w:r w:rsidR="00B8493B" w:rsidRPr="00C94EA7">
        <w:t>( 2</w:t>
      </w:r>
      <w:proofErr w:type="gramEnd"/>
      <w:r w:rsidR="00B8493B" w:rsidRPr="00C94EA7">
        <w:t xml:space="preserve"> </w:t>
      </w:r>
      <w:proofErr w:type="spellStart"/>
      <w:r w:rsidR="00B8493B" w:rsidRPr="00C94EA7">
        <w:t>шт</w:t>
      </w:r>
      <w:proofErr w:type="spellEnd"/>
      <w:r w:rsidR="00B8493B" w:rsidRPr="00C94EA7">
        <w:t>);</w:t>
      </w:r>
    </w:p>
    <w:p w14:paraId="724E1DDA" w14:textId="77777777" w:rsidR="006E30B7" w:rsidRPr="00C94EA7" w:rsidRDefault="006E30B7" w:rsidP="006E30B7">
      <w:pPr>
        <w:jc w:val="both"/>
        <w:rPr>
          <w:b/>
        </w:rPr>
      </w:pPr>
      <w:r w:rsidRPr="00C94EA7">
        <w:rPr>
          <w:b/>
        </w:rPr>
        <w:t xml:space="preserve">      Стойки СКУД высотой 4м:</w:t>
      </w:r>
    </w:p>
    <w:p w14:paraId="39DC2D6E" w14:textId="77777777" w:rsidR="006E30B7" w:rsidRPr="00C94EA7" w:rsidRDefault="006E30B7" w:rsidP="006E30B7">
      <w:pPr>
        <w:jc w:val="both"/>
      </w:pPr>
      <w:r w:rsidRPr="00C94EA7">
        <w:t xml:space="preserve">          - устройство фундаментов-столбов: бетонных – 0,2536 м3;</w:t>
      </w:r>
    </w:p>
    <w:p w14:paraId="4EC7AAE7" w14:textId="77777777" w:rsidR="006E30B7" w:rsidRPr="00C94EA7" w:rsidRDefault="006E30B7" w:rsidP="006E30B7">
      <w:pPr>
        <w:jc w:val="both"/>
      </w:pPr>
      <w:r w:rsidRPr="00C94EA7">
        <w:t xml:space="preserve">          - </w:t>
      </w:r>
      <w:r w:rsidR="0076393B" w:rsidRPr="00C94EA7">
        <w:t xml:space="preserve">смеси бетонные тяжелого бетона (БСТ) на щебне из гравия, класс В15, </w:t>
      </w:r>
      <w:proofErr w:type="gramStart"/>
      <w:r w:rsidR="0076393B" w:rsidRPr="00C94EA7">
        <w:t>F(</w:t>
      </w:r>
      <w:proofErr w:type="gramEnd"/>
      <w:r w:rsidR="0076393B" w:rsidRPr="00C94EA7">
        <w:t>1)150, W4 - 0.258672 м3;</w:t>
      </w:r>
    </w:p>
    <w:p w14:paraId="5CF446DE" w14:textId="77777777" w:rsidR="0076393B" w:rsidRPr="00C94EA7" w:rsidRDefault="0076393B" w:rsidP="006E30B7">
      <w:pPr>
        <w:jc w:val="both"/>
      </w:pPr>
      <w:r w:rsidRPr="00C94EA7">
        <w:t xml:space="preserve">          - доска обрезная антисептированная, естественной влажности, длина 4-6 м, ширина 150 мм, толщина 40 мм, сорт II - 0.1650936 м3;</w:t>
      </w:r>
    </w:p>
    <w:p w14:paraId="224FA285" w14:textId="77777777" w:rsidR="0076393B" w:rsidRPr="00C94EA7" w:rsidRDefault="0076393B" w:rsidP="006E30B7">
      <w:pPr>
        <w:jc w:val="both"/>
      </w:pPr>
      <w:r w:rsidRPr="00C94EA7">
        <w:t xml:space="preserve">         - установка металлических столбов высотой до 4 м: на подготовленный бетонный фундамент – 2 </w:t>
      </w:r>
      <w:proofErr w:type="spellStart"/>
      <w:r w:rsidRPr="00C94EA7">
        <w:t>шт</w:t>
      </w:r>
      <w:proofErr w:type="spellEnd"/>
      <w:r w:rsidRPr="00C94EA7">
        <w:t>;</w:t>
      </w:r>
    </w:p>
    <w:p w14:paraId="641A830F" w14:textId="77777777" w:rsidR="0076393B" w:rsidRPr="00C94EA7" w:rsidRDefault="0076393B" w:rsidP="006E30B7">
      <w:pPr>
        <w:jc w:val="both"/>
      </w:pPr>
      <w:r w:rsidRPr="00C94EA7">
        <w:t xml:space="preserve">         - болты анкерные с гайкой стальные фрикционные расклинивающиеся, с наружной резьбой М3, диаметр 10 мм, длина 130 мм – 8 </w:t>
      </w:r>
      <w:proofErr w:type="spellStart"/>
      <w:r w:rsidRPr="00C94EA7">
        <w:t>шт</w:t>
      </w:r>
      <w:proofErr w:type="spellEnd"/>
      <w:r w:rsidRPr="00C94EA7">
        <w:t>;</w:t>
      </w:r>
    </w:p>
    <w:p w14:paraId="6822BFDF" w14:textId="77777777" w:rsidR="0076393B" w:rsidRPr="00C94EA7" w:rsidRDefault="0076393B" w:rsidP="006E30B7">
      <w:pPr>
        <w:jc w:val="both"/>
      </w:pPr>
      <w:r w:rsidRPr="00C94EA7">
        <w:t xml:space="preserve">         - столб металлический квадратный для ограждений, покрытие цинк-порошковая эмаль, толщина стенки 2,0 мм, размеры 80х80 мм, высота 4000 мм – 2 </w:t>
      </w:r>
      <w:proofErr w:type="spellStart"/>
      <w:r w:rsidRPr="00C94EA7">
        <w:t>шт</w:t>
      </w:r>
      <w:proofErr w:type="spellEnd"/>
      <w:r w:rsidRPr="00C94EA7">
        <w:t>;</w:t>
      </w:r>
    </w:p>
    <w:p w14:paraId="1827BDA8" w14:textId="77777777" w:rsidR="0076393B" w:rsidRPr="00C94EA7" w:rsidRDefault="0076393B" w:rsidP="006E30B7">
      <w:pPr>
        <w:jc w:val="both"/>
      </w:pPr>
      <w:r w:rsidRPr="00C94EA7">
        <w:t xml:space="preserve">         - заглушки – 2 </w:t>
      </w:r>
      <w:proofErr w:type="spellStart"/>
      <w:r w:rsidRPr="00C94EA7">
        <w:t>шт</w:t>
      </w:r>
      <w:proofErr w:type="spellEnd"/>
      <w:r w:rsidRPr="00C94EA7">
        <w:t>;</w:t>
      </w:r>
    </w:p>
    <w:p w14:paraId="47A3A23C" w14:textId="77777777" w:rsidR="0076393B" w:rsidRPr="00C94EA7" w:rsidRDefault="0076393B" w:rsidP="006E30B7">
      <w:pPr>
        <w:jc w:val="both"/>
      </w:pPr>
      <w:r w:rsidRPr="00C94EA7">
        <w:t xml:space="preserve">         - скобы – 8 </w:t>
      </w:r>
      <w:proofErr w:type="spellStart"/>
      <w:r w:rsidRPr="00C94EA7">
        <w:t>шт</w:t>
      </w:r>
      <w:proofErr w:type="spellEnd"/>
      <w:r w:rsidRPr="00C94EA7">
        <w:t>;</w:t>
      </w:r>
    </w:p>
    <w:p w14:paraId="6B93A738" w14:textId="77777777" w:rsidR="0076393B" w:rsidRPr="00C94EA7" w:rsidRDefault="0076393B" w:rsidP="006E30B7">
      <w:pPr>
        <w:jc w:val="both"/>
      </w:pPr>
      <w:r w:rsidRPr="00C94EA7">
        <w:t xml:space="preserve">         - болты стальные с шестигранной головкой, в комплекте с шестигранной гайкой и плоской круглой шайбой, диаметр резьбы М8, длина болта 16-100 мм - 0.0128 кг;</w:t>
      </w:r>
    </w:p>
    <w:p w14:paraId="1A82FDDE" w14:textId="77777777" w:rsidR="0076393B" w:rsidRPr="00C94EA7" w:rsidRDefault="0076393B" w:rsidP="006E30B7">
      <w:pPr>
        <w:jc w:val="both"/>
        <w:rPr>
          <w:b/>
        </w:rPr>
      </w:pPr>
      <w:r w:rsidRPr="00C94EA7">
        <w:rPr>
          <w:b/>
        </w:rPr>
        <w:t xml:space="preserve">       Мусор:</w:t>
      </w:r>
    </w:p>
    <w:p w14:paraId="2E51DE21" w14:textId="77777777" w:rsidR="0076393B" w:rsidRPr="00C94EA7" w:rsidRDefault="0076393B" w:rsidP="006E30B7">
      <w:pPr>
        <w:jc w:val="both"/>
      </w:pPr>
      <w:r w:rsidRPr="00C94EA7">
        <w:rPr>
          <w:b/>
        </w:rPr>
        <w:t xml:space="preserve">            - </w:t>
      </w:r>
      <w:r w:rsidRPr="00C94EA7">
        <w:t>погрузка группы грузов: Мусор строительный с погрузкой вручную – 0,35 т;</w:t>
      </w:r>
    </w:p>
    <w:p w14:paraId="15C35F79" w14:textId="77777777" w:rsidR="0076393B" w:rsidRPr="00C94EA7" w:rsidRDefault="0076393B" w:rsidP="006E30B7">
      <w:pPr>
        <w:jc w:val="both"/>
      </w:pPr>
      <w:r w:rsidRPr="00C94EA7">
        <w:t xml:space="preserve">           -  погрузка группы грузов: Мусор строительный с погрузкой экскаваторами емкостью ковша до 0,5 м3 – 12,95 т;</w:t>
      </w:r>
    </w:p>
    <w:p w14:paraId="03326360" w14:textId="77777777" w:rsidR="0076393B" w:rsidRPr="00C94EA7" w:rsidRDefault="0076393B" w:rsidP="006E30B7">
      <w:pPr>
        <w:jc w:val="both"/>
      </w:pPr>
      <w:r w:rsidRPr="00C94EA7">
        <w:t xml:space="preserve">          - 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расстояние: 36 км </w:t>
      </w:r>
      <w:r w:rsidR="00B8433B" w:rsidRPr="00C94EA7">
        <w:t>–</w:t>
      </w:r>
      <w:r w:rsidRPr="00C94EA7">
        <w:t xml:space="preserve"> </w:t>
      </w:r>
      <w:r w:rsidR="00B8433B" w:rsidRPr="00C94EA7">
        <w:t>13,3 т груза;</w:t>
      </w:r>
    </w:p>
    <w:p w14:paraId="3F1B191D" w14:textId="77777777" w:rsidR="006E30B7" w:rsidRPr="00C94EA7" w:rsidRDefault="00B8433B" w:rsidP="006E30B7">
      <w:pPr>
        <w:jc w:val="both"/>
      </w:pPr>
      <w:r w:rsidRPr="00C94EA7">
        <w:t xml:space="preserve">          - утилизация на полигоне – 13,3 т;</w:t>
      </w:r>
    </w:p>
    <w:p w14:paraId="0D9F5312" w14:textId="77777777" w:rsidR="004C04F6" w:rsidRPr="00C94EA7" w:rsidRDefault="004C04F6" w:rsidP="004C04F6">
      <w:pPr>
        <w:ind w:firstLine="709"/>
        <w:jc w:val="both"/>
      </w:pPr>
      <w:r w:rsidRPr="00C94EA7">
        <w:t>- скрытые работы, должны приниматься представителем Заказчика. Подрядчик приступает к выполнению последующих работ только после приемки (освидетельствования) в установленном порядке скрытых работ и составления соответствующих актов, с передачей одного экземпляра акта на скрытые работы Заказчику. Подрядчик за 3 (три) рабочих дня до проведения скрытых работ, письменно уведомляет Заказчика о необходимости проведения приемки.</w:t>
      </w:r>
    </w:p>
    <w:p w14:paraId="34428260" w14:textId="77777777" w:rsidR="004C04F6" w:rsidRPr="00C94EA7" w:rsidRDefault="004C04F6" w:rsidP="004C04F6">
      <w:pPr>
        <w:ind w:firstLine="709"/>
        <w:jc w:val="both"/>
      </w:pPr>
      <w:r w:rsidRPr="00C94EA7">
        <w:t>Если закрытие работ выполнено без подтверждения представителя Заказчика (представитель Заказчика не был информирован об этом или информирован с опозданием), то Подрядчик обязан за свой счет открыть любую часть скрытых работ, не прошедших приемку представителем Заказчика, согласно его указанию, а затем восстановить ее.</w:t>
      </w:r>
    </w:p>
    <w:bookmarkEnd w:id="4"/>
    <w:p w14:paraId="7690767C" w14:textId="77777777" w:rsidR="00BB48DB" w:rsidRPr="00C94EA7" w:rsidRDefault="00BB48DB" w:rsidP="009F18CF">
      <w:pPr>
        <w:ind w:firstLine="709"/>
        <w:jc w:val="both"/>
      </w:pPr>
      <w:r w:rsidRPr="00C94EA7">
        <w:rPr>
          <w:b/>
          <w:bCs/>
        </w:rPr>
        <w:t>7. Порядок (последовательность, этапы) выполнения работ:</w:t>
      </w:r>
      <w:r w:rsidRPr="00C94EA7">
        <w:t xml:space="preserve"> </w:t>
      </w:r>
      <w:r w:rsidR="00B8433B" w:rsidRPr="00C94EA7">
        <w:t>работы выполняются одним этапом в рабочие дни Заказчика, а в выходные дни только с согласия Заказчика.</w:t>
      </w:r>
    </w:p>
    <w:p w14:paraId="1F1E7C8B" w14:textId="77777777" w:rsidR="00BB48DB" w:rsidRPr="00C94EA7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94EA7">
        <w:rPr>
          <w:b/>
          <w:bCs/>
        </w:rPr>
        <w:t>8</w:t>
      </w:r>
      <w:r w:rsidR="00BB48DB" w:rsidRPr="00C94EA7">
        <w:rPr>
          <w:b/>
          <w:bCs/>
        </w:rPr>
        <w:t>.</w:t>
      </w:r>
      <w:r w:rsidR="00A66E4C" w:rsidRPr="00C94EA7">
        <w:rPr>
          <w:b/>
          <w:bCs/>
        </w:rPr>
        <w:t xml:space="preserve"> </w:t>
      </w:r>
      <w:r w:rsidR="00BB48DB" w:rsidRPr="00C94EA7">
        <w:rPr>
          <w:b/>
          <w:bCs/>
        </w:rPr>
        <w:t>Требования к качеству работ.</w:t>
      </w:r>
    </w:p>
    <w:p w14:paraId="6F9C9FF5" w14:textId="77777777" w:rsidR="00BB48DB" w:rsidRPr="00C94EA7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5" w:name="_Hlk137557882"/>
      <w:r w:rsidRPr="00C94EA7">
        <w:rPr>
          <w:rFonts w:eastAsia="Calibri"/>
          <w:kern w:val="28"/>
          <w:lang w:eastAsia="en-US"/>
        </w:rPr>
        <w:lastRenderedPageBreak/>
        <w:t>Работы должны быть выполнены в полном соответствии с:</w:t>
      </w:r>
    </w:p>
    <w:bookmarkEnd w:id="5"/>
    <w:p w14:paraId="66B1746F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40CCBF09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09C987A7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ГОСТ 31937-20</w:t>
      </w:r>
      <w:r w:rsidR="00EC420E" w:rsidRPr="00C94EA7">
        <w:rPr>
          <w:rFonts w:eastAsia="Calibri"/>
          <w:kern w:val="28"/>
          <w:lang w:eastAsia="en-US"/>
        </w:rPr>
        <w:t>24</w:t>
      </w:r>
      <w:r w:rsidRPr="00C94EA7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1365BACF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40BC3FF6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10EE9304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СНиП 12-03-2001. «Безопасность труда в строительстве. Часть 1. Общие требования»;</w:t>
      </w:r>
    </w:p>
    <w:p w14:paraId="2B8AC158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 xml:space="preserve">- СНиП 12-04-2002 «Безопасность труда в строительстве. Часть 2. Строительное производство.»; </w:t>
      </w:r>
    </w:p>
    <w:p w14:paraId="05280BFD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6C60932B" w14:textId="77777777" w:rsidR="002E06BC" w:rsidRPr="00C94EA7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>- СНиП 31-05-2003 «Общественные здани</w:t>
      </w:r>
      <w:r w:rsidR="004567B0" w:rsidRPr="00C94EA7">
        <w:rPr>
          <w:rFonts w:eastAsia="Calibri"/>
          <w:kern w:val="28"/>
          <w:lang w:eastAsia="en-US"/>
        </w:rPr>
        <w:t>я административного назначения»;</w:t>
      </w:r>
    </w:p>
    <w:p w14:paraId="4FFAC38B" w14:textId="77777777" w:rsidR="004567B0" w:rsidRPr="00C94EA7" w:rsidRDefault="004567B0" w:rsidP="004567B0">
      <w:pPr>
        <w:ind w:firstLine="709"/>
        <w:jc w:val="both"/>
        <w:rPr>
          <w:rFonts w:eastAsia="Calibri"/>
          <w:kern w:val="28"/>
        </w:rPr>
      </w:pPr>
      <w:r w:rsidRPr="00C94EA7">
        <w:rPr>
          <w:rFonts w:eastAsia="Calibri"/>
          <w:kern w:val="28"/>
          <w:lang w:eastAsia="en-US"/>
        </w:rPr>
        <w:t xml:space="preserve">- </w:t>
      </w:r>
      <w:r w:rsidRPr="00C94EA7">
        <w:rPr>
          <w:rFonts w:eastAsia="Calibri"/>
          <w:kern w:val="28"/>
        </w:rPr>
        <w:t xml:space="preserve"> СП 17.13330.2017 Свод правил «Кровли»;</w:t>
      </w:r>
    </w:p>
    <w:p w14:paraId="622C8D20" w14:textId="77777777" w:rsidR="004567B0" w:rsidRPr="00C94EA7" w:rsidRDefault="004567B0" w:rsidP="004567B0">
      <w:pPr>
        <w:ind w:firstLine="709"/>
        <w:jc w:val="both"/>
        <w:rPr>
          <w:rFonts w:eastAsia="Calibri"/>
          <w:kern w:val="28"/>
        </w:rPr>
      </w:pPr>
      <w:r w:rsidRPr="00C94EA7">
        <w:rPr>
          <w:rFonts w:eastAsia="Calibri"/>
          <w:kern w:val="28"/>
        </w:rPr>
        <w:t>- СП 71.13330.2017 «Изоляционные и отделочные покрытия»;</w:t>
      </w:r>
    </w:p>
    <w:p w14:paraId="622EF876" w14:textId="77777777" w:rsidR="004567B0" w:rsidRPr="00C94EA7" w:rsidRDefault="004567B0" w:rsidP="004567B0">
      <w:pPr>
        <w:ind w:firstLine="709"/>
        <w:jc w:val="both"/>
        <w:rPr>
          <w:rFonts w:eastAsia="Calibri"/>
          <w:kern w:val="28"/>
        </w:rPr>
      </w:pPr>
      <w:r w:rsidRPr="00C94EA7">
        <w:rPr>
          <w:rFonts w:eastAsia="Calibri"/>
          <w:kern w:val="28"/>
        </w:rPr>
        <w:t>- СП 20.13330.2016 «Свод правил «Нагрузки и воздействия»;</w:t>
      </w:r>
    </w:p>
    <w:p w14:paraId="3EFEC007" w14:textId="77777777" w:rsidR="004567B0" w:rsidRPr="00C94EA7" w:rsidRDefault="004567B0" w:rsidP="004567B0">
      <w:pPr>
        <w:ind w:firstLine="709"/>
        <w:jc w:val="both"/>
        <w:rPr>
          <w:rFonts w:eastAsia="Calibri"/>
          <w:kern w:val="28"/>
        </w:rPr>
      </w:pPr>
      <w:r w:rsidRPr="00C94EA7">
        <w:rPr>
          <w:rFonts w:eastAsia="Calibri"/>
          <w:kern w:val="28"/>
        </w:rPr>
        <w:t>- ГОСТ 30547-97 «Материалы рулонные кровельные и гидроизоляционные. Общие технические условия».</w:t>
      </w:r>
    </w:p>
    <w:p w14:paraId="4E199B5E" w14:textId="77777777" w:rsidR="004567B0" w:rsidRPr="00C94EA7" w:rsidRDefault="004567B0" w:rsidP="004567B0">
      <w:pPr>
        <w:ind w:firstLine="709"/>
        <w:jc w:val="both"/>
        <w:rPr>
          <w:rFonts w:eastAsia="Calibri"/>
          <w:kern w:val="28"/>
        </w:rPr>
      </w:pPr>
    </w:p>
    <w:p w14:paraId="476A4249" w14:textId="77777777" w:rsidR="00BB48DB" w:rsidRPr="00C94EA7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C94EA7">
        <w:rPr>
          <w:rFonts w:eastAsia="Calibri"/>
          <w:kern w:val="28"/>
          <w:lang w:eastAsia="en-US"/>
        </w:rPr>
        <w:t xml:space="preserve">Материалы и оборудование, используемые при выполнении работ, предусмотренных настоящим </w:t>
      </w:r>
      <w:r w:rsidR="005B1773" w:rsidRPr="00C94EA7">
        <w:rPr>
          <w:rFonts w:eastAsia="Calibri"/>
          <w:kern w:val="28"/>
          <w:lang w:eastAsia="en-US"/>
        </w:rPr>
        <w:t>договор</w:t>
      </w:r>
      <w:r w:rsidRPr="00C94EA7">
        <w:rPr>
          <w:rFonts w:eastAsia="Calibri"/>
          <w:kern w:val="28"/>
          <w:lang w:eastAsia="en-US"/>
        </w:rPr>
        <w:t>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527DBBE4" w14:textId="77777777" w:rsidR="00C17C1C" w:rsidRPr="00C94EA7" w:rsidRDefault="00C17C1C" w:rsidP="00C17C1C">
      <w:pPr>
        <w:ind w:firstLine="567"/>
        <w:jc w:val="both"/>
      </w:pPr>
      <w:r w:rsidRPr="00C94EA7">
        <w:rPr>
          <w:b/>
          <w:bCs/>
        </w:rPr>
        <w:t>9. Требования к безопасности выполнения работ и безопасности результатов работ:</w:t>
      </w:r>
      <w:r w:rsidRPr="00C94EA7"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14:paraId="3C9DFDB5" w14:textId="77777777" w:rsidR="00C17C1C" w:rsidRPr="00C94EA7" w:rsidRDefault="00C17C1C" w:rsidP="00C17C1C">
      <w:pPr>
        <w:ind w:firstLine="567"/>
        <w:jc w:val="both"/>
        <w:rPr>
          <w:bCs/>
        </w:rPr>
      </w:pPr>
      <w:r w:rsidRPr="00C94EA7">
        <w:rPr>
          <w:b/>
          <w:bCs/>
          <w:kern w:val="28"/>
          <w:lang w:eastAsia="en-US"/>
        </w:rPr>
        <w:t>10. Режим работы персонала при выполнении</w:t>
      </w:r>
      <w:r w:rsidRPr="00C94EA7">
        <w:rPr>
          <w:kern w:val="28"/>
          <w:lang w:eastAsia="en-US"/>
        </w:rPr>
        <w:t xml:space="preserve"> работ, а также список сотрудников согласовывается Подрядчиком с Заказчиком в письменной форме за пять календарных дней до срока начала выполнения работ. </w:t>
      </w:r>
    </w:p>
    <w:p w14:paraId="141AE777" w14:textId="77777777" w:rsidR="00BB48DB" w:rsidRPr="00C94EA7" w:rsidRDefault="00BB48DB" w:rsidP="0021245D">
      <w:pPr>
        <w:ind w:firstLine="567"/>
        <w:jc w:val="both"/>
        <w:rPr>
          <w:b/>
          <w:bCs/>
        </w:rPr>
      </w:pPr>
      <w:r w:rsidRPr="00C94EA7">
        <w:rPr>
          <w:b/>
          <w:bCs/>
        </w:rPr>
        <w:t>1</w:t>
      </w:r>
      <w:r w:rsidR="000C2F5D" w:rsidRPr="00C94EA7">
        <w:rPr>
          <w:b/>
          <w:bCs/>
        </w:rPr>
        <w:t>2</w:t>
      </w:r>
      <w:r w:rsidRPr="00C94EA7">
        <w:rPr>
          <w:b/>
          <w:bCs/>
        </w:rPr>
        <w:t>. Требования по объему гарантий качества работ:</w:t>
      </w:r>
    </w:p>
    <w:p w14:paraId="672E8A7B" w14:textId="77777777" w:rsidR="00BB48DB" w:rsidRPr="00C94EA7" w:rsidRDefault="00BB48DB" w:rsidP="00BB48DB">
      <w:pPr>
        <w:ind w:firstLine="709"/>
        <w:jc w:val="both"/>
        <w:rPr>
          <w:bCs/>
        </w:rPr>
      </w:pPr>
      <w:r w:rsidRPr="00C94EA7">
        <w:rPr>
          <w:bCs/>
        </w:rPr>
        <w:t xml:space="preserve">- гарантии качества распространяются на работы, выполненные подрядчиком по </w:t>
      </w:r>
      <w:r w:rsidR="005B1773" w:rsidRPr="00C94EA7">
        <w:rPr>
          <w:bCs/>
        </w:rPr>
        <w:t>договор</w:t>
      </w:r>
      <w:r w:rsidRPr="00C94EA7">
        <w:rPr>
          <w:bCs/>
        </w:rPr>
        <w:t>у;</w:t>
      </w:r>
    </w:p>
    <w:p w14:paraId="7F83911B" w14:textId="77777777" w:rsidR="00BB48DB" w:rsidRPr="00C94EA7" w:rsidRDefault="00BB48DB" w:rsidP="00BB48DB">
      <w:pPr>
        <w:ind w:firstLine="709"/>
        <w:jc w:val="both"/>
        <w:rPr>
          <w:bCs/>
        </w:rPr>
      </w:pPr>
      <w:r w:rsidRPr="00C94EA7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7562C5BF" w14:textId="77777777" w:rsidR="00BB48DB" w:rsidRPr="00C94EA7" w:rsidRDefault="00BB48DB" w:rsidP="00BB48DB">
      <w:pPr>
        <w:ind w:firstLine="709"/>
        <w:jc w:val="both"/>
        <w:rPr>
          <w:bCs/>
        </w:rPr>
      </w:pPr>
      <w:r w:rsidRPr="00C94EA7">
        <w:rPr>
          <w:bCs/>
        </w:rPr>
        <w:t xml:space="preserve">- прочие требования изложены в </w:t>
      </w:r>
      <w:r w:rsidR="005B1773" w:rsidRPr="00C94EA7">
        <w:rPr>
          <w:bCs/>
        </w:rPr>
        <w:t>договор</w:t>
      </w:r>
      <w:r w:rsidRPr="00C94EA7">
        <w:rPr>
          <w:bCs/>
        </w:rPr>
        <w:t>е.</w:t>
      </w:r>
      <w:r w:rsidR="002B0A49" w:rsidRPr="00C94EA7">
        <w:rPr>
          <w:bCs/>
        </w:rPr>
        <w:t xml:space="preserve"> </w:t>
      </w:r>
    </w:p>
    <w:p w14:paraId="694923D9" w14:textId="77777777" w:rsidR="00CA6FBF" w:rsidRPr="00C94EA7" w:rsidRDefault="00BB48DB" w:rsidP="00CA6FBF">
      <w:pPr>
        <w:pStyle w:val="a4"/>
        <w:autoSpaceDE w:val="0"/>
        <w:spacing w:after="0" w:line="240" w:lineRule="auto"/>
        <w:ind w:left="0" w:firstLine="708"/>
        <w:jc w:val="both"/>
        <w:rPr>
          <w:sz w:val="24"/>
          <w:szCs w:val="24"/>
        </w:rPr>
      </w:pPr>
      <w:r w:rsidRPr="00C94EA7">
        <w:rPr>
          <w:rFonts w:ascii="Times New Roman" w:hAnsi="Times New Roman"/>
          <w:b/>
          <w:bCs/>
          <w:sz w:val="24"/>
          <w:szCs w:val="24"/>
        </w:rPr>
        <w:t>1</w:t>
      </w:r>
      <w:r w:rsidR="000C2F5D" w:rsidRPr="00C94EA7">
        <w:rPr>
          <w:rFonts w:ascii="Times New Roman" w:hAnsi="Times New Roman"/>
          <w:b/>
          <w:bCs/>
          <w:sz w:val="24"/>
          <w:szCs w:val="24"/>
        </w:rPr>
        <w:t>3</w:t>
      </w:r>
      <w:r w:rsidRPr="00C94EA7">
        <w:rPr>
          <w:rFonts w:ascii="Times New Roman" w:hAnsi="Times New Roman"/>
          <w:b/>
          <w:bCs/>
          <w:sz w:val="24"/>
          <w:szCs w:val="24"/>
        </w:rPr>
        <w:t>.Требования по сроку гарантии качества на результаты работ:</w:t>
      </w:r>
      <w:r w:rsidRPr="00C94EA7">
        <w:rPr>
          <w:b/>
          <w:bCs/>
          <w:sz w:val="24"/>
          <w:szCs w:val="24"/>
        </w:rPr>
        <w:t xml:space="preserve"> </w:t>
      </w:r>
      <w:r w:rsidR="00CA6FBF" w:rsidRPr="00C94EA7">
        <w:rPr>
          <w:rFonts w:ascii="Times New Roman" w:hAnsi="Times New Roman"/>
          <w:sz w:val="24"/>
          <w:szCs w:val="24"/>
        </w:rPr>
        <w:t xml:space="preserve">Гарантийный срок на выполненные работы составляет </w:t>
      </w:r>
      <w:r w:rsidR="00F50E6A" w:rsidRPr="00C94EA7">
        <w:rPr>
          <w:rFonts w:ascii="Times New Roman" w:hAnsi="Times New Roman"/>
          <w:sz w:val="24"/>
          <w:szCs w:val="24"/>
        </w:rPr>
        <w:t>не менее 36 месяцев с даты подписания итогового Акта приёмки выполненных работ</w:t>
      </w:r>
      <w:r w:rsidR="00CA6FBF" w:rsidRPr="00C94EA7">
        <w:rPr>
          <w:rFonts w:ascii="Times New Roman" w:hAnsi="Times New Roman"/>
          <w:sz w:val="24"/>
          <w:szCs w:val="24"/>
        </w:rPr>
        <w:t>.</w:t>
      </w:r>
    </w:p>
    <w:p w14:paraId="35F13897" w14:textId="77777777" w:rsidR="00BB48DB" w:rsidRPr="00C94EA7" w:rsidRDefault="00BB48DB" w:rsidP="00B8450E">
      <w:pPr>
        <w:ind w:firstLine="709"/>
        <w:jc w:val="both"/>
        <w:rPr>
          <w:bCs/>
        </w:rPr>
      </w:pPr>
      <w:r w:rsidRPr="00C94EA7">
        <w:rPr>
          <w:b/>
          <w:bCs/>
        </w:rPr>
        <w:t>1</w:t>
      </w:r>
      <w:r w:rsidR="000C2F5D" w:rsidRPr="00C94EA7">
        <w:rPr>
          <w:b/>
          <w:bCs/>
        </w:rPr>
        <w:t>4</w:t>
      </w:r>
      <w:r w:rsidRPr="00C94EA7">
        <w:rPr>
          <w:b/>
          <w:bCs/>
        </w:rPr>
        <w:t>. Примечание</w:t>
      </w:r>
      <w:r w:rsidR="00DD6804" w:rsidRPr="00C94EA7">
        <w:rPr>
          <w:b/>
          <w:bCs/>
        </w:rPr>
        <w:t xml:space="preserve">: </w:t>
      </w:r>
    </w:p>
    <w:p w14:paraId="0214BCE5" w14:textId="77777777" w:rsidR="00E637AE" w:rsidRPr="00C94EA7" w:rsidRDefault="00412EDB" w:rsidP="00BB48DB">
      <w:pPr>
        <w:ind w:firstLine="709"/>
        <w:jc w:val="both"/>
        <w:rPr>
          <w:bCs/>
        </w:rPr>
      </w:pPr>
      <w:r w:rsidRPr="00C94EA7">
        <w:rPr>
          <w:color w:val="000000"/>
          <w:shd w:val="clear" w:color="auto" w:fill="FFFFFF"/>
        </w:rPr>
        <w:t xml:space="preserve">Подрядчик обязан произвести демонтаж старого ограждения. </w:t>
      </w:r>
      <w:r w:rsidR="00E637AE" w:rsidRPr="00C94EA7">
        <w:rPr>
          <w:color w:val="000000"/>
          <w:shd w:val="clear" w:color="auto" w:fill="FFFFFF"/>
        </w:rPr>
        <w:t>Все демонтированные конструкции и материалы, образовавшиеся в ходе выполнения работ и имеющие материальную ценность, передаются Подрядчиком на склад Заказчика</w:t>
      </w:r>
      <w:r w:rsidR="000176FB" w:rsidRPr="00C94EA7">
        <w:rPr>
          <w:color w:val="000000"/>
          <w:shd w:val="clear" w:color="auto" w:fill="FFFFFF"/>
        </w:rPr>
        <w:t xml:space="preserve"> по акту приема-передачи</w:t>
      </w:r>
      <w:r w:rsidR="00E637AE" w:rsidRPr="00C94EA7">
        <w:rPr>
          <w:color w:val="000000"/>
          <w:shd w:val="clear" w:color="auto" w:fill="FFFFFF"/>
        </w:rPr>
        <w:t>. Дата и время передачи согласовываются Подрядчиком с представителем Заказчика не позднее, чем за 1 рабочий день до дня её проведения. При передаче обязательно присутствие представителя Заказчика</w:t>
      </w:r>
      <w:r w:rsidR="000D1139" w:rsidRPr="00C94EA7">
        <w:rPr>
          <w:color w:val="000000"/>
          <w:shd w:val="clear" w:color="auto" w:fill="FFFFFF"/>
        </w:rPr>
        <w:t xml:space="preserve">. </w:t>
      </w:r>
      <w:r w:rsidR="00E637AE" w:rsidRPr="00C94EA7">
        <w:rPr>
          <w:color w:val="000000"/>
          <w:shd w:val="clear" w:color="auto" w:fill="FFFFFF"/>
        </w:rPr>
        <w:t>О согласованной дате и времени передачи Подрядчик незамедлительно уведомляет Заказчика любым доступным ему способом (лично, посредством почтовой, телефонной или электронной связи).</w:t>
      </w:r>
    </w:p>
    <w:bookmarkEnd w:id="1"/>
    <w:p w14:paraId="709F4DF8" w14:textId="77777777" w:rsidR="005C6B84" w:rsidRPr="00C94EA7" w:rsidRDefault="005C6B84" w:rsidP="005C6B84">
      <w:pPr>
        <w:ind w:firstLine="709"/>
        <w:jc w:val="both"/>
        <w:rPr>
          <w:bCs/>
        </w:rPr>
      </w:pPr>
    </w:p>
    <w:p w14:paraId="2A7F0674" w14:textId="77777777" w:rsidR="005C6B84" w:rsidRPr="00C94EA7" w:rsidRDefault="005C6B84" w:rsidP="005C6B84">
      <w:pPr>
        <w:ind w:firstLine="709"/>
        <w:jc w:val="both"/>
        <w:rPr>
          <w:bCs/>
        </w:rPr>
      </w:pPr>
      <w:r w:rsidRPr="00C94EA7">
        <w:rPr>
          <w:bCs/>
        </w:rPr>
        <w:t>Приложение Техническому заданию:</w:t>
      </w:r>
    </w:p>
    <w:p w14:paraId="66275526" w14:textId="77777777" w:rsidR="009F18CF" w:rsidRPr="00C94EA7" w:rsidRDefault="009F18CF" w:rsidP="00BB48DB">
      <w:pPr>
        <w:ind w:firstLine="709"/>
        <w:jc w:val="both"/>
        <w:rPr>
          <w:bCs/>
        </w:rPr>
      </w:pPr>
    </w:p>
    <w:p w14:paraId="0DFA77D0" w14:textId="77777777" w:rsidR="00955C04" w:rsidRPr="00C94EA7" w:rsidRDefault="005C6B84" w:rsidP="00AB1339">
      <w:pPr>
        <w:ind w:firstLine="709"/>
        <w:jc w:val="both"/>
        <w:rPr>
          <w:bCs/>
        </w:rPr>
      </w:pPr>
      <w:r w:rsidRPr="00C94EA7">
        <w:rPr>
          <w:bCs/>
        </w:rPr>
        <w:t xml:space="preserve">- </w:t>
      </w:r>
      <w:r w:rsidR="00E7788D" w:rsidRPr="00C94EA7">
        <w:rPr>
          <w:bCs/>
        </w:rPr>
        <w:t>ЛСР</w:t>
      </w:r>
      <w:r w:rsidRPr="00C94EA7">
        <w:rPr>
          <w:bCs/>
        </w:rPr>
        <w:t xml:space="preserve"> </w:t>
      </w:r>
      <w:r w:rsidR="00E7788D" w:rsidRPr="00C94EA7">
        <w:rPr>
          <w:bCs/>
        </w:rPr>
        <w:t xml:space="preserve">(СМЕТА) № </w:t>
      </w:r>
      <w:r w:rsidR="0089224A" w:rsidRPr="00C94EA7">
        <w:rPr>
          <w:bCs/>
        </w:rPr>
        <w:t>2</w:t>
      </w:r>
      <w:r w:rsidR="000C2F5D" w:rsidRPr="00C94EA7">
        <w:rPr>
          <w:bCs/>
        </w:rPr>
        <w:t>.</w:t>
      </w:r>
    </w:p>
    <w:p w14:paraId="5CD31458" w14:textId="77777777" w:rsidR="002F3A98" w:rsidRPr="00C94EA7" w:rsidRDefault="002F3A98" w:rsidP="000C2F5D">
      <w:pPr>
        <w:jc w:val="both"/>
        <w:rPr>
          <w:bCs/>
        </w:rPr>
      </w:pPr>
    </w:p>
    <w:p w14:paraId="28C04D23" w14:textId="77777777" w:rsidR="002F3A98" w:rsidRPr="00C94EA7" w:rsidRDefault="002F3A98" w:rsidP="00AB1339">
      <w:pPr>
        <w:ind w:firstLine="709"/>
        <w:jc w:val="both"/>
        <w:rPr>
          <w:bCs/>
        </w:rPr>
      </w:pPr>
    </w:p>
    <w:p w14:paraId="745BF108" w14:textId="77777777" w:rsidR="002F3A98" w:rsidRPr="00C94EA7" w:rsidRDefault="002F3A98" w:rsidP="002F3A98">
      <w:pPr>
        <w:ind w:firstLine="709"/>
        <w:jc w:val="right"/>
        <w:rPr>
          <w:bCs/>
        </w:rPr>
      </w:pPr>
      <w:r w:rsidRPr="00C94EA7">
        <w:rPr>
          <w:bCs/>
        </w:rPr>
        <w:t>Приложение № 1 Техническому заданию</w:t>
      </w:r>
    </w:p>
    <w:p w14:paraId="063ABE64" w14:textId="77777777" w:rsidR="002F3A98" w:rsidRPr="00C94EA7" w:rsidRDefault="002F3A98" w:rsidP="000C2F5D">
      <w:pPr>
        <w:jc w:val="both"/>
        <w:rPr>
          <w:bCs/>
        </w:rPr>
      </w:pPr>
    </w:p>
    <w:p w14:paraId="16A6A6D2" w14:textId="77777777" w:rsidR="002F3A98" w:rsidRPr="00C94EA7" w:rsidRDefault="002F3A98" w:rsidP="00AB1339">
      <w:pPr>
        <w:ind w:firstLine="709"/>
        <w:jc w:val="both"/>
        <w:rPr>
          <w:bCs/>
        </w:rPr>
      </w:pPr>
    </w:p>
    <w:p w14:paraId="125A8B60" w14:textId="77777777" w:rsidR="002F3A98" w:rsidRPr="00C94EA7" w:rsidRDefault="002F3A98" w:rsidP="002F3A98">
      <w:pPr>
        <w:ind w:firstLine="709"/>
        <w:jc w:val="center"/>
        <w:rPr>
          <w:bCs/>
        </w:rPr>
      </w:pPr>
      <w:r w:rsidRPr="00C94EA7">
        <w:rPr>
          <w:bCs/>
        </w:rPr>
        <w:t xml:space="preserve">ЛСР (СМЕТА) № </w:t>
      </w:r>
      <w:r w:rsidR="0089224A" w:rsidRPr="00C94EA7">
        <w:rPr>
          <w:bCs/>
        </w:rPr>
        <w:t>2</w:t>
      </w:r>
    </w:p>
    <w:p w14:paraId="36A1A77C" w14:textId="77777777" w:rsidR="002F3A98" w:rsidRDefault="002F3A98" w:rsidP="002F3A98">
      <w:pPr>
        <w:ind w:firstLine="709"/>
        <w:jc w:val="center"/>
        <w:rPr>
          <w:bCs/>
        </w:rPr>
      </w:pPr>
      <w:r w:rsidRPr="00C94EA7">
        <w:rPr>
          <w:bCs/>
        </w:rPr>
        <w:t>(приложен отдельным файлом)</w:t>
      </w:r>
    </w:p>
    <w:p w14:paraId="72A31011" w14:textId="77777777" w:rsidR="000C2F5D" w:rsidRDefault="000C2F5D" w:rsidP="002F3A98">
      <w:pPr>
        <w:ind w:firstLine="709"/>
        <w:jc w:val="center"/>
        <w:rPr>
          <w:bCs/>
        </w:rPr>
      </w:pPr>
    </w:p>
    <w:p w14:paraId="74AC5C13" w14:textId="77777777" w:rsidR="000C2F5D" w:rsidRPr="0021245D" w:rsidRDefault="000C2F5D" w:rsidP="002F3A98">
      <w:pPr>
        <w:ind w:firstLine="709"/>
        <w:jc w:val="center"/>
        <w:rPr>
          <w:bCs/>
        </w:rPr>
      </w:pPr>
    </w:p>
    <w:sectPr w:rsidR="000C2F5D" w:rsidRPr="0021245D" w:rsidSect="00AB1339">
      <w:pgSz w:w="11906" w:h="16838"/>
      <w:pgMar w:top="567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F760" w14:textId="77777777" w:rsidR="00F16B28" w:rsidRDefault="00F16B28" w:rsidP="00923638">
      <w:r>
        <w:separator/>
      </w:r>
    </w:p>
  </w:endnote>
  <w:endnote w:type="continuationSeparator" w:id="0">
    <w:p w14:paraId="7DCC8B50" w14:textId="77777777" w:rsidR="00F16B28" w:rsidRDefault="00F16B28" w:rsidP="0092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EA6B" w14:textId="77777777" w:rsidR="00F16B28" w:rsidRDefault="00F16B28" w:rsidP="00923638">
      <w:r>
        <w:separator/>
      </w:r>
    </w:p>
  </w:footnote>
  <w:footnote w:type="continuationSeparator" w:id="0">
    <w:p w14:paraId="65E61D81" w14:textId="77777777" w:rsidR="00F16B28" w:rsidRDefault="00F16B28" w:rsidP="0092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62537395">
    <w:abstractNumId w:val="6"/>
  </w:num>
  <w:num w:numId="2" w16cid:durableId="446197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87188">
    <w:abstractNumId w:val="4"/>
  </w:num>
  <w:num w:numId="4" w16cid:durableId="2094859182">
    <w:abstractNumId w:val="2"/>
  </w:num>
  <w:num w:numId="5" w16cid:durableId="1059212366">
    <w:abstractNumId w:val="1"/>
  </w:num>
  <w:num w:numId="6" w16cid:durableId="1181503051">
    <w:abstractNumId w:val="5"/>
  </w:num>
  <w:num w:numId="7" w16cid:durableId="1044217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AD0"/>
    <w:rsid w:val="0001122F"/>
    <w:rsid w:val="00011EFC"/>
    <w:rsid w:val="000176FB"/>
    <w:rsid w:val="0003290B"/>
    <w:rsid w:val="00043AC2"/>
    <w:rsid w:val="00061FEB"/>
    <w:rsid w:val="00096E2B"/>
    <w:rsid w:val="000A00C8"/>
    <w:rsid w:val="000C165A"/>
    <w:rsid w:val="000C2F5D"/>
    <w:rsid w:val="000D1139"/>
    <w:rsid w:val="00104424"/>
    <w:rsid w:val="00117031"/>
    <w:rsid w:val="001644AC"/>
    <w:rsid w:val="00170F89"/>
    <w:rsid w:val="0017512A"/>
    <w:rsid w:val="00176E43"/>
    <w:rsid w:val="001C67E6"/>
    <w:rsid w:val="001C7B46"/>
    <w:rsid w:val="001D0308"/>
    <w:rsid w:val="001E3D27"/>
    <w:rsid w:val="001F20D5"/>
    <w:rsid w:val="001F4CC5"/>
    <w:rsid w:val="002065C6"/>
    <w:rsid w:val="00211147"/>
    <w:rsid w:val="0021245D"/>
    <w:rsid w:val="002130C2"/>
    <w:rsid w:val="00232443"/>
    <w:rsid w:val="002416B2"/>
    <w:rsid w:val="0027463C"/>
    <w:rsid w:val="002B0A49"/>
    <w:rsid w:val="002B3FD5"/>
    <w:rsid w:val="002E06BC"/>
    <w:rsid w:val="002E4742"/>
    <w:rsid w:val="002E7593"/>
    <w:rsid w:val="002F2267"/>
    <w:rsid w:val="002F3A98"/>
    <w:rsid w:val="00307D08"/>
    <w:rsid w:val="00323E3B"/>
    <w:rsid w:val="00325A21"/>
    <w:rsid w:val="00332FFF"/>
    <w:rsid w:val="0033673A"/>
    <w:rsid w:val="00336FA4"/>
    <w:rsid w:val="003A6E13"/>
    <w:rsid w:val="003C47E6"/>
    <w:rsid w:val="003C76B9"/>
    <w:rsid w:val="0040521C"/>
    <w:rsid w:val="00412EDB"/>
    <w:rsid w:val="00425286"/>
    <w:rsid w:val="00431C44"/>
    <w:rsid w:val="0044236E"/>
    <w:rsid w:val="00446A32"/>
    <w:rsid w:val="004567B0"/>
    <w:rsid w:val="00457F17"/>
    <w:rsid w:val="004669CA"/>
    <w:rsid w:val="004B39A4"/>
    <w:rsid w:val="004C04F6"/>
    <w:rsid w:val="004D528A"/>
    <w:rsid w:val="004D7250"/>
    <w:rsid w:val="004E4524"/>
    <w:rsid w:val="004E7338"/>
    <w:rsid w:val="00513AFE"/>
    <w:rsid w:val="00513D77"/>
    <w:rsid w:val="0053033A"/>
    <w:rsid w:val="00537E07"/>
    <w:rsid w:val="005649DC"/>
    <w:rsid w:val="0057135D"/>
    <w:rsid w:val="005737C7"/>
    <w:rsid w:val="0058193D"/>
    <w:rsid w:val="005822A5"/>
    <w:rsid w:val="005B1773"/>
    <w:rsid w:val="005C62E8"/>
    <w:rsid w:val="005C6B84"/>
    <w:rsid w:val="005E6BFA"/>
    <w:rsid w:val="005F1DEB"/>
    <w:rsid w:val="0062080A"/>
    <w:rsid w:val="006359B3"/>
    <w:rsid w:val="0063722D"/>
    <w:rsid w:val="00645B57"/>
    <w:rsid w:val="00660530"/>
    <w:rsid w:val="00676B46"/>
    <w:rsid w:val="006829E1"/>
    <w:rsid w:val="006830A5"/>
    <w:rsid w:val="00687D00"/>
    <w:rsid w:val="006B48F7"/>
    <w:rsid w:val="006D4D89"/>
    <w:rsid w:val="006E30B7"/>
    <w:rsid w:val="006F3F98"/>
    <w:rsid w:val="0070028F"/>
    <w:rsid w:val="0070225F"/>
    <w:rsid w:val="0071246F"/>
    <w:rsid w:val="00713DE8"/>
    <w:rsid w:val="00715EC3"/>
    <w:rsid w:val="007207D3"/>
    <w:rsid w:val="0072340C"/>
    <w:rsid w:val="007312E2"/>
    <w:rsid w:val="00736428"/>
    <w:rsid w:val="00746541"/>
    <w:rsid w:val="00751BD2"/>
    <w:rsid w:val="0076393B"/>
    <w:rsid w:val="00771A80"/>
    <w:rsid w:val="00780576"/>
    <w:rsid w:val="00787079"/>
    <w:rsid w:val="00787A54"/>
    <w:rsid w:val="00794B0C"/>
    <w:rsid w:val="007B3AC7"/>
    <w:rsid w:val="007B7F12"/>
    <w:rsid w:val="007E42B3"/>
    <w:rsid w:val="007E6F60"/>
    <w:rsid w:val="008109A4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9224A"/>
    <w:rsid w:val="008B478D"/>
    <w:rsid w:val="008C4F9D"/>
    <w:rsid w:val="008E71A0"/>
    <w:rsid w:val="009116C4"/>
    <w:rsid w:val="00912C7C"/>
    <w:rsid w:val="0091543B"/>
    <w:rsid w:val="00923638"/>
    <w:rsid w:val="0093238E"/>
    <w:rsid w:val="00934D89"/>
    <w:rsid w:val="00946AD0"/>
    <w:rsid w:val="00955C04"/>
    <w:rsid w:val="009A5E22"/>
    <w:rsid w:val="009A7610"/>
    <w:rsid w:val="009B063C"/>
    <w:rsid w:val="009B1119"/>
    <w:rsid w:val="009B4867"/>
    <w:rsid w:val="009E5DE7"/>
    <w:rsid w:val="009F18CF"/>
    <w:rsid w:val="009F680E"/>
    <w:rsid w:val="009F6BB1"/>
    <w:rsid w:val="00A237DA"/>
    <w:rsid w:val="00A263B2"/>
    <w:rsid w:val="00A31460"/>
    <w:rsid w:val="00A32251"/>
    <w:rsid w:val="00A415C2"/>
    <w:rsid w:val="00A66E4C"/>
    <w:rsid w:val="00A678ED"/>
    <w:rsid w:val="00AA32BF"/>
    <w:rsid w:val="00AA55C6"/>
    <w:rsid w:val="00AB1339"/>
    <w:rsid w:val="00AB1F11"/>
    <w:rsid w:val="00AC717C"/>
    <w:rsid w:val="00B0777B"/>
    <w:rsid w:val="00B2520B"/>
    <w:rsid w:val="00B3385C"/>
    <w:rsid w:val="00B564E1"/>
    <w:rsid w:val="00B643A2"/>
    <w:rsid w:val="00B83582"/>
    <w:rsid w:val="00B8433B"/>
    <w:rsid w:val="00B8450E"/>
    <w:rsid w:val="00B8493B"/>
    <w:rsid w:val="00BA4993"/>
    <w:rsid w:val="00BA7137"/>
    <w:rsid w:val="00BB2309"/>
    <w:rsid w:val="00BB2B40"/>
    <w:rsid w:val="00BB48DB"/>
    <w:rsid w:val="00BE0CAA"/>
    <w:rsid w:val="00BF3A9B"/>
    <w:rsid w:val="00BF6A98"/>
    <w:rsid w:val="00C02B11"/>
    <w:rsid w:val="00C059AA"/>
    <w:rsid w:val="00C17C1C"/>
    <w:rsid w:val="00C5555B"/>
    <w:rsid w:val="00C65A25"/>
    <w:rsid w:val="00C65E71"/>
    <w:rsid w:val="00C70F58"/>
    <w:rsid w:val="00C94EA7"/>
    <w:rsid w:val="00CA2C12"/>
    <w:rsid w:val="00CA6FBF"/>
    <w:rsid w:val="00CA715B"/>
    <w:rsid w:val="00CB72D3"/>
    <w:rsid w:val="00CC1646"/>
    <w:rsid w:val="00CF282A"/>
    <w:rsid w:val="00CF37A3"/>
    <w:rsid w:val="00D2060C"/>
    <w:rsid w:val="00D41DC1"/>
    <w:rsid w:val="00D51C8A"/>
    <w:rsid w:val="00D7277E"/>
    <w:rsid w:val="00D7780C"/>
    <w:rsid w:val="00D83D3E"/>
    <w:rsid w:val="00D91FA8"/>
    <w:rsid w:val="00D96985"/>
    <w:rsid w:val="00DA1CA1"/>
    <w:rsid w:val="00DA1F49"/>
    <w:rsid w:val="00DA5133"/>
    <w:rsid w:val="00DB46EB"/>
    <w:rsid w:val="00DD6804"/>
    <w:rsid w:val="00DD71CF"/>
    <w:rsid w:val="00DE0B7C"/>
    <w:rsid w:val="00DE458F"/>
    <w:rsid w:val="00E26A65"/>
    <w:rsid w:val="00E32B7E"/>
    <w:rsid w:val="00E40523"/>
    <w:rsid w:val="00E50B3C"/>
    <w:rsid w:val="00E529B1"/>
    <w:rsid w:val="00E57E3E"/>
    <w:rsid w:val="00E637AE"/>
    <w:rsid w:val="00E71E80"/>
    <w:rsid w:val="00E75F55"/>
    <w:rsid w:val="00E7788D"/>
    <w:rsid w:val="00E86522"/>
    <w:rsid w:val="00EC0E5A"/>
    <w:rsid w:val="00EC3DA6"/>
    <w:rsid w:val="00EC420E"/>
    <w:rsid w:val="00ED5B4D"/>
    <w:rsid w:val="00EF7564"/>
    <w:rsid w:val="00F031FE"/>
    <w:rsid w:val="00F044CB"/>
    <w:rsid w:val="00F120FF"/>
    <w:rsid w:val="00F16B28"/>
    <w:rsid w:val="00F3074F"/>
    <w:rsid w:val="00F50E6A"/>
    <w:rsid w:val="00F55D24"/>
    <w:rsid w:val="00F62E4B"/>
    <w:rsid w:val="00F7378A"/>
    <w:rsid w:val="00F73AB6"/>
    <w:rsid w:val="00F928DE"/>
    <w:rsid w:val="00FB0EF9"/>
    <w:rsid w:val="00FC6D28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5E81"/>
  <w15:docId w15:val="{82ED1075-1784-427B-ABD3-A3AB0E7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  <w:style w:type="character" w:styleId="af0">
    <w:name w:val="FollowedHyperlink"/>
    <w:basedOn w:val="a0"/>
    <w:uiPriority w:val="99"/>
    <w:semiHidden/>
    <w:unhideWhenUsed/>
    <w:rsid w:val="00513D77"/>
    <w:rPr>
      <w:color w:val="800080"/>
      <w:u w:val="single"/>
    </w:rPr>
  </w:style>
  <w:style w:type="paragraph" w:customStyle="1" w:styleId="msonormal0">
    <w:name w:val="msonormal"/>
    <w:basedOn w:val="a"/>
    <w:rsid w:val="00513D77"/>
    <w:pPr>
      <w:spacing w:before="100" w:beforeAutospacing="1" w:after="100" w:afterAutospacing="1"/>
    </w:pPr>
  </w:style>
  <w:style w:type="paragraph" w:customStyle="1" w:styleId="xl65">
    <w:name w:val="xl65"/>
    <w:basedOn w:val="a"/>
    <w:rsid w:val="00513D7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13D77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13D7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3">
    <w:name w:val="xl10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8">
    <w:name w:val="xl10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09">
    <w:name w:val="xl109"/>
    <w:basedOn w:val="a"/>
    <w:rsid w:val="00513D77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25">
    <w:name w:val="xl125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513D77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513D7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39">
    <w:name w:val="xl139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7F7F7F"/>
      <w:sz w:val="16"/>
      <w:szCs w:val="16"/>
    </w:rPr>
  </w:style>
  <w:style w:type="paragraph" w:customStyle="1" w:styleId="xl150">
    <w:name w:val="xl150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rsid w:val="00513D7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rsid w:val="00513D7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513D7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rsid w:val="00513D7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513D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rsid w:val="00513D7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rsid w:val="00513D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0">
    <w:name w:val="xl160"/>
    <w:basedOn w:val="a"/>
    <w:rsid w:val="00513D7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513D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rsid w:val="00513D7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a"/>
    <w:rsid w:val="00513D77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7">
    <w:name w:val="xl167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9">
    <w:name w:val="xl169"/>
    <w:basedOn w:val="a"/>
    <w:rsid w:val="0051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51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51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2">
    <w:name w:val="xl172"/>
    <w:basedOn w:val="a"/>
    <w:rsid w:val="00513D77"/>
    <w:pP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9FA3E-9F5C-4200-94B3-AE36D1CE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Анастасия Гринченко</cp:lastModifiedBy>
  <cp:revision>6</cp:revision>
  <cp:lastPrinted>2025-03-04T04:54:00Z</cp:lastPrinted>
  <dcterms:created xsi:type="dcterms:W3CDTF">2026-07-23T09:03:00Z</dcterms:created>
  <dcterms:modified xsi:type="dcterms:W3CDTF">2026-07-24T10:13:00Z</dcterms:modified>
</cp:coreProperties>
</file>