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BF00A" w14:textId="77777777" w:rsidR="008E7A00" w:rsidRPr="00DD7CD0" w:rsidRDefault="008E7A00">
      <w:pPr>
        <w:rPr>
          <w:b/>
        </w:rPr>
      </w:pPr>
    </w:p>
    <w:p w14:paraId="0CD483EE" w14:textId="77777777" w:rsidR="008E7A00" w:rsidRPr="00DD7CD0" w:rsidRDefault="008E7A00">
      <w:pPr>
        <w:jc w:val="center"/>
        <w:rPr>
          <w:b/>
        </w:rPr>
      </w:pPr>
    </w:p>
    <w:p w14:paraId="2A6BCAFA" w14:textId="0097D6FE" w:rsidR="00016E51" w:rsidRPr="00DD7CD0" w:rsidRDefault="00016E51" w:rsidP="00016E51">
      <w:pPr>
        <w:ind w:right="310"/>
        <w:jc w:val="center"/>
        <w:rPr>
          <w:rFonts w:eastAsia="SimSun"/>
          <w:b/>
        </w:rPr>
      </w:pPr>
      <w:r w:rsidRPr="00DD7CD0">
        <w:rPr>
          <w:rFonts w:eastAsia="SimSun"/>
          <w:b/>
        </w:rPr>
        <w:t>ТЕХНИЧЕСКОЕ ЗАДАНИЕ</w:t>
      </w:r>
    </w:p>
    <w:p w14:paraId="5C1F7C5A" w14:textId="2358967D" w:rsidR="00BE4232" w:rsidRPr="00DD7CD0" w:rsidRDefault="00BE4232" w:rsidP="00016E51">
      <w:pPr>
        <w:ind w:right="310"/>
        <w:jc w:val="center"/>
        <w:rPr>
          <w:rFonts w:eastAsia="SimSun"/>
          <w:b/>
        </w:rPr>
      </w:pPr>
      <w:r w:rsidRPr="00DD7CD0">
        <w:rPr>
          <w:rFonts w:eastAsia="SimSun"/>
          <w:b/>
        </w:rPr>
        <w:t xml:space="preserve">на </w:t>
      </w:r>
      <w:r w:rsidR="0010597A">
        <w:rPr>
          <w:rFonts w:eastAsia="SimSun"/>
          <w:b/>
        </w:rPr>
        <w:t xml:space="preserve"> </w:t>
      </w:r>
      <w:r w:rsidR="008F6E0F" w:rsidRPr="008F6E0F">
        <w:rPr>
          <w:rFonts w:eastAsia="SimSun"/>
          <w:b/>
        </w:rPr>
        <w:t>поставку и установку автоматической парковки</w:t>
      </w:r>
    </w:p>
    <w:p w14:paraId="57CF2372" w14:textId="77777777" w:rsidR="00005895" w:rsidRPr="00DD7CD0" w:rsidRDefault="00005895" w:rsidP="00016E51">
      <w:pPr>
        <w:ind w:right="310"/>
        <w:jc w:val="center"/>
        <w:rPr>
          <w:rFonts w:eastAsia="SimSun"/>
          <w:b/>
        </w:rPr>
      </w:pPr>
    </w:p>
    <w:p w14:paraId="0BBABE76" w14:textId="46568FFD" w:rsidR="00016E51" w:rsidRPr="00DD7CD0" w:rsidRDefault="00016E51" w:rsidP="003B5395">
      <w:pPr>
        <w:pStyle w:val="af8"/>
        <w:numPr>
          <w:ilvl w:val="0"/>
          <w:numId w:val="9"/>
        </w:numPr>
        <w:rPr>
          <w:rFonts w:ascii="Times New Roman" w:eastAsia="SimSun" w:hAnsi="Times New Roman"/>
          <w:b/>
          <w:sz w:val="24"/>
          <w:szCs w:val="24"/>
        </w:rPr>
      </w:pPr>
      <w:r w:rsidRPr="00DD7CD0">
        <w:rPr>
          <w:rFonts w:ascii="Times New Roman" w:eastAsia="SimSun" w:hAnsi="Times New Roman"/>
          <w:b/>
          <w:sz w:val="24"/>
          <w:szCs w:val="24"/>
        </w:rPr>
        <w:t>Характеристики товара:</w:t>
      </w:r>
    </w:p>
    <w:tbl>
      <w:tblPr>
        <w:tblW w:w="992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5954"/>
        <w:gridCol w:w="1276"/>
      </w:tblGrid>
      <w:tr w:rsidR="00DD7CD0" w:rsidRPr="00DD7CD0" w14:paraId="12FDCB18" w14:textId="77777777" w:rsidTr="00380FF5">
        <w:trPr>
          <w:trHeight w:val="675"/>
          <w:tblHeader/>
          <w:jc w:val="center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7028C0C" w14:textId="77777777" w:rsidR="00DD7CD0" w:rsidRPr="00DD7CD0" w:rsidRDefault="00DD7CD0" w:rsidP="00380FF5">
            <w:pPr>
              <w:jc w:val="center"/>
              <w:rPr>
                <w:b/>
                <w:color w:val="000000"/>
              </w:rPr>
            </w:pPr>
            <w:r w:rsidRPr="00DD7CD0">
              <w:rPr>
                <w:b/>
                <w:color w:val="000000"/>
              </w:rPr>
              <w:t>Название оборудования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7C368B9" w14:textId="77777777" w:rsidR="00DD7CD0" w:rsidRPr="00DD7CD0" w:rsidRDefault="00DD7CD0" w:rsidP="00380FF5">
            <w:pPr>
              <w:jc w:val="center"/>
              <w:rPr>
                <w:b/>
                <w:color w:val="000000"/>
              </w:rPr>
            </w:pPr>
            <w:r w:rsidRPr="00DD7CD0">
              <w:rPr>
                <w:b/>
                <w:color w:val="000000"/>
              </w:rPr>
              <w:t xml:space="preserve">Характеристики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E955C2C" w14:textId="77777777" w:rsidR="00DD7CD0" w:rsidRPr="00DD7CD0" w:rsidRDefault="00DD7CD0" w:rsidP="00380FF5">
            <w:pPr>
              <w:jc w:val="center"/>
              <w:rPr>
                <w:b/>
                <w:color w:val="000000"/>
              </w:rPr>
            </w:pPr>
            <w:r w:rsidRPr="00DD7CD0">
              <w:rPr>
                <w:b/>
                <w:color w:val="000000"/>
              </w:rPr>
              <w:t>Кол-во, шт.</w:t>
            </w:r>
          </w:p>
        </w:tc>
      </w:tr>
      <w:tr w:rsidR="00DD7CD0" w:rsidRPr="00DD7CD0" w14:paraId="7B347B3C" w14:textId="77777777" w:rsidTr="00380FF5">
        <w:trPr>
          <w:trHeight w:val="14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19A8" w14:textId="77777777" w:rsidR="00DD7CD0" w:rsidRPr="00DD7CD0" w:rsidRDefault="00DD7CD0" w:rsidP="00380FF5">
            <w:pPr>
              <w:pStyle w:val="Default"/>
              <w:jc w:val="center"/>
            </w:pPr>
            <w:r w:rsidRPr="00DD7CD0">
              <w:rPr>
                <w:b/>
                <w:bCs/>
              </w:rPr>
              <w:t>Въездная стойка АП-ПРО 01 Бизнес</w:t>
            </w:r>
          </w:p>
          <w:p w14:paraId="1A9615E1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21608" w14:textId="77777777" w:rsidR="00DD7CD0" w:rsidRPr="00DD7CD0" w:rsidRDefault="00DD7CD0" w:rsidP="00380FF5">
            <w:pPr>
              <w:jc w:val="both"/>
            </w:pPr>
            <w:r w:rsidRPr="00DD7CD0">
              <w:t xml:space="preserve">Стойка служит для выдачи билетов при въезде на парковку. Основные компоненты: контроллер АП-ПРО-КОН, принтер для термопечати билета, дисплей текстовый монохромный, кнопка въезда, считыватель проксимити карт, блок питания, накладка Стойка выполнена из стали, порошковое окрашивание, антивандальное исполнение. Базовый термопакет. Основной цвет RAL7015 </w:t>
            </w:r>
          </w:p>
          <w:p w14:paraId="38A3FAB6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>Опционально: SIP-голосовая связь.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EEBD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5CB9D2AD" w14:textId="77777777" w:rsidTr="00380FF5">
        <w:trPr>
          <w:trHeight w:val="54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9DF1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>Выездная стойка АП-ПРО 02 Бизнес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FE4D0" w14:textId="77777777" w:rsidR="00DD7CD0" w:rsidRPr="00DD7CD0" w:rsidRDefault="00DD7CD0" w:rsidP="00380FF5">
            <w:pPr>
              <w:jc w:val="both"/>
            </w:pPr>
            <w:r w:rsidRPr="00DD7CD0">
              <w:t xml:space="preserve">Стойка служит для пропуска клиентов с территории парковки по билетам. Основные компоненты: контроллер АП-ПРО- КОН, дисплей текстовый монохромный, сканерштрих/QR-кодов, считыватель проксимити карт, блок питания, накладка. Стойка выполнена из стали, порошковое окрашивание, антивандальное исполнение. Базовый термопакет. Основной цвет RAL7015 </w:t>
            </w:r>
          </w:p>
          <w:p w14:paraId="0C79FD98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>Опционально: SIP-голосовая связь.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77C7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33D303B9" w14:textId="77777777" w:rsidTr="00380FF5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1854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>Сервер АСПП ПК2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6346B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 xml:space="preserve">Сервер АСПП, включая настраиваемый коммутатор. Монитор, клавиатура, манипулятор мышь, микрофон, колонки.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C7E8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1E536268" w14:textId="77777777" w:rsidTr="00380FF5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8E2C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>Программно-аппаратный комплекс АП ПРО-ПО МАКСИМА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51024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 xml:space="preserve">Программно-аппаратный комплекс, позволяющий контролировать работу системы, вести подсчет парковочных мест получать и выводить отчеты на мониторы и табло.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0CF9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26204CBD" w14:textId="77777777" w:rsidTr="00380FF5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013A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>Модуль ПАК «Голосовая связь»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2F8EB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>Функция голосовой SIP связи работает через сеть Ethernet и позволяет связываться с оператором. Встраивается в оконечные устройства (паркоматы, стойки проезда). При наличии данного модуля активируется функция "голосовое сопровождение проезда" на стойках.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2A1C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5948E6DF" w14:textId="77777777" w:rsidTr="00380FF5">
        <w:trPr>
          <w:trHeight w:val="178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BCF6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 xml:space="preserve">Опция бесконтактной оплаты на выезде интегрируется в стойки проезда 02 МАКСИМА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9FC17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 xml:space="preserve">Опция служит для бесконтактной оплаты парковки на выезде с помощью банковских карт с NFC технологией. Основные компоненты: модуль бесконтактной оплаты, фискальный регистратор, программное обеспечение.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C637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080E19C0" w14:textId="77777777" w:rsidTr="00380FF5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05F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 xml:space="preserve">Программатор +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B53E9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>USB устройство для программирования карт постоянного посетителя (оператор программирует вручную)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F04F5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  <w:tr w:rsidR="00DD7CD0" w:rsidRPr="00DD7CD0" w14:paraId="5E9C8365" w14:textId="77777777" w:rsidTr="00380FF5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A036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b/>
                <w:bCs/>
              </w:rPr>
              <w:t>Проксимити карта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4F9B5" w14:textId="77777777" w:rsidR="00DD7CD0" w:rsidRPr="00DD7CD0" w:rsidRDefault="00DD7CD0" w:rsidP="00380FF5">
            <w:pPr>
              <w:jc w:val="both"/>
              <w:rPr>
                <w:color w:val="000000"/>
              </w:rPr>
            </w:pPr>
            <w:r w:rsidRPr="00DD7CD0">
              <w:t>Тонкая пластиковая карта используется для идентификации постоянных клиентов (</w:t>
            </w:r>
            <w:r w:rsidRPr="00DD7CD0">
              <w:rPr>
                <w:color w:val="000000" w:themeColor="text1"/>
                <w:lang w:val="en-US"/>
              </w:rPr>
              <w:t>mifare</w:t>
            </w:r>
            <w:r w:rsidRPr="00DD7CD0">
              <w:rPr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502D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200</w:t>
            </w:r>
          </w:p>
        </w:tc>
      </w:tr>
      <w:tr w:rsidR="00DD7CD0" w:rsidRPr="00DD7CD0" w14:paraId="4D67DBB5" w14:textId="77777777" w:rsidTr="00380FF5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AA9C" w14:textId="77777777" w:rsidR="00DD7CD0" w:rsidRPr="00DD7CD0" w:rsidRDefault="00DD7CD0" w:rsidP="00380FF5">
            <w:pPr>
              <w:jc w:val="center"/>
              <w:rPr>
                <w:b/>
                <w:bCs/>
              </w:rPr>
            </w:pPr>
            <w:r w:rsidRPr="00DD7CD0">
              <w:rPr>
                <w:b/>
                <w:bCs/>
              </w:rPr>
              <w:t xml:space="preserve">Контроллер индукционной петли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2F23F" w14:textId="77777777" w:rsidR="00DD7CD0" w:rsidRPr="00DD7CD0" w:rsidRDefault="00DD7CD0" w:rsidP="00380FF5">
            <w:pPr>
              <w:jc w:val="both"/>
            </w:pPr>
            <w:r w:rsidRPr="00DD7CD0">
              <w:t>Используется для определения наличия автомобиля в зоне проезда, активации въездного билета, учет свободных мест на парковке при использовании табло свободных мест. Контроллер двухканальный. Устанавливается в стойку проезда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30FB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2</w:t>
            </w:r>
          </w:p>
        </w:tc>
      </w:tr>
      <w:tr w:rsidR="00DD7CD0" w:rsidRPr="00DD7CD0" w14:paraId="2AFC4BE1" w14:textId="77777777" w:rsidTr="00380FF5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9662" w14:textId="77777777" w:rsidR="00DD7CD0" w:rsidRPr="00DD7CD0" w:rsidRDefault="00DD7CD0" w:rsidP="00380FF5">
            <w:pPr>
              <w:jc w:val="center"/>
              <w:rPr>
                <w:b/>
                <w:bCs/>
                <w:lang w:val="en-US"/>
              </w:rPr>
            </w:pPr>
            <w:r w:rsidRPr="00DD7CD0">
              <w:rPr>
                <w:b/>
                <w:bCs/>
              </w:rPr>
              <w:t>Шлагбаум</w:t>
            </w:r>
            <w:r w:rsidRPr="00DD7CD0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9E918" w14:textId="77777777" w:rsidR="00DD7CD0" w:rsidRPr="00DD7CD0" w:rsidRDefault="00DD7CD0" w:rsidP="00380FF5">
            <w:pPr>
              <w:jc w:val="both"/>
            </w:pPr>
            <w:r w:rsidRPr="00DD7CD0">
              <w:t>Краткое описание: Комплект шлагбаума для левостороннего монтажа, 4 метра: Тумба левая; Стрела круглого сечения 4,2 м.; Пружина балансировочная; Наклейки на стрелу (24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02019" w14:textId="77777777" w:rsidR="00DD7CD0" w:rsidRPr="00DD7CD0" w:rsidRDefault="00DD7CD0" w:rsidP="00380FF5">
            <w:pPr>
              <w:jc w:val="center"/>
              <w:rPr>
                <w:color w:val="000000"/>
              </w:rPr>
            </w:pPr>
            <w:r w:rsidRPr="00DD7CD0">
              <w:rPr>
                <w:color w:val="000000"/>
              </w:rPr>
              <w:t>1</w:t>
            </w:r>
          </w:p>
        </w:tc>
      </w:tr>
    </w:tbl>
    <w:p w14:paraId="3C861635" w14:textId="4015EF6C" w:rsidR="00E35FFC" w:rsidRPr="00DD7CD0" w:rsidRDefault="00E35FFC">
      <w:pPr>
        <w:rPr>
          <w:b/>
        </w:rPr>
      </w:pPr>
    </w:p>
    <w:p w14:paraId="0A8B90FC" w14:textId="425B8162" w:rsidR="008421CF" w:rsidRPr="00DD7CD0" w:rsidRDefault="00E35FFC" w:rsidP="00E35FFC">
      <w:pPr>
        <w:ind w:firstLine="709"/>
        <w:jc w:val="both"/>
        <w:rPr>
          <w:b/>
          <w:shd w:val="clear" w:color="auto" w:fill="F9FAFB"/>
        </w:rPr>
      </w:pPr>
      <w:r w:rsidRPr="00DD7CD0">
        <w:rPr>
          <w:b/>
          <w:shd w:val="clear" w:color="auto" w:fill="F9FAFB"/>
        </w:rPr>
        <w:t>2. Место поставки:</w:t>
      </w:r>
      <w:r w:rsidR="00E756CA" w:rsidRPr="00DD7CD0">
        <w:t xml:space="preserve"> </w:t>
      </w:r>
      <w:r w:rsidR="004934DF" w:rsidRPr="00DD7CD0">
        <w:rPr>
          <w:bCs/>
          <w:shd w:val="clear" w:color="auto" w:fill="F9FAFB"/>
        </w:rPr>
        <w:t>г.Челябинск, ул. Орджоникидзе, 58А</w:t>
      </w:r>
    </w:p>
    <w:p w14:paraId="724A250C" w14:textId="006CC3F6" w:rsidR="00E35FFC" w:rsidRPr="00DD7CD0" w:rsidRDefault="00E35FFC" w:rsidP="00E35FFC">
      <w:pPr>
        <w:ind w:firstLine="709"/>
        <w:jc w:val="both"/>
        <w:rPr>
          <w:rFonts w:eastAsia="NSimSun"/>
          <w:bCs/>
        </w:rPr>
      </w:pPr>
      <w:r w:rsidRPr="00DD7CD0">
        <w:rPr>
          <w:b/>
          <w:shd w:val="clear" w:color="auto" w:fill="F9FAFB"/>
        </w:rPr>
        <w:t>3. Срок поставки</w:t>
      </w:r>
      <w:r w:rsidR="00C665B2">
        <w:rPr>
          <w:b/>
          <w:shd w:val="clear" w:color="auto" w:fill="F9FAFB"/>
        </w:rPr>
        <w:t xml:space="preserve"> </w:t>
      </w:r>
      <w:r w:rsidR="00C665B2" w:rsidRPr="00C665B2">
        <w:rPr>
          <w:b/>
          <w:shd w:val="clear" w:color="auto" w:fill="F9FAFB"/>
        </w:rPr>
        <w:t>и установки парковки:</w:t>
      </w:r>
      <w:bookmarkStart w:id="0" w:name="_GoBack"/>
      <w:bookmarkEnd w:id="0"/>
      <w:r w:rsidRPr="00DD7CD0">
        <w:rPr>
          <w:b/>
          <w:shd w:val="clear" w:color="auto" w:fill="F9FAFB"/>
        </w:rPr>
        <w:t xml:space="preserve"> </w:t>
      </w:r>
      <w:r w:rsidR="00C665B2" w:rsidRPr="00C665B2">
        <w:rPr>
          <w:bCs/>
        </w:rPr>
        <w:t>с момента заключения настоящего договора до 31.08.2026 включительно.</w:t>
      </w:r>
    </w:p>
    <w:p w14:paraId="217C437C" w14:textId="77777777" w:rsidR="00E35FFC" w:rsidRPr="00DD7CD0" w:rsidRDefault="00E35FFC" w:rsidP="00E35FFC">
      <w:pPr>
        <w:ind w:firstLine="709"/>
        <w:jc w:val="both"/>
        <w:rPr>
          <w:shd w:val="clear" w:color="auto" w:fill="F9FAFB"/>
        </w:rPr>
      </w:pPr>
      <w:r w:rsidRPr="00DD7CD0">
        <w:rPr>
          <w:rFonts w:eastAsia="NSimSun"/>
        </w:rPr>
        <w:t>3.1. Доставка, погрузочно-разгрузочные работы производятся за счет Поставщика.</w:t>
      </w:r>
    </w:p>
    <w:p w14:paraId="3735A4EB" w14:textId="77777777" w:rsidR="00E35FFC" w:rsidRPr="00DD7CD0" w:rsidRDefault="00E35FFC" w:rsidP="00E35FFC">
      <w:pPr>
        <w:ind w:firstLine="709"/>
        <w:jc w:val="both"/>
        <w:rPr>
          <w:b/>
        </w:rPr>
      </w:pPr>
      <w:r w:rsidRPr="00DD7CD0">
        <w:rPr>
          <w:b/>
        </w:rPr>
        <w:t xml:space="preserve">4. Требования к качеству, безопасности товара: </w:t>
      </w:r>
    </w:p>
    <w:p w14:paraId="2004A00B" w14:textId="77777777" w:rsidR="00E35FFC" w:rsidRPr="00DD7CD0" w:rsidRDefault="00E35FFC" w:rsidP="00E35FFC">
      <w:pPr>
        <w:ind w:firstLine="709"/>
        <w:jc w:val="both"/>
        <w:rPr>
          <w:rFonts w:eastAsia="DejaVu Sans"/>
          <w:b/>
          <w:lang w:eastAsia="zh-CN"/>
        </w:rPr>
      </w:pPr>
      <w:r w:rsidRPr="00DD7CD0">
        <w:rPr>
          <w:rFonts w:eastAsia="NSimSun"/>
        </w:rPr>
        <w:t>4.1. Поставляемый товар должен соответствовать заданным функциональным и качественным характеристикам;</w:t>
      </w:r>
    </w:p>
    <w:p w14:paraId="6C7C8336" w14:textId="77777777" w:rsidR="00E35FFC" w:rsidRPr="00DD7CD0" w:rsidRDefault="00E35FFC" w:rsidP="00E35FFC">
      <w:pPr>
        <w:ind w:firstLine="709"/>
        <w:jc w:val="both"/>
        <w:rPr>
          <w:b/>
        </w:rPr>
      </w:pPr>
      <w:r w:rsidRPr="00DD7CD0">
        <w:rPr>
          <w:rFonts w:eastAsia="NSimSun"/>
        </w:rPr>
        <w:t xml:space="preserve">4.2. Поставляемый товар должен быть разрешен к использованию на территории Российской Федерации, </w:t>
      </w:r>
      <w:r w:rsidRPr="00DD7CD0">
        <w:rPr>
          <w:rFonts w:eastAsia="NSimSun"/>
          <w:spacing w:val="-1"/>
        </w:rPr>
        <w:t xml:space="preserve">иметь торговую </w:t>
      </w:r>
      <w:r w:rsidRPr="00DD7CD0">
        <w:rPr>
          <w:rFonts w:eastAsia="NSimSun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7FC297D0" w14:textId="77777777" w:rsidR="00E35FFC" w:rsidRPr="00DD7CD0" w:rsidRDefault="00E35FFC" w:rsidP="00E35FFC">
      <w:pPr>
        <w:ind w:firstLine="709"/>
        <w:jc w:val="both"/>
        <w:rPr>
          <w:rFonts w:eastAsia="NSimSun"/>
          <w:b/>
        </w:rPr>
      </w:pPr>
      <w:r w:rsidRPr="00DD7CD0">
        <w:rPr>
          <w:rFonts w:eastAsia="NSimSun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74707A9" w14:textId="77777777" w:rsidR="00E35FFC" w:rsidRPr="00DD7CD0" w:rsidRDefault="00E35FFC" w:rsidP="00E35FFC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DejaVu Sans"/>
          <w:b/>
        </w:rPr>
      </w:pPr>
      <w:r w:rsidRPr="00DD7CD0">
        <w:rPr>
          <w:rFonts w:eastAsia="NSimSun"/>
        </w:rPr>
        <w:t>4.4. На товаре не должно быть следов механических повреждений, изменений вида комплектующих;</w:t>
      </w:r>
    </w:p>
    <w:p w14:paraId="2AFDDD66" w14:textId="77777777" w:rsidR="00E35FFC" w:rsidRPr="00DD7CD0" w:rsidRDefault="00E35FFC" w:rsidP="00E35FFC">
      <w:pPr>
        <w:ind w:firstLine="709"/>
        <w:jc w:val="both"/>
        <w:rPr>
          <w:rFonts w:eastAsia="DejaVu Sans"/>
          <w:b/>
        </w:rPr>
      </w:pPr>
      <w:r w:rsidRPr="00DD7CD0">
        <w:rPr>
          <w:rFonts w:eastAsia="NSimSun"/>
        </w:rPr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8236752" w14:textId="77777777" w:rsidR="00E35FFC" w:rsidRPr="00DD7CD0" w:rsidRDefault="00E35FFC" w:rsidP="00E35FFC">
      <w:pPr>
        <w:ind w:firstLine="709"/>
        <w:jc w:val="both"/>
        <w:rPr>
          <w:rFonts w:eastAsia="NSimSun"/>
          <w:b/>
        </w:rPr>
      </w:pPr>
      <w:r w:rsidRPr="00DD7CD0">
        <w:rPr>
          <w:rFonts w:eastAsia="NSimSun"/>
        </w:rPr>
        <w:t>4.6.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</w:p>
    <w:p w14:paraId="313FA9C1" w14:textId="77777777" w:rsidR="00E35FFC" w:rsidRPr="00DD7CD0" w:rsidRDefault="00E35FFC" w:rsidP="00E35FFC">
      <w:pPr>
        <w:ind w:firstLine="709"/>
        <w:jc w:val="both"/>
      </w:pPr>
      <w:r w:rsidRPr="00DD7CD0">
        <w:t>4.7.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6BB922B4" w14:textId="77777777" w:rsidR="00E35FFC" w:rsidRPr="00DD7CD0" w:rsidRDefault="00E35FFC" w:rsidP="00E35FFC">
      <w:pPr>
        <w:ind w:firstLine="709"/>
        <w:jc w:val="both"/>
        <w:rPr>
          <w:b/>
        </w:rPr>
      </w:pPr>
      <w:r w:rsidRPr="00DD7CD0">
        <w:rPr>
          <w:b/>
        </w:rPr>
        <w:t>5. Требования к упаковке, маркировке товара:</w:t>
      </w:r>
    </w:p>
    <w:p w14:paraId="38753639" w14:textId="77777777" w:rsidR="00E35FFC" w:rsidRPr="00DD7CD0" w:rsidRDefault="00E35FFC" w:rsidP="00E35FFC">
      <w:pPr>
        <w:tabs>
          <w:tab w:val="left" w:pos="0"/>
        </w:tabs>
        <w:ind w:firstLine="709"/>
        <w:jc w:val="both"/>
        <w:rPr>
          <w:rFonts w:eastAsia="DejaVu Sans"/>
          <w:b/>
          <w:lang w:eastAsia="zh-CN"/>
        </w:rPr>
      </w:pPr>
      <w:r w:rsidRPr="00DD7CD0">
        <w:rPr>
          <w:rFonts w:eastAsia="NSimSun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3ADF2AA" w14:textId="77777777" w:rsidR="00E35FFC" w:rsidRPr="00DD7CD0" w:rsidRDefault="00E35FFC" w:rsidP="00E35FFC">
      <w:pPr>
        <w:ind w:firstLine="709"/>
        <w:jc w:val="both"/>
        <w:rPr>
          <w:b/>
        </w:rPr>
      </w:pPr>
      <w:r w:rsidRPr="00DD7CD0">
        <w:rPr>
          <w:rFonts w:eastAsia="NSimSu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17A37FB" w14:textId="3BFF3C0B" w:rsidR="00E35FFC" w:rsidRPr="00DD7CD0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</w:rPr>
      </w:pPr>
      <w:r w:rsidRPr="00DD7CD0">
        <w:rPr>
          <w:rFonts w:eastAsia="NSimSun"/>
        </w:rPr>
        <w:t>5.</w:t>
      </w:r>
      <w:r w:rsidR="008421CF" w:rsidRPr="00DD7CD0">
        <w:rPr>
          <w:rFonts w:eastAsia="NSimSun"/>
        </w:rPr>
        <w:t>3</w:t>
      </w:r>
      <w:r w:rsidRPr="00DD7CD0">
        <w:rPr>
          <w:rFonts w:eastAsia="NSimSun"/>
        </w:rPr>
        <w:t>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8C23D59" w14:textId="66E2EC8E" w:rsidR="00E35FFC" w:rsidRPr="00DD7CD0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</w:rPr>
      </w:pPr>
      <w:r w:rsidRPr="00DD7CD0">
        <w:rPr>
          <w:rFonts w:eastAsia="NSimSun"/>
        </w:rPr>
        <w:t>5.</w:t>
      </w:r>
      <w:r w:rsidR="008421CF" w:rsidRPr="00DD7CD0">
        <w:rPr>
          <w:rFonts w:eastAsia="NSimSun"/>
        </w:rPr>
        <w:t>4</w:t>
      </w:r>
      <w:r w:rsidRPr="00DD7CD0">
        <w:rPr>
          <w:rFonts w:eastAsia="NSimSun"/>
        </w:rPr>
        <w:t>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sectPr w:rsidR="00E35FFC" w:rsidRPr="00DD7CD0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855ED" w14:textId="77777777" w:rsidR="003637D4" w:rsidRDefault="003637D4">
      <w:r>
        <w:separator/>
      </w:r>
    </w:p>
  </w:endnote>
  <w:endnote w:type="continuationSeparator" w:id="0">
    <w:p w14:paraId="1F904899" w14:textId="77777777" w:rsidR="003637D4" w:rsidRDefault="0036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1C303" w14:textId="77777777" w:rsidR="003637D4" w:rsidRDefault="003637D4">
      <w:r>
        <w:separator/>
      </w:r>
    </w:p>
  </w:footnote>
  <w:footnote w:type="continuationSeparator" w:id="0">
    <w:p w14:paraId="51F7B2D2" w14:textId="77777777" w:rsidR="003637D4" w:rsidRDefault="0036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793"/>
    <w:multiLevelType w:val="hybridMultilevel"/>
    <w:tmpl w:val="DE7246A6"/>
    <w:lvl w:ilvl="0" w:tplc="A7B44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F521C9"/>
    <w:multiLevelType w:val="hybridMultilevel"/>
    <w:tmpl w:val="90EC44C6"/>
    <w:lvl w:ilvl="0" w:tplc="DD106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4488FAE">
      <w:start w:val="1"/>
      <w:numFmt w:val="lowerLetter"/>
      <w:lvlText w:val="%2."/>
      <w:lvlJc w:val="left"/>
      <w:pPr>
        <w:ind w:left="1222" w:hanging="360"/>
      </w:pPr>
    </w:lvl>
    <w:lvl w:ilvl="2" w:tplc="A7027432">
      <w:start w:val="1"/>
      <w:numFmt w:val="lowerRoman"/>
      <w:lvlText w:val="%3."/>
      <w:lvlJc w:val="right"/>
      <w:pPr>
        <w:ind w:left="1942" w:hanging="180"/>
      </w:pPr>
    </w:lvl>
    <w:lvl w:ilvl="3" w:tplc="1A627B0A">
      <w:start w:val="1"/>
      <w:numFmt w:val="decimal"/>
      <w:lvlText w:val="%4."/>
      <w:lvlJc w:val="left"/>
      <w:pPr>
        <w:ind w:left="2662" w:hanging="360"/>
      </w:pPr>
    </w:lvl>
    <w:lvl w:ilvl="4" w:tplc="C24A105C">
      <w:start w:val="1"/>
      <w:numFmt w:val="lowerLetter"/>
      <w:lvlText w:val="%5."/>
      <w:lvlJc w:val="left"/>
      <w:pPr>
        <w:ind w:left="3382" w:hanging="360"/>
      </w:pPr>
    </w:lvl>
    <w:lvl w:ilvl="5" w:tplc="EF9CC736">
      <w:start w:val="1"/>
      <w:numFmt w:val="lowerRoman"/>
      <w:lvlText w:val="%6."/>
      <w:lvlJc w:val="right"/>
      <w:pPr>
        <w:ind w:left="4102" w:hanging="180"/>
      </w:pPr>
    </w:lvl>
    <w:lvl w:ilvl="6" w:tplc="D9C84690">
      <w:start w:val="1"/>
      <w:numFmt w:val="decimal"/>
      <w:lvlText w:val="%7."/>
      <w:lvlJc w:val="left"/>
      <w:pPr>
        <w:ind w:left="4822" w:hanging="360"/>
      </w:pPr>
    </w:lvl>
    <w:lvl w:ilvl="7" w:tplc="6062072A">
      <w:start w:val="1"/>
      <w:numFmt w:val="lowerLetter"/>
      <w:lvlText w:val="%8."/>
      <w:lvlJc w:val="left"/>
      <w:pPr>
        <w:ind w:left="5542" w:hanging="360"/>
      </w:pPr>
    </w:lvl>
    <w:lvl w:ilvl="8" w:tplc="551A21E2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7718FA"/>
    <w:multiLevelType w:val="hybridMultilevel"/>
    <w:tmpl w:val="BC68750C"/>
    <w:lvl w:ilvl="0" w:tplc="C3A04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12FE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2EA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3044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26CD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24D7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FED3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2C49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A5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A41BB"/>
    <w:multiLevelType w:val="hybridMultilevel"/>
    <w:tmpl w:val="D5C203DE"/>
    <w:lvl w:ilvl="0" w:tplc="DBF86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0CF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00A6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E81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0CD7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4AF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8CB5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C868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A4F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B0C23"/>
    <w:multiLevelType w:val="hybridMultilevel"/>
    <w:tmpl w:val="8684029A"/>
    <w:lvl w:ilvl="0" w:tplc="26CE1CD8">
      <w:start w:val="1"/>
      <w:numFmt w:val="decimal"/>
      <w:lvlText w:val="%1."/>
      <w:lvlJc w:val="left"/>
      <w:pPr>
        <w:ind w:left="720" w:hanging="360"/>
      </w:pPr>
    </w:lvl>
    <w:lvl w:ilvl="1" w:tplc="E58CAE92">
      <w:start w:val="1"/>
      <w:numFmt w:val="lowerLetter"/>
      <w:lvlText w:val="%2."/>
      <w:lvlJc w:val="left"/>
      <w:pPr>
        <w:ind w:left="1440" w:hanging="360"/>
      </w:pPr>
    </w:lvl>
    <w:lvl w:ilvl="2" w:tplc="95568294">
      <w:start w:val="1"/>
      <w:numFmt w:val="lowerRoman"/>
      <w:lvlText w:val="%3."/>
      <w:lvlJc w:val="right"/>
      <w:pPr>
        <w:ind w:left="2160" w:hanging="180"/>
      </w:pPr>
    </w:lvl>
    <w:lvl w:ilvl="3" w:tplc="DC66BA0C">
      <w:start w:val="1"/>
      <w:numFmt w:val="decimal"/>
      <w:lvlText w:val="%4."/>
      <w:lvlJc w:val="left"/>
      <w:pPr>
        <w:ind w:left="2880" w:hanging="360"/>
      </w:pPr>
    </w:lvl>
    <w:lvl w:ilvl="4" w:tplc="055CD80A">
      <w:start w:val="1"/>
      <w:numFmt w:val="lowerLetter"/>
      <w:lvlText w:val="%5."/>
      <w:lvlJc w:val="left"/>
      <w:pPr>
        <w:ind w:left="3600" w:hanging="360"/>
      </w:pPr>
    </w:lvl>
    <w:lvl w:ilvl="5" w:tplc="81005C88">
      <w:start w:val="1"/>
      <w:numFmt w:val="lowerRoman"/>
      <w:lvlText w:val="%6."/>
      <w:lvlJc w:val="right"/>
      <w:pPr>
        <w:ind w:left="4320" w:hanging="180"/>
      </w:pPr>
    </w:lvl>
    <w:lvl w:ilvl="6" w:tplc="5B2C2AA0">
      <w:start w:val="1"/>
      <w:numFmt w:val="decimal"/>
      <w:lvlText w:val="%7."/>
      <w:lvlJc w:val="left"/>
      <w:pPr>
        <w:ind w:left="5040" w:hanging="360"/>
      </w:pPr>
    </w:lvl>
    <w:lvl w:ilvl="7" w:tplc="C69E1B38">
      <w:start w:val="1"/>
      <w:numFmt w:val="lowerLetter"/>
      <w:lvlText w:val="%8."/>
      <w:lvlJc w:val="left"/>
      <w:pPr>
        <w:ind w:left="5760" w:hanging="360"/>
      </w:pPr>
    </w:lvl>
    <w:lvl w:ilvl="8" w:tplc="734499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83085"/>
    <w:multiLevelType w:val="hybridMultilevel"/>
    <w:tmpl w:val="52D41C02"/>
    <w:lvl w:ilvl="0" w:tplc="D850F0F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141CB6BA">
      <w:start w:val="1"/>
      <w:numFmt w:val="lowerLetter"/>
      <w:lvlText w:val="%2."/>
      <w:lvlJc w:val="left"/>
      <w:pPr>
        <w:ind w:left="1440" w:hanging="360"/>
      </w:pPr>
    </w:lvl>
    <w:lvl w:ilvl="2" w:tplc="9C1ECAFA">
      <w:start w:val="1"/>
      <w:numFmt w:val="lowerRoman"/>
      <w:lvlText w:val="%3."/>
      <w:lvlJc w:val="right"/>
      <w:pPr>
        <w:ind w:left="2160" w:hanging="180"/>
      </w:pPr>
    </w:lvl>
    <w:lvl w:ilvl="3" w:tplc="83B6684E">
      <w:start w:val="1"/>
      <w:numFmt w:val="decimal"/>
      <w:lvlText w:val="%4."/>
      <w:lvlJc w:val="left"/>
      <w:pPr>
        <w:ind w:left="2880" w:hanging="360"/>
      </w:pPr>
    </w:lvl>
    <w:lvl w:ilvl="4" w:tplc="E1D09CA2">
      <w:start w:val="1"/>
      <w:numFmt w:val="lowerLetter"/>
      <w:lvlText w:val="%5."/>
      <w:lvlJc w:val="left"/>
      <w:pPr>
        <w:ind w:left="3600" w:hanging="360"/>
      </w:pPr>
    </w:lvl>
    <w:lvl w:ilvl="5" w:tplc="89866F14">
      <w:start w:val="1"/>
      <w:numFmt w:val="lowerRoman"/>
      <w:lvlText w:val="%6."/>
      <w:lvlJc w:val="right"/>
      <w:pPr>
        <w:ind w:left="4320" w:hanging="180"/>
      </w:pPr>
    </w:lvl>
    <w:lvl w:ilvl="6" w:tplc="BD5E705A">
      <w:start w:val="1"/>
      <w:numFmt w:val="decimal"/>
      <w:lvlText w:val="%7."/>
      <w:lvlJc w:val="left"/>
      <w:pPr>
        <w:ind w:left="5040" w:hanging="360"/>
      </w:pPr>
    </w:lvl>
    <w:lvl w:ilvl="7" w:tplc="97D44C00">
      <w:start w:val="1"/>
      <w:numFmt w:val="lowerLetter"/>
      <w:lvlText w:val="%8."/>
      <w:lvlJc w:val="left"/>
      <w:pPr>
        <w:ind w:left="5760" w:hanging="360"/>
      </w:pPr>
    </w:lvl>
    <w:lvl w:ilvl="8" w:tplc="0456A5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5532D"/>
    <w:multiLevelType w:val="hybridMultilevel"/>
    <w:tmpl w:val="51663892"/>
    <w:lvl w:ilvl="0" w:tplc="99584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1CE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525F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E83B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AC17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CE7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BE1D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E473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D41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12E89"/>
    <w:multiLevelType w:val="hybridMultilevel"/>
    <w:tmpl w:val="0E1CC226"/>
    <w:lvl w:ilvl="0" w:tplc="D18C9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3A02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1A3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B6B3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D428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14CB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8AD8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F04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006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00"/>
    <w:rsid w:val="00005704"/>
    <w:rsid w:val="00005895"/>
    <w:rsid w:val="000068DB"/>
    <w:rsid w:val="00006ADC"/>
    <w:rsid w:val="00010120"/>
    <w:rsid w:val="0001152F"/>
    <w:rsid w:val="00016E51"/>
    <w:rsid w:val="000352D3"/>
    <w:rsid w:val="00074F12"/>
    <w:rsid w:val="00087D95"/>
    <w:rsid w:val="00093D77"/>
    <w:rsid w:val="00095217"/>
    <w:rsid w:val="000A1D22"/>
    <w:rsid w:val="000A39A8"/>
    <w:rsid w:val="000C595F"/>
    <w:rsid w:val="000C6770"/>
    <w:rsid w:val="000C75E6"/>
    <w:rsid w:val="000E6031"/>
    <w:rsid w:val="000F29F0"/>
    <w:rsid w:val="000F7F1C"/>
    <w:rsid w:val="001017F8"/>
    <w:rsid w:val="0010597A"/>
    <w:rsid w:val="00112299"/>
    <w:rsid w:val="00116C90"/>
    <w:rsid w:val="00121881"/>
    <w:rsid w:val="00123E54"/>
    <w:rsid w:val="001333C8"/>
    <w:rsid w:val="00182FD8"/>
    <w:rsid w:val="00187B4E"/>
    <w:rsid w:val="001B641C"/>
    <w:rsid w:val="00216216"/>
    <w:rsid w:val="00237B84"/>
    <w:rsid w:val="002412B7"/>
    <w:rsid w:val="00256A28"/>
    <w:rsid w:val="00263CA7"/>
    <w:rsid w:val="0026608F"/>
    <w:rsid w:val="002749A2"/>
    <w:rsid w:val="00275AAF"/>
    <w:rsid w:val="00297E99"/>
    <w:rsid w:val="002C05F1"/>
    <w:rsid w:val="002D3CE5"/>
    <w:rsid w:val="002D52FC"/>
    <w:rsid w:val="002F479E"/>
    <w:rsid w:val="003003DD"/>
    <w:rsid w:val="00301B43"/>
    <w:rsid w:val="00313580"/>
    <w:rsid w:val="00322892"/>
    <w:rsid w:val="003379D5"/>
    <w:rsid w:val="0034783C"/>
    <w:rsid w:val="003520A1"/>
    <w:rsid w:val="00353EF0"/>
    <w:rsid w:val="003637D4"/>
    <w:rsid w:val="003664D8"/>
    <w:rsid w:val="0036660D"/>
    <w:rsid w:val="0037088C"/>
    <w:rsid w:val="0037748E"/>
    <w:rsid w:val="003801E3"/>
    <w:rsid w:val="00393425"/>
    <w:rsid w:val="003A1B49"/>
    <w:rsid w:val="003B34AF"/>
    <w:rsid w:val="003B3A3B"/>
    <w:rsid w:val="003B5395"/>
    <w:rsid w:val="003B7774"/>
    <w:rsid w:val="003D6651"/>
    <w:rsid w:val="003E1878"/>
    <w:rsid w:val="003E6D0C"/>
    <w:rsid w:val="003E7DBF"/>
    <w:rsid w:val="003F505E"/>
    <w:rsid w:val="00422C3A"/>
    <w:rsid w:val="00433BDD"/>
    <w:rsid w:val="00444AF3"/>
    <w:rsid w:val="0045525D"/>
    <w:rsid w:val="0045603D"/>
    <w:rsid w:val="004567BA"/>
    <w:rsid w:val="00463389"/>
    <w:rsid w:val="004668E2"/>
    <w:rsid w:val="00472417"/>
    <w:rsid w:val="00473CB5"/>
    <w:rsid w:val="004825DB"/>
    <w:rsid w:val="00482C3B"/>
    <w:rsid w:val="004934DF"/>
    <w:rsid w:val="004F22D5"/>
    <w:rsid w:val="00511A7D"/>
    <w:rsid w:val="0052548E"/>
    <w:rsid w:val="00537356"/>
    <w:rsid w:val="00560A41"/>
    <w:rsid w:val="00563A62"/>
    <w:rsid w:val="0057018C"/>
    <w:rsid w:val="00574CBD"/>
    <w:rsid w:val="005A1224"/>
    <w:rsid w:val="005B2956"/>
    <w:rsid w:val="005C2595"/>
    <w:rsid w:val="005D51D4"/>
    <w:rsid w:val="005E40A5"/>
    <w:rsid w:val="005F1C88"/>
    <w:rsid w:val="005F39E1"/>
    <w:rsid w:val="00613C00"/>
    <w:rsid w:val="0061539B"/>
    <w:rsid w:val="00660844"/>
    <w:rsid w:val="00683AB6"/>
    <w:rsid w:val="006A3F61"/>
    <w:rsid w:val="006D2D85"/>
    <w:rsid w:val="006E0600"/>
    <w:rsid w:val="006E25CC"/>
    <w:rsid w:val="00702D25"/>
    <w:rsid w:val="00707C4E"/>
    <w:rsid w:val="00724E46"/>
    <w:rsid w:val="00725810"/>
    <w:rsid w:val="0074226C"/>
    <w:rsid w:val="0075548D"/>
    <w:rsid w:val="00774B7C"/>
    <w:rsid w:val="007766AA"/>
    <w:rsid w:val="00776FF2"/>
    <w:rsid w:val="0078779D"/>
    <w:rsid w:val="007959D3"/>
    <w:rsid w:val="007A4E76"/>
    <w:rsid w:val="007B5020"/>
    <w:rsid w:val="007C688D"/>
    <w:rsid w:val="007E763E"/>
    <w:rsid w:val="00800C0E"/>
    <w:rsid w:val="0080379B"/>
    <w:rsid w:val="00834EBA"/>
    <w:rsid w:val="008421CF"/>
    <w:rsid w:val="00862125"/>
    <w:rsid w:val="008654DF"/>
    <w:rsid w:val="008727F3"/>
    <w:rsid w:val="00880F7B"/>
    <w:rsid w:val="00885B19"/>
    <w:rsid w:val="00892945"/>
    <w:rsid w:val="008A0EFE"/>
    <w:rsid w:val="008A606B"/>
    <w:rsid w:val="008B0534"/>
    <w:rsid w:val="008B1637"/>
    <w:rsid w:val="008B5C28"/>
    <w:rsid w:val="008C0BBF"/>
    <w:rsid w:val="008E6AF0"/>
    <w:rsid w:val="008E7A00"/>
    <w:rsid w:val="008F3FBD"/>
    <w:rsid w:val="008F6E0F"/>
    <w:rsid w:val="00970EAA"/>
    <w:rsid w:val="00982900"/>
    <w:rsid w:val="009C67E0"/>
    <w:rsid w:val="009E0600"/>
    <w:rsid w:val="009E182A"/>
    <w:rsid w:val="00A14A9F"/>
    <w:rsid w:val="00A5203A"/>
    <w:rsid w:val="00A534CE"/>
    <w:rsid w:val="00A566C3"/>
    <w:rsid w:val="00A61CFD"/>
    <w:rsid w:val="00A84C2E"/>
    <w:rsid w:val="00A94AFF"/>
    <w:rsid w:val="00AD4332"/>
    <w:rsid w:val="00B1495D"/>
    <w:rsid w:val="00B216D8"/>
    <w:rsid w:val="00B53BEB"/>
    <w:rsid w:val="00B56F86"/>
    <w:rsid w:val="00B615DA"/>
    <w:rsid w:val="00B75ACD"/>
    <w:rsid w:val="00B93319"/>
    <w:rsid w:val="00B93829"/>
    <w:rsid w:val="00BD0FF0"/>
    <w:rsid w:val="00BD2B68"/>
    <w:rsid w:val="00BE4232"/>
    <w:rsid w:val="00BE7AEA"/>
    <w:rsid w:val="00BF7A26"/>
    <w:rsid w:val="00C022C6"/>
    <w:rsid w:val="00C041EB"/>
    <w:rsid w:val="00C24637"/>
    <w:rsid w:val="00C3548D"/>
    <w:rsid w:val="00C3690C"/>
    <w:rsid w:val="00C4200C"/>
    <w:rsid w:val="00C47635"/>
    <w:rsid w:val="00C665B2"/>
    <w:rsid w:val="00C77310"/>
    <w:rsid w:val="00C83BB4"/>
    <w:rsid w:val="00CA42F6"/>
    <w:rsid w:val="00CC276D"/>
    <w:rsid w:val="00CD4594"/>
    <w:rsid w:val="00CE799C"/>
    <w:rsid w:val="00CF362C"/>
    <w:rsid w:val="00D02452"/>
    <w:rsid w:val="00D219E5"/>
    <w:rsid w:val="00D403A9"/>
    <w:rsid w:val="00D418FA"/>
    <w:rsid w:val="00D6185A"/>
    <w:rsid w:val="00D62F27"/>
    <w:rsid w:val="00D74944"/>
    <w:rsid w:val="00D8703E"/>
    <w:rsid w:val="00DB517D"/>
    <w:rsid w:val="00DC1A77"/>
    <w:rsid w:val="00DD5C28"/>
    <w:rsid w:val="00DD7CD0"/>
    <w:rsid w:val="00DE62BE"/>
    <w:rsid w:val="00E07692"/>
    <w:rsid w:val="00E202FE"/>
    <w:rsid w:val="00E21736"/>
    <w:rsid w:val="00E2331A"/>
    <w:rsid w:val="00E25F1F"/>
    <w:rsid w:val="00E35FFC"/>
    <w:rsid w:val="00E46B1A"/>
    <w:rsid w:val="00E50AFD"/>
    <w:rsid w:val="00E56D68"/>
    <w:rsid w:val="00E63CAC"/>
    <w:rsid w:val="00E756CA"/>
    <w:rsid w:val="00E808AD"/>
    <w:rsid w:val="00E82FCA"/>
    <w:rsid w:val="00E85ECB"/>
    <w:rsid w:val="00E86B20"/>
    <w:rsid w:val="00E934AF"/>
    <w:rsid w:val="00E94FA2"/>
    <w:rsid w:val="00EA1695"/>
    <w:rsid w:val="00EF32CD"/>
    <w:rsid w:val="00F04CB9"/>
    <w:rsid w:val="00F10AA5"/>
    <w:rsid w:val="00F13D76"/>
    <w:rsid w:val="00F17715"/>
    <w:rsid w:val="00F31065"/>
    <w:rsid w:val="00F32E12"/>
    <w:rsid w:val="00F658EA"/>
    <w:rsid w:val="00F753F2"/>
    <w:rsid w:val="00F87457"/>
    <w:rsid w:val="00F91F8F"/>
    <w:rsid w:val="00F92213"/>
    <w:rsid w:val="00FA45FC"/>
    <w:rsid w:val="00FA4FFF"/>
    <w:rsid w:val="00FA527F"/>
    <w:rsid w:val="00FF5662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8D59"/>
  <w15:docId w15:val="{B077D25F-F573-49A4-A8C9-2453F0E7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6">
    <w:name w:val="Body Text"/>
    <w:basedOn w:val="a"/>
    <w:link w:val="af7"/>
    <w:uiPriority w:val="1"/>
    <w:qFormat/>
    <w:pPr>
      <w:widowControl w:val="0"/>
    </w:pPr>
    <w:rPr>
      <w:lang w:bidi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uiPriority w:val="20"/>
    <w:qFormat/>
    <w:rPr>
      <w:i/>
      <w:iCs/>
    </w:rPr>
  </w:style>
  <w:style w:type="paragraph" w:styleId="afa">
    <w:name w:val="Balloon Text"/>
    <w:basedOn w:val="a"/>
    <w:link w:val="afb"/>
    <w:uiPriority w:val="99"/>
    <w:semiHidden/>
    <w:unhideWhenUsed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b">
    <w:name w:val="caption"/>
    <w:basedOn w:val="a"/>
    <w:next w:val="a"/>
    <w:link w:val="aa"/>
    <w:uiPriority w:val="35"/>
    <w:unhideWhenUsed/>
    <w:qFormat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character" w:customStyle="1" w:styleId="s17">
    <w:name w:val="s17"/>
    <w:basedOn w:val="a0"/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s19">
    <w:name w:val="s19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22">
    <w:name w:val="s22"/>
    <w:basedOn w:val="a"/>
    <w:pPr>
      <w:spacing w:before="100" w:beforeAutospacing="1" w:after="100" w:afterAutospacing="1"/>
    </w:pPr>
  </w:style>
  <w:style w:type="character" w:customStyle="1" w:styleId="s23">
    <w:name w:val="s23"/>
    <w:basedOn w:val="a0"/>
  </w:style>
  <w:style w:type="character" w:customStyle="1" w:styleId="s24">
    <w:name w:val="s24"/>
    <w:basedOn w:val="a0"/>
  </w:style>
  <w:style w:type="paragraph" w:customStyle="1" w:styleId="s27">
    <w:name w:val="s27"/>
    <w:basedOn w:val="a"/>
    <w:pPr>
      <w:spacing w:before="100" w:beforeAutospacing="1" w:after="100" w:afterAutospacing="1"/>
    </w:pPr>
  </w:style>
  <w:style w:type="paragraph" w:styleId="aff1">
    <w:name w:val="annotation text"/>
    <w:basedOn w:val="a"/>
    <w:link w:val="aff2"/>
    <w:uiPriority w:val="99"/>
    <w:unhideWhenUsed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2">
    <w:name w:val="Текст примечания Знак"/>
    <w:basedOn w:val="a0"/>
    <w:link w:val="aff1"/>
    <w:uiPriority w:val="9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25">
    <w:name w:val="Абзац списка2"/>
    <w:basedOn w:val="a"/>
    <w:pPr>
      <w:widowControl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26FC33-1812-4E50-A10C-A63B4FCC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Ирина Черникова</cp:lastModifiedBy>
  <cp:revision>6</cp:revision>
  <dcterms:created xsi:type="dcterms:W3CDTF">2026-07-08T11:06:00Z</dcterms:created>
  <dcterms:modified xsi:type="dcterms:W3CDTF">2026-07-08T11:10:00Z</dcterms:modified>
</cp:coreProperties>
</file>