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9A9E" w14:textId="7283D1FA" w:rsidR="003506CE" w:rsidRPr="00C36E15" w:rsidRDefault="00C36E15" w:rsidP="00C36E15">
      <w:pPr>
        <w:jc w:val="right"/>
        <w:rPr>
          <w:b/>
        </w:rPr>
      </w:pPr>
      <w:r w:rsidRPr="00C36E15">
        <w:rPr>
          <w:b/>
        </w:rPr>
        <w:t>Приложение № 1</w:t>
      </w:r>
    </w:p>
    <w:p w14:paraId="461B4EAB" w14:textId="0E70A426" w:rsidR="00C36E15" w:rsidRPr="00C36E15" w:rsidRDefault="00C36E15" w:rsidP="00C36E15">
      <w:pPr>
        <w:jc w:val="right"/>
        <w:rPr>
          <w:b/>
        </w:rPr>
      </w:pPr>
      <w:r w:rsidRPr="00C36E15">
        <w:rPr>
          <w:b/>
        </w:rPr>
        <w:t>к договору №____________поставки от _____</w:t>
      </w:r>
    </w:p>
    <w:p w14:paraId="46B3485A" w14:textId="756C1745" w:rsidR="00C36E15" w:rsidRDefault="00C36E15" w:rsidP="00107487">
      <w:pPr>
        <w:rPr>
          <w:b/>
        </w:rPr>
      </w:pPr>
    </w:p>
    <w:p w14:paraId="4EC5A408" w14:textId="77777777" w:rsidR="00C36E15" w:rsidRPr="00C36E15" w:rsidRDefault="00C36E15">
      <w:pPr>
        <w:jc w:val="center"/>
        <w:rPr>
          <w:b/>
        </w:rPr>
      </w:pPr>
    </w:p>
    <w:p w14:paraId="046C64C9" w14:textId="77777777" w:rsidR="003506CE" w:rsidRPr="00C36E15" w:rsidRDefault="00BB0FF0">
      <w:pPr>
        <w:jc w:val="center"/>
        <w:rPr>
          <w:b/>
        </w:rPr>
      </w:pPr>
      <w:r w:rsidRPr="00C36E15">
        <w:rPr>
          <w:b/>
        </w:rPr>
        <w:t>Спецификация</w:t>
      </w:r>
    </w:p>
    <w:p w14:paraId="4D632E23" w14:textId="521DB7B2" w:rsidR="003506CE" w:rsidRDefault="00646BC9">
      <w:pPr>
        <w:tabs>
          <w:tab w:val="left" w:pos="1843"/>
          <w:tab w:val="left" w:pos="7371"/>
        </w:tabs>
        <w:ind w:left="142"/>
        <w:jc w:val="center"/>
      </w:pPr>
      <w:r>
        <w:t>на а</w:t>
      </w:r>
      <w:r w:rsidR="00C05434" w:rsidRPr="00C36E15">
        <w:t>втоматическ</w:t>
      </w:r>
      <w:r>
        <w:t>ую</w:t>
      </w:r>
      <w:r w:rsidR="00C05434" w:rsidRPr="00C36E15">
        <w:t xml:space="preserve"> парковк</w:t>
      </w:r>
      <w:r>
        <w:t>у</w:t>
      </w:r>
      <w:r w:rsidR="00C05434" w:rsidRPr="00C36E15">
        <w:t xml:space="preserve"> (</w:t>
      </w:r>
      <w:r w:rsidR="00457456" w:rsidRPr="00C36E15">
        <w:t>реверсный проезд</w:t>
      </w:r>
      <w:r w:rsidR="00C05434" w:rsidRPr="00C36E15">
        <w:t>)</w:t>
      </w:r>
    </w:p>
    <w:p w14:paraId="6D4E71AE" w14:textId="77777777" w:rsidR="00C36E15" w:rsidRDefault="00C36E15" w:rsidP="00646BC9">
      <w:pPr>
        <w:tabs>
          <w:tab w:val="left" w:pos="1843"/>
          <w:tab w:val="left" w:pos="7371"/>
        </w:tabs>
      </w:pPr>
    </w:p>
    <w:p w14:paraId="76112088" w14:textId="3F0C9E00" w:rsidR="00C36E15" w:rsidRPr="00C36E15" w:rsidRDefault="00C36E15" w:rsidP="00C36E15">
      <w:pPr>
        <w:tabs>
          <w:tab w:val="left" w:pos="1843"/>
          <w:tab w:val="left" w:pos="7371"/>
        </w:tabs>
        <w:jc w:val="both"/>
      </w:pPr>
      <w:r>
        <w:t xml:space="preserve">Место поставки и установки: </w:t>
      </w:r>
      <w:proofErr w:type="spellStart"/>
      <w:r>
        <w:t>г.Челябинск</w:t>
      </w:r>
      <w:proofErr w:type="spellEnd"/>
      <w:r>
        <w:t xml:space="preserve">, </w:t>
      </w:r>
      <w:proofErr w:type="spellStart"/>
      <w:r>
        <w:t>ул.Орджоникидзе</w:t>
      </w:r>
      <w:proofErr w:type="spellEnd"/>
      <w:r>
        <w:t xml:space="preserve">, 58А </w:t>
      </w:r>
    </w:p>
    <w:p w14:paraId="70EDDA9D" w14:textId="77777777" w:rsidR="003506CE" w:rsidRPr="00C36E15" w:rsidRDefault="003506CE">
      <w:pPr>
        <w:tabs>
          <w:tab w:val="left" w:pos="1843"/>
          <w:tab w:val="left" w:pos="7371"/>
        </w:tabs>
        <w:ind w:left="142"/>
        <w:jc w:val="center"/>
      </w:pPr>
    </w:p>
    <w:tbl>
      <w:tblPr>
        <w:tblStyle w:val="a6"/>
        <w:tblW w:w="992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5954"/>
        <w:gridCol w:w="1276"/>
      </w:tblGrid>
      <w:tr w:rsidR="000E1A5D" w:rsidRPr="00C36E15" w14:paraId="549F948E" w14:textId="77777777" w:rsidTr="00107487">
        <w:trPr>
          <w:trHeight w:val="675"/>
          <w:tblHeader/>
          <w:jc w:val="center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6FE8BA6F" w14:textId="108EB1DC" w:rsidR="000E1A5D" w:rsidRPr="00C36E15" w:rsidRDefault="000E1A5D">
            <w:pPr>
              <w:jc w:val="center"/>
              <w:rPr>
                <w:b/>
                <w:color w:val="000000"/>
              </w:rPr>
            </w:pPr>
            <w:bookmarkStart w:id="0" w:name="1fob9te" w:colFirst="0" w:colLast="0"/>
            <w:bookmarkEnd w:id="0"/>
            <w:r w:rsidRPr="00C36E15">
              <w:rPr>
                <w:b/>
                <w:color w:val="000000"/>
              </w:rPr>
              <w:t>Название</w:t>
            </w:r>
            <w:r>
              <w:rPr>
                <w:b/>
                <w:color w:val="000000"/>
              </w:rPr>
              <w:t xml:space="preserve"> оборудования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4E4528D6" w14:textId="17B6CCA4" w:rsidR="000E1A5D" w:rsidRPr="00C36E15" w:rsidRDefault="000E1A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Характеристики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2C5CECD" w14:textId="77777777" w:rsidR="000E1A5D" w:rsidRPr="00C36E15" w:rsidRDefault="000E1A5D">
            <w:pPr>
              <w:jc w:val="center"/>
              <w:rPr>
                <w:b/>
                <w:color w:val="000000"/>
              </w:rPr>
            </w:pPr>
            <w:r w:rsidRPr="00C36E15">
              <w:rPr>
                <w:b/>
                <w:color w:val="000000"/>
              </w:rPr>
              <w:t>Кол-во, шт.</w:t>
            </w:r>
          </w:p>
        </w:tc>
      </w:tr>
      <w:tr w:rsidR="000E1A5D" w:rsidRPr="00C36E15" w14:paraId="34A409E9" w14:textId="77777777" w:rsidTr="00107487">
        <w:trPr>
          <w:trHeight w:val="14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AE3D" w14:textId="12561169" w:rsidR="000E1A5D" w:rsidRPr="00C36E15" w:rsidRDefault="000E1A5D" w:rsidP="0037709C">
            <w:pPr>
              <w:pStyle w:val="Default"/>
              <w:jc w:val="center"/>
              <w:rPr>
                <w:sz w:val="20"/>
                <w:szCs w:val="20"/>
              </w:rPr>
            </w:pPr>
            <w:r w:rsidRPr="00C36E15">
              <w:rPr>
                <w:b/>
                <w:bCs/>
                <w:sz w:val="20"/>
                <w:szCs w:val="20"/>
              </w:rPr>
              <w:t>Въездная стойка АП-ПРО 01 Бизнес</w:t>
            </w:r>
          </w:p>
          <w:p w14:paraId="0912E308" w14:textId="2A19264A" w:rsidR="000E1A5D" w:rsidRPr="00C36E15" w:rsidRDefault="000E1A5D" w:rsidP="002D1ED7">
            <w:pPr>
              <w:jc w:val="center"/>
              <w:rPr>
                <w:color w:val="00000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29DE5" w14:textId="77777777" w:rsidR="000E1A5D" w:rsidRDefault="000E1A5D" w:rsidP="00646BC9">
            <w:pPr>
              <w:jc w:val="both"/>
            </w:pPr>
            <w:r w:rsidRPr="00C36E15">
              <w:t xml:space="preserve">Стойка служит для выдачи билетов при въезде на парковку. Основные компоненты: контроллер АП-ПРО-КОН, принтер для термопечати билета, дисплей текстовый монохромный, кнопка въезда, считыватель </w:t>
            </w:r>
            <w:proofErr w:type="spellStart"/>
            <w:r w:rsidRPr="00C36E15">
              <w:t>проксимити</w:t>
            </w:r>
            <w:proofErr w:type="spellEnd"/>
            <w:r w:rsidRPr="00C36E15">
              <w:t xml:space="preserve"> карт, блок питания, накладка Стойка выполнена из стали, порошковое окрашивание, антивандальное исполнение. Базовый </w:t>
            </w:r>
            <w:proofErr w:type="spellStart"/>
            <w:r w:rsidRPr="00C36E15">
              <w:t>термопакет</w:t>
            </w:r>
            <w:proofErr w:type="spellEnd"/>
            <w:r w:rsidRPr="00C36E15">
              <w:t xml:space="preserve">. Основной цвет RAL7015 </w:t>
            </w:r>
          </w:p>
          <w:p w14:paraId="349C5C69" w14:textId="19A84BDA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Опционально: SIP-голосовая связь.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D83E" w14:textId="4FBEC705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70CA9EC3" w14:textId="77777777" w:rsidTr="00107487">
        <w:trPr>
          <w:trHeight w:val="54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B1A" w14:textId="4FA11EFB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>Выездная стойка АП-ПРО 02 Бизнес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19298" w14:textId="77777777" w:rsidR="000E1A5D" w:rsidRDefault="000E1A5D" w:rsidP="00646BC9">
            <w:pPr>
              <w:jc w:val="both"/>
            </w:pPr>
            <w:r w:rsidRPr="00C36E15">
              <w:t xml:space="preserve">Стойка служит для пропуска клиентов с территории парковки по билетам. Основные компоненты: контроллер АП-ПРО- КОН, дисплей текстовый монохромный, </w:t>
            </w:r>
            <w:proofErr w:type="spellStart"/>
            <w:r w:rsidRPr="00C36E15">
              <w:t>сканерштрих</w:t>
            </w:r>
            <w:proofErr w:type="spellEnd"/>
            <w:r w:rsidRPr="00C36E15">
              <w:t xml:space="preserve">/QR-кодов, считыватель </w:t>
            </w:r>
            <w:proofErr w:type="spellStart"/>
            <w:r w:rsidRPr="00C36E15">
              <w:t>проксимити</w:t>
            </w:r>
            <w:proofErr w:type="spellEnd"/>
            <w:r w:rsidRPr="00C36E15">
              <w:t xml:space="preserve"> карт, блок питания, накладка. Стойка выполнена из стали, порошковое окрашивание, антивандальное исполнение. Базовый </w:t>
            </w:r>
            <w:proofErr w:type="spellStart"/>
            <w:r w:rsidRPr="00C36E15">
              <w:t>термопакет</w:t>
            </w:r>
            <w:proofErr w:type="spellEnd"/>
            <w:r w:rsidRPr="00C36E15">
              <w:t xml:space="preserve">. Основной цвет RAL7015 </w:t>
            </w:r>
          </w:p>
          <w:p w14:paraId="36D9C48D" w14:textId="102040C5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Опционально: SIP-голосовая связь.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2418" w14:textId="3872E459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1F7580BA" w14:textId="77777777" w:rsidTr="00107487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97B3" w14:textId="0C178B30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>Сервер АСПП ПК2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D876B" w14:textId="2F518920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 xml:space="preserve">Сервер АСПП, включая настраиваемый коммутатор. Монитор, клавиатура, манипулятор мышь, микрофон, колонки.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EA4D5" w14:textId="66066D4F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4A24BB08" w14:textId="77777777" w:rsidTr="00107487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F4D1" w14:textId="4C897615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>Программно-аппаратный комплекс АП ПРО-ПО МАКСИМА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8B5C0" w14:textId="370A3C66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 xml:space="preserve">Программно-аппаратный комплекс, позволяющий контролировать работу системы, вести подсчет парковочных мест получать и выводить отчеты на мониторы и табло.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F732" w14:textId="707797DF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063DD67B" w14:textId="77777777" w:rsidTr="00107487">
        <w:trPr>
          <w:trHeight w:val="439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F1C7" w14:textId="3E8C7324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>Модуль ПАК «Голосовая связь»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35142" w14:textId="24377CE1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Функция голосовой SIP связи работает через сеть Ethernet и</w:t>
            </w:r>
            <w:r>
              <w:t xml:space="preserve"> </w:t>
            </w:r>
            <w:r w:rsidRPr="00C36E15">
              <w:t>позволяет связываться с оператором. Встраивается в оконечные устройства (паркоматы, стойки проезда). При наличии данного модуля активируется функция "голосовое сопровождение проезда" на стойках.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C933C" w14:textId="39F350CF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4D8F460C" w14:textId="77777777" w:rsidTr="00107487">
        <w:trPr>
          <w:trHeight w:val="178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D0E1" w14:textId="4CB9C0C2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 xml:space="preserve">Опция бесконтактной оплаты на выезде интегрируется в стойки проезда 02 МАКСИМА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EF0F3" w14:textId="4CBEBECF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Опция служит для бесконтактной оплаты парковки на выезде с помощью банковских карт с NFC</w:t>
            </w:r>
            <w:r>
              <w:t xml:space="preserve"> </w:t>
            </w:r>
            <w:r w:rsidRPr="00C36E15">
              <w:t xml:space="preserve">технологией. Основные компоненты: модуль бесконтактной оплаты, фискальный регистратор, программное обеспечение.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9BB09" w14:textId="4EEA66AF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2D0AE78E" w14:textId="77777777" w:rsidTr="00107487">
        <w:trPr>
          <w:trHeight w:val="7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1CBE" w14:textId="61565E3D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b/>
                <w:bCs/>
              </w:rPr>
              <w:t xml:space="preserve">Программатор +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E6B76" w14:textId="496A4425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USB устройство для программирования карт постоянного посетителя (оператор программирует вручную)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2FB6" w14:textId="7EBE43F7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  <w:tr w:rsidR="000E1A5D" w:rsidRPr="00C36E15" w14:paraId="03360DE5" w14:textId="77777777" w:rsidTr="00107487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02D6" w14:textId="60009C12" w:rsidR="000E1A5D" w:rsidRPr="00C36E15" w:rsidRDefault="000E1A5D" w:rsidP="002D1ED7">
            <w:pPr>
              <w:jc w:val="center"/>
              <w:rPr>
                <w:color w:val="000000"/>
              </w:rPr>
            </w:pPr>
            <w:proofErr w:type="spellStart"/>
            <w:r w:rsidRPr="00C36E15">
              <w:rPr>
                <w:b/>
                <w:bCs/>
              </w:rPr>
              <w:t>Проксимити</w:t>
            </w:r>
            <w:proofErr w:type="spellEnd"/>
            <w:r w:rsidRPr="00C36E15">
              <w:rPr>
                <w:b/>
                <w:bCs/>
              </w:rPr>
              <w:t xml:space="preserve"> карта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393D3" w14:textId="127047BE" w:rsidR="000E1A5D" w:rsidRPr="00C36E15" w:rsidRDefault="000E1A5D" w:rsidP="00646BC9">
            <w:pPr>
              <w:jc w:val="both"/>
              <w:rPr>
                <w:color w:val="000000"/>
              </w:rPr>
            </w:pPr>
            <w:r w:rsidRPr="00C36E15">
              <w:t>Тонкая пластиковая карта используется для идентификации постоянных клиентов (</w:t>
            </w:r>
            <w:r w:rsidRPr="00C36E15">
              <w:rPr>
                <w:color w:val="000000" w:themeColor="text1"/>
                <w:lang w:val="en-US"/>
              </w:rPr>
              <w:t>mifare</w:t>
            </w:r>
            <w:r w:rsidRPr="00C36E15">
              <w:rPr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B87C7" w14:textId="6D52399E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200</w:t>
            </w:r>
          </w:p>
        </w:tc>
      </w:tr>
      <w:tr w:rsidR="000E1A5D" w:rsidRPr="00C36E15" w14:paraId="5D263014" w14:textId="77777777" w:rsidTr="00107487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679B" w14:textId="569534CB" w:rsidR="000E1A5D" w:rsidRPr="00C36E15" w:rsidRDefault="000E1A5D" w:rsidP="002D1ED7">
            <w:pPr>
              <w:jc w:val="center"/>
              <w:rPr>
                <w:b/>
                <w:bCs/>
              </w:rPr>
            </w:pPr>
            <w:r w:rsidRPr="00C36E15">
              <w:rPr>
                <w:b/>
                <w:bCs/>
              </w:rPr>
              <w:t xml:space="preserve">Контроллер индукционной петли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252DE" w14:textId="42B9C23A" w:rsidR="000E1A5D" w:rsidRPr="00C36E15" w:rsidRDefault="000E1A5D" w:rsidP="00646BC9">
            <w:pPr>
              <w:jc w:val="both"/>
            </w:pPr>
            <w:r w:rsidRPr="00C36E15">
              <w:t>Используется для определения наличия автомобиля в зоне проезда, активации въездного билета, учет свободных мест на парковке при использовании табло свободных</w:t>
            </w:r>
            <w:r>
              <w:t xml:space="preserve"> </w:t>
            </w:r>
            <w:r w:rsidRPr="00C36E15">
              <w:t>мест. Контроллер</w:t>
            </w:r>
            <w:r>
              <w:t xml:space="preserve"> </w:t>
            </w:r>
            <w:r w:rsidRPr="00C36E15">
              <w:t>двухканальный. Устанавливается в стойку проезда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1155" w14:textId="38C3042F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2</w:t>
            </w:r>
          </w:p>
        </w:tc>
      </w:tr>
      <w:tr w:rsidR="000E1A5D" w:rsidRPr="00C36E15" w14:paraId="7A665CF6" w14:textId="77777777" w:rsidTr="00107487">
        <w:trPr>
          <w:trHeight w:val="192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CCAE" w14:textId="77157091" w:rsidR="000E1A5D" w:rsidRPr="00C36E15" w:rsidRDefault="000E1A5D" w:rsidP="005A769B">
            <w:pPr>
              <w:jc w:val="center"/>
              <w:rPr>
                <w:b/>
                <w:bCs/>
                <w:lang w:val="en-US"/>
              </w:rPr>
            </w:pPr>
            <w:r w:rsidRPr="00C36E15">
              <w:rPr>
                <w:b/>
                <w:bCs/>
              </w:rPr>
              <w:t>Шлагбаум</w:t>
            </w:r>
            <w:r w:rsidRPr="00C36E15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62E24" w14:textId="71D74BB4" w:rsidR="000E1A5D" w:rsidRPr="00C36E15" w:rsidRDefault="000E1A5D" w:rsidP="00646BC9">
            <w:pPr>
              <w:jc w:val="both"/>
            </w:pPr>
            <w:r w:rsidRPr="00C36E15">
              <w:t>Краткое описание: Комплект шлагбаума для левостороннего монтажа, 4 метра: Тумба левая;</w:t>
            </w:r>
            <w:r>
              <w:t xml:space="preserve"> </w:t>
            </w:r>
            <w:r w:rsidRPr="00C36E15">
              <w:t>Стрела круглого сечения 4,2 м.;</w:t>
            </w:r>
            <w:r>
              <w:t xml:space="preserve"> </w:t>
            </w:r>
            <w:r w:rsidRPr="00C36E15">
              <w:t>Пружина балансировочная;</w:t>
            </w:r>
            <w:r>
              <w:t xml:space="preserve"> </w:t>
            </w:r>
            <w:r w:rsidRPr="00C36E15">
              <w:t>Наклейки на стрелу (24 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00F6" w14:textId="6F319546" w:rsidR="000E1A5D" w:rsidRPr="00C36E15" w:rsidRDefault="000E1A5D" w:rsidP="002D1ED7">
            <w:pPr>
              <w:jc w:val="center"/>
              <w:rPr>
                <w:color w:val="000000"/>
              </w:rPr>
            </w:pPr>
            <w:r w:rsidRPr="00C36E15">
              <w:rPr>
                <w:color w:val="000000"/>
              </w:rPr>
              <w:t>1</w:t>
            </w:r>
          </w:p>
        </w:tc>
      </w:tr>
    </w:tbl>
    <w:p w14:paraId="37F31955" w14:textId="77777777" w:rsidR="00475F35" w:rsidRPr="00C36E15" w:rsidRDefault="00475F35">
      <w:pPr>
        <w:jc w:val="both"/>
      </w:pPr>
    </w:p>
    <w:p w14:paraId="080D7590" w14:textId="31889114" w:rsidR="00156C2D" w:rsidRDefault="00107487" w:rsidP="00646BC9">
      <w:pPr>
        <w:ind w:left="-567" w:firstLine="567"/>
        <w:jc w:val="both"/>
      </w:pPr>
      <w:r>
        <w:rPr>
          <w:rFonts w:eastAsia="Calibri"/>
          <w:color w:val="auto"/>
          <w:shd w:val="clear" w:color="auto" w:fill="FFFFFF"/>
          <w:lang w:eastAsia="en-US"/>
        </w:rPr>
        <w:t>Общая с</w:t>
      </w:r>
      <w:r w:rsidR="0065543D">
        <w:rPr>
          <w:rFonts w:eastAsia="Calibri"/>
          <w:color w:val="auto"/>
          <w:shd w:val="clear" w:color="auto" w:fill="FFFFFF"/>
          <w:lang w:eastAsia="en-US"/>
        </w:rPr>
        <w:t xml:space="preserve">тоимость </w:t>
      </w:r>
      <w:r>
        <w:rPr>
          <w:rFonts w:eastAsia="Calibri"/>
          <w:color w:val="auto"/>
          <w:shd w:val="clear" w:color="auto" w:fill="FFFFFF"/>
          <w:lang w:eastAsia="en-US"/>
        </w:rPr>
        <w:t xml:space="preserve">оборудования, </w:t>
      </w:r>
      <w:r w:rsidR="0065543D">
        <w:rPr>
          <w:rFonts w:eastAsia="Calibri"/>
          <w:color w:val="auto"/>
          <w:shd w:val="clear" w:color="auto" w:fill="FFFFFF"/>
          <w:lang w:eastAsia="en-US"/>
        </w:rPr>
        <w:t>установки</w:t>
      </w:r>
      <w:r w:rsidR="0065543D" w:rsidRPr="0065543D">
        <w:rPr>
          <w:rFonts w:eastAsia="Calibri"/>
          <w:color w:val="auto"/>
          <w:shd w:val="clear" w:color="auto" w:fill="FFFFFF"/>
          <w:lang w:eastAsia="en-US"/>
        </w:rPr>
        <w:t xml:space="preserve"> оборудования автоматической парковки, пусконаладочны</w:t>
      </w:r>
      <w:r w:rsidR="0065543D">
        <w:rPr>
          <w:rFonts w:eastAsia="Calibri"/>
          <w:color w:val="auto"/>
          <w:shd w:val="clear" w:color="auto" w:fill="FFFFFF"/>
          <w:lang w:eastAsia="en-US"/>
        </w:rPr>
        <w:t>х</w:t>
      </w:r>
      <w:r w:rsidR="0065543D" w:rsidRPr="0065543D">
        <w:rPr>
          <w:rFonts w:eastAsia="Calibri"/>
          <w:color w:val="auto"/>
          <w:shd w:val="clear" w:color="auto" w:fill="FFFFFF"/>
          <w:lang w:eastAsia="en-US"/>
        </w:rPr>
        <w:t xml:space="preserve"> работ, подключени</w:t>
      </w:r>
      <w:r w:rsidR="0065543D">
        <w:rPr>
          <w:rFonts w:eastAsia="Calibri"/>
          <w:color w:val="auto"/>
          <w:shd w:val="clear" w:color="auto" w:fill="FFFFFF"/>
          <w:lang w:eastAsia="en-US"/>
        </w:rPr>
        <w:t>я</w:t>
      </w:r>
      <w:r w:rsidR="0065543D" w:rsidRPr="0065543D">
        <w:rPr>
          <w:rFonts w:eastAsia="Calibri"/>
          <w:color w:val="auto"/>
          <w:shd w:val="clear" w:color="auto" w:fill="FFFFFF"/>
          <w:lang w:eastAsia="en-US"/>
        </w:rPr>
        <w:t xml:space="preserve"> электричества</w:t>
      </w:r>
      <w:r w:rsidR="00156C2D" w:rsidRPr="00C36E15">
        <w:t xml:space="preserve"> </w:t>
      </w:r>
      <w:r w:rsidR="0065543D">
        <w:t xml:space="preserve">- </w:t>
      </w:r>
      <w:r w:rsidR="001F1103">
        <w:rPr>
          <w:b/>
        </w:rPr>
        <w:t>________</w:t>
      </w:r>
      <w:r w:rsidR="00156C2D" w:rsidRPr="00C36E15">
        <w:rPr>
          <w:b/>
        </w:rPr>
        <w:t xml:space="preserve"> </w:t>
      </w:r>
      <w:r w:rsidR="00156C2D" w:rsidRPr="00C36E15">
        <w:t>(</w:t>
      </w:r>
      <w:r w:rsidR="001F1103">
        <w:t>________________</w:t>
      </w:r>
      <w:r w:rsidR="00156C2D" w:rsidRPr="00C36E15">
        <w:t xml:space="preserve">) рублей </w:t>
      </w:r>
      <w:r w:rsidR="001F1103">
        <w:t>___</w:t>
      </w:r>
      <w:r w:rsidR="00156C2D" w:rsidRPr="00C36E15">
        <w:t xml:space="preserve"> коп.</w:t>
      </w:r>
      <w:r w:rsidR="0065543D">
        <w:t>,</w:t>
      </w:r>
      <w:r w:rsidR="00156C2D" w:rsidRPr="00C36E15">
        <w:t xml:space="preserve"> </w:t>
      </w:r>
      <w:r w:rsidR="0065543D" w:rsidRPr="00C36E15">
        <w:t>в т.ч. НДС (если предусмотрен).</w:t>
      </w:r>
    </w:p>
    <w:p w14:paraId="5F3272C6" w14:textId="2D69ECD9" w:rsidR="00107487" w:rsidRDefault="00107487" w:rsidP="00646BC9">
      <w:pPr>
        <w:ind w:left="-567" w:firstLine="567"/>
        <w:jc w:val="both"/>
      </w:pPr>
    </w:p>
    <w:p w14:paraId="53B00F48" w14:textId="77777777" w:rsidR="00107487" w:rsidRPr="00C36E15" w:rsidRDefault="00107487" w:rsidP="00646BC9">
      <w:pPr>
        <w:ind w:left="-567" w:firstLine="567"/>
        <w:jc w:val="both"/>
      </w:pPr>
    </w:p>
    <w:tbl>
      <w:tblPr>
        <w:tblpPr w:leftFromText="180" w:rightFromText="180" w:vertAnchor="text" w:horzAnchor="margin" w:tblpXSpec="center" w:tblpY="-10"/>
        <w:tblW w:w="9911" w:type="dxa"/>
        <w:tblLook w:val="00A0" w:firstRow="1" w:lastRow="0" w:firstColumn="1" w:lastColumn="0" w:noHBand="0" w:noVBand="0"/>
      </w:tblPr>
      <w:tblGrid>
        <w:gridCol w:w="4867"/>
        <w:gridCol w:w="5044"/>
      </w:tblGrid>
      <w:tr w:rsidR="00107487" w:rsidRPr="00107487" w14:paraId="2153F303" w14:textId="77777777" w:rsidTr="00107487">
        <w:trPr>
          <w:trHeight w:val="17"/>
        </w:trPr>
        <w:tc>
          <w:tcPr>
            <w:tcW w:w="4867" w:type="dxa"/>
          </w:tcPr>
          <w:p w14:paraId="090AD13A" w14:textId="24471DD1" w:rsidR="00107487" w:rsidRPr="00107487" w:rsidRDefault="00107487" w:rsidP="00107487">
            <w:pPr>
              <w:rPr>
                <w:rFonts w:eastAsia="Calibri"/>
                <w:color w:val="auto"/>
                <w:lang w:eastAsia="en-US"/>
              </w:rPr>
            </w:pPr>
            <w:r w:rsidRPr="00107487">
              <w:rPr>
                <w:rFonts w:eastAsia="Calibri"/>
                <w:color w:val="auto"/>
                <w:lang w:eastAsia="en-US"/>
              </w:rPr>
              <w:t>ИСПОЛНИТЕЛЬ:</w:t>
            </w:r>
          </w:p>
        </w:tc>
        <w:tc>
          <w:tcPr>
            <w:tcW w:w="5044" w:type="dxa"/>
          </w:tcPr>
          <w:p w14:paraId="7F0942C8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 xml:space="preserve">ЗАКАЗЧИК </w:t>
            </w:r>
          </w:p>
        </w:tc>
      </w:tr>
      <w:tr w:rsidR="00107487" w:rsidRPr="00107487" w14:paraId="2EF92B90" w14:textId="77777777" w:rsidTr="00107487">
        <w:trPr>
          <w:trHeight w:val="371"/>
        </w:trPr>
        <w:tc>
          <w:tcPr>
            <w:tcW w:w="4867" w:type="dxa"/>
          </w:tcPr>
          <w:p w14:paraId="2C9E7369" w14:textId="77777777" w:rsidR="00107487" w:rsidRPr="00107487" w:rsidRDefault="00107487" w:rsidP="00107487">
            <w:pPr>
              <w:ind w:left="80" w:right="33" w:firstLine="540"/>
              <w:rPr>
                <w:color w:val="auto"/>
              </w:rPr>
            </w:pPr>
          </w:p>
          <w:p w14:paraId="16A21740" w14:textId="77777777" w:rsidR="00107487" w:rsidRPr="00107487" w:rsidRDefault="00107487" w:rsidP="00107487">
            <w:pPr>
              <w:ind w:right="33"/>
              <w:rPr>
                <w:color w:val="auto"/>
              </w:rPr>
            </w:pPr>
          </w:p>
          <w:p w14:paraId="6362B7DC" w14:textId="77777777" w:rsidR="00107487" w:rsidRPr="00107487" w:rsidRDefault="00107487" w:rsidP="00107487">
            <w:pPr>
              <w:ind w:right="33"/>
              <w:rPr>
                <w:color w:val="auto"/>
              </w:rPr>
            </w:pPr>
          </w:p>
        </w:tc>
        <w:tc>
          <w:tcPr>
            <w:tcW w:w="5044" w:type="dxa"/>
          </w:tcPr>
          <w:p w14:paraId="395C8F7B" w14:textId="30D8DF70" w:rsidR="00107487" w:rsidRPr="00107487" w:rsidRDefault="00107487" w:rsidP="00107487">
            <w:pPr>
              <w:ind w:right="33"/>
              <w:rPr>
                <w:b/>
                <w:color w:val="auto"/>
              </w:rPr>
            </w:pPr>
            <w:r w:rsidRPr="00107487">
              <w:rPr>
                <w:b/>
                <w:color w:val="auto"/>
              </w:rPr>
              <w:t>МАУ «</w:t>
            </w:r>
            <w:proofErr w:type="spellStart"/>
            <w:r w:rsidRPr="00107487">
              <w:rPr>
                <w:b/>
                <w:color w:val="auto"/>
              </w:rPr>
              <w:t>Горсад</w:t>
            </w:r>
            <w:proofErr w:type="spellEnd"/>
            <w:r w:rsidRPr="00107487">
              <w:rPr>
                <w:b/>
                <w:color w:val="auto"/>
              </w:rPr>
              <w:t xml:space="preserve"> им. А.С. Пушкина</w:t>
            </w:r>
            <w:r>
              <w:rPr>
                <w:b/>
                <w:color w:val="auto"/>
              </w:rPr>
              <w:t>»</w:t>
            </w:r>
          </w:p>
        </w:tc>
      </w:tr>
      <w:tr w:rsidR="00107487" w:rsidRPr="00107487" w14:paraId="3E31CF0C" w14:textId="77777777" w:rsidTr="00107487">
        <w:trPr>
          <w:trHeight w:val="91"/>
        </w:trPr>
        <w:tc>
          <w:tcPr>
            <w:tcW w:w="4867" w:type="dxa"/>
          </w:tcPr>
          <w:p w14:paraId="280910E6" w14:textId="77777777" w:rsidR="00107487" w:rsidRPr="00107487" w:rsidRDefault="00107487" w:rsidP="00107487">
            <w:pPr>
              <w:rPr>
                <w:color w:val="auto"/>
              </w:rPr>
            </w:pPr>
          </w:p>
          <w:p w14:paraId="7EDA1C5F" w14:textId="77777777" w:rsidR="00107487" w:rsidRPr="00107487" w:rsidRDefault="00107487" w:rsidP="00107487">
            <w:pPr>
              <w:rPr>
                <w:color w:val="auto"/>
              </w:rPr>
            </w:pPr>
          </w:p>
          <w:p w14:paraId="107F5A08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___________________/ __________________/</w:t>
            </w:r>
          </w:p>
          <w:p w14:paraId="00AD9F94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М.П.</w:t>
            </w:r>
          </w:p>
          <w:p w14:paraId="1FCFACDC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«_____» ____________________2026 г.</w:t>
            </w:r>
          </w:p>
        </w:tc>
        <w:tc>
          <w:tcPr>
            <w:tcW w:w="5044" w:type="dxa"/>
          </w:tcPr>
          <w:p w14:paraId="7D274152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Директор</w:t>
            </w:r>
          </w:p>
          <w:p w14:paraId="6601E47B" w14:textId="77777777" w:rsidR="00107487" w:rsidRPr="00107487" w:rsidRDefault="00107487" w:rsidP="00107487">
            <w:pPr>
              <w:ind w:firstLine="540"/>
              <w:rPr>
                <w:color w:val="auto"/>
              </w:rPr>
            </w:pPr>
          </w:p>
          <w:p w14:paraId="71A72450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 xml:space="preserve">___________________/ </w:t>
            </w:r>
            <w:proofErr w:type="spellStart"/>
            <w:r w:rsidRPr="00107487">
              <w:rPr>
                <w:color w:val="auto"/>
              </w:rPr>
              <w:t>А.Е.Драганер</w:t>
            </w:r>
            <w:proofErr w:type="spellEnd"/>
            <w:r w:rsidRPr="00107487">
              <w:rPr>
                <w:color w:val="auto"/>
              </w:rPr>
              <w:t>/</w:t>
            </w:r>
          </w:p>
          <w:p w14:paraId="342904E7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М.П.</w:t>
            </w:r>
          </w:p>
          <w:p w14:paraId="24ADE4DE" w14:textId="77777777" w:rsidR="00107487" w:rsidRPr="00107487" w:rsidRDefault="00107487" w:rsidP="00107487">
            <w:pPr>
              <w:rPr>
                <w:color w:val="auto"/>
              </w:rPr>
            </w:pPr>
            <w:r w:rsidRPr="00107487">
              <w:rPr>
                <w:color w:val="auto"/>
              </w:rPr>
              <w:t>«_____» ____________________2026 г.</w:t>
            </w:r>
          </w:p>
        </w:tc>
      </w:tr>
    </w:tbl>
    <w:p w14:paraId="0312D6A0" w14:textId="77777777" w:rsidR="00656DD8" w:rsidRPr="00C36E15" w:rsidRDefault="00656DD8">
      <w:pPr>
        <w:jc w:val="both"/>
      </w:pPr>
    </w:p>
    <w:p w14:paraId="654C26EE" w14:textId="7A235551" w:rsidR="003506CE" w:rsidRPr="00C36E15" w:rsidRDefault="005903FA" w:rsidP="00656DD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auto"/>
        </w:rPr>
      </w:pPr>
      <w:r w:rsidRPr="00C36E15">
        <w:rPr>
          <w:color w:val="auto"/>
        </w:rPr>
        <w:t xml:space="preserve"> </w:t>
      </w:r>
    </w:p>
    <w:p w14:paraId="357E5E5E" w14:textId="77777777" w:rsidR="0006730E" w:rsidRPr="00C36E15" w:rsidRDefault="0006730E" w:rsidP="00497CF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8BD1B59" w14:textId="77777777" w:rsidR="00D2722C" w:rsidRPr="00C36E15" w:rsidRDefault="00D2722C" w:rsidP="00497CF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FBB6479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30A2397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042315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4C2C48E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4EFB52F4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AAA2C8A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D7B7211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3D3B809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C482482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6AD7700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7BB2ADD" w14:textId="77777777" w:rsidR="003506CE" w:rsidRPr="00C36E15" w:rsidRDefault="003506C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26867D4" w14:textId="77777777" w:rsidR="003506CE" w:rsidRPr="00C36E15" w:rsidRDefault="003506CE">
      <w:pPr>
        <w:jc w:val="both"/>
      </w:pPr>
    </w:p>
    <w:p w14:paraId="5A64207B" w14:textId="77777777" w:rsidR="003506CE" w:rsidRPr="00C36E15" w:rsidRDefault="003506CE">
      <w:pPr>
        <w:ind w:left="426"/>
        <w:jc w:val="both"/>
        <w:rPr>
          <w:color w:val="000000"/>
        </w:rPr>
      </w:pPr>
    </w:p>
    <w:p w14:paraId="4E3F012C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621CE3CD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095C221E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2E9588EE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39B2D67F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1CDB9D48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302D9026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5EFFD619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17C56430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0AA13685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65B53ED1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7537C219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771E21AE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59FEFFEE" w14:textId="77777777" w:rsidR="00A1267C" w:rsidRPr="00C36E15" w:rsidRDefault="00A1267C">
      <w:pPr>
        <w:ind w:left="426"/>
        <w:jc w:val="both"/>
        <w:rPr>
          <w:color w:val="000000"/>
        </w:rPr>
      </w:pPr>
    </w:p>
    <w:p w14:paraId="08D24768" w14:textId="77777777" w:rsidR="007F4897" w:rsidRPr="00C36E15" w:rsidRDefault="007F4897">
      <w:pPr>
        <w:ind w:left="426"/>
        <w:jc w:val="both"/>
        <w:rPr>
          <w:color w:val="000000"/>
        </w:rPr>
      </w:pPr>
    </w:p>
    <w:p w14:paraId="060A0679" w14:textId="77777777" w:rsidR="007F4897" w:rsidRPr="00C36E15" w:rsidRDefault="007F4897">
      <w:pPr>
        <w:ind w:left="426"/>
        <w:jc w:val="both"/>
        <w:rPr>
          <w:color w:val="000000"/>
        </w:rPr>
      </w:pPr>
    </w:p>
    <w:p w14:paraId="49A71172" w14:textId="77777777" w:rsidR="007F4897" w:rsidRPr="00C36E15" w:rsidRDefault="007F4897">
      <w:pPr>
        <w:ind w:left="426"/>
        <w:jc w:val="both"/>
        <w:rPr>
          <w:color w:val="000000"/>
        </w:rPr>
      </w:pPr>
    </w:p>
    <w:p w14:paraId="295512D0" w14:textId="77777777" w:rsidR="007F4897" w:rsidRPr="00C36E15" w:rsidRDefault="007F4897">
      <w:pPr>
        <w:ind w:left="426"/>
        <w:jc w:val="both"/>
        <w:rPr>
          <w:color w:val="000000"/>
        </w:rPr>
      </w:pPr>
    </w:p>
    <w:p w14:paraId="3FBF8B95" w14:textId="77777777" w:rsidR="007F4897" w:rsidRPr="00C36E15" w:rsidRDefault="007F4897">
      <w:pPr>
        <w:ind w:left="426"/>
        <w:jc w:val="both"/>
        <w:rPr>
          <w:color w:val="000000"/>
        </w:rPr>
      </w:pPr>
    </w:p>
    <w:p w14:paraId="538314BF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66BFB56E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63A03931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14BEECC9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7B8EA8A4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2AE8A2AD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39B58D81" w14:textId="77777777" w:rsidR="002D1ED7" w:rsidRPr="00C36E15" w:rsidRDefault="002D1ED7">
      <w:pPr>
        <w:ind w:left="426"/>
        <w:jc w:val="both"/>
        <w:rPr>
          <w:color w:val="000000"/>
        </w:rPr>
      </w:pPr>
    </w:p>
    <w:p w14:paraId="34D15687" w14:textId="77777777" w:rsidR="00D61849" w:rsidRPr="00C36E15" w:rsidRDefault="00D61849" w:rsidP="00F46C50">
      <w:pPr>
        <w:jc w:val="both"/>
        <w:rPr>
          <w:color w:val="000000"/>
        </w:rPr>
      </w:pPr>
    </w:p>
    <w:p w14:paraId="7FAA68C0" w14:textId="77777777" w:rsidR="00F46C50" w:rsidRPr="00C36E15" w:rsidRDefault="00F46C50" w:rsidP="00F46C50">
      <w:pPr>
        <w:jc w:val="both"/>
        <w:rPr>
          <w:color w:val="000000"/>
        </w:rPr>
      </w:pPr>
    </w:p>
    <w:p w14:paraId="26AD20B5" w14:textId="6CED274A" w:rsidR="00A1267C" w:rsidRPr="00C36E15" w:rsidRDefault="00A1267C">
      <w:pPr>
        <w:ind w:left="426"/>
        <w:jc w:val="both"/>
        <w:rPr>
          <w:color w:val="000000"/>
        </w:rPr>
      </w:pPr>
    </w:p>
    <w:p w14:paraId="212C8EF0" w14:textId="77777777" w:rsidR="00DA4EE6" w:rsidRPr="00C36E15" w:rsidRDefault="00DA4EE6">
      <w:pPr>
        <w:ind w:left="426"/>
        <w:jc w:val="both"/>
        <w:rPr>
          <w:color w:val="000000"/>
        </w:rPr>
      </w:pPr>
    </w:p>
    <w:sectPr w:rsidR="00DA4EE6" w:rsidRPr="00C36E15" w:rsidSect="00107487">
      <w:footerReference w:type="default" r:id="rId8"/>
      <w:pgSz w:w="11906" w:h="16838"/>
      <w:pgMar w:top="426" w:right="991" w:bottom="284" w:left="1276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D0DFB" w14:textId="77777777" w:rsidR="00BA604E" w:rsidRDefault="00BA604E">
      <w:r>
        <w:separator/>
      </w:r>
    </w:p>
  </w:endnote>
  <w:endnote w:type="continuationSeparator" w:id="0">
    <w:p w14:paraId="440AEBEB" w14:textId="77777777" w:rsidR="00BA604E" w:rsidRDefault="00BA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279F" w14:textId="77777777" w:rsidR="00322E38" w:rsidRDefault="00322E38">
    <w:pPr>
      <w:tabs>
        <w:tab w:val="center" w:pos="4677"/>
        <w:tab w:val="right" w:pos="9355"/>
      </w:tabs>
      <w:rPr>
        <w:rFonts w:ascii="Calibri" w:eastAsia="Calibri" w:hAnsi="Calibri" w:cs="Calibri"/>
        <w:sz w:val="22"/>
        <w:szCs w:val="22"/>
      </w:rPr>
    </w:pPr>
  </w:p>
  <w:p w14:paraId="2AF8C1F9" w14:textId="77777777" w:rsidR="00322E38" w:rsidRDefault="00322E38">
    <w:pPr>
      <w:tabs>
        <w:tab w:val="center" w:pos="4677"/>
        <w:tab w:val="right" w:pos="9355"/>
      </w:tabs>
      <w:rPr>
        <w:rFonts w:ascii="Calibri" w:eastAsia="Calibri" w:hAnsi="Calibri" w:cs="Calibri"/>
        <w:sz w:val="22"/>
        <w:szCs w:val="22"/>
      </w:rPr>
    </w:pPr>
  </w:p>
  <w:p w14:paraId="50F564CF" w14:textId="77777777" w:rsidR="00322E38" w:rsidRPr="002B02DD" w:rsidRDefault="00322E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1932" w14:textId="77777777" w:rsidR="00BA604E" w:rsidRDefault="00BA604E">
      <w:r>
        <w:separator/>
      </w:r>
    </w:p>
  </w:footnote>
  <w:footnote w:type="continuationSeparator" w:id="0">
    <w:p w14:paraId="601EF6A7" w14:textId="77777777" w:rsidR="00BA604E" w:rsidRDefault="00BA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389A"/>
    <w:multiLevelType w:val="multilevel"/>
    <w:tmpl w:val="3264B3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A3364A"/>
    <w:multiLevelType w:val="multilevel"/>
    <w:tmpl w:val="51326F6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2777C3"/>
    <w:multiLevelType w:val="multilevel"/>
    <w:tmpl w:val="70529BE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318AC"/>
    <w:multiLevelType w:val="multilevel"/>
    <w:tmpl w:val="7A1AC52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10"/>
      <w:numFmt w:val="decimal"/>
      <w:lvlText w:val="%1.%2."/>
      <w:lvlJc w:val="left"/>
      <w:pPr>
        <w:ind w:left="1085" w:hanging="660"/>
      </w:pPr>
      <w:rPr>
        <w:rFonts w:hint="default"/>
        <w:sz w:val="24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  <w:sz w:val="24"/>
      </w:rPr>
    </w:lvl>
  </w:abstractNum>
  <w:abstractNum w:abstractNumId="4" w15:restartNumberingAfterBreak="0">
    <w:nsid w:val="0BAC779F"/>
    <w:multiLevelType w:val="multilevel"/>
    <w:tmpl w:val="E3FCB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0C4A31DE"/>
    <w:multiLevelType w:val="multilevel"/>
    <w:tmpl w:val="A29A7374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FBD7AB0"/>
    <w:multiLevelType w:val="multilevel"/>
    <w:tmpl w:val="F634D5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Quattrocento Sans" w:eastAsia="Quattrocento Sans" w:hAnsi="Quattrocento Sans" w:cs="Quattrocento San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🟃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5F1DED"/>
    <w:multiLevelType w:val="hybridMultilevel"/>
    <w:tmpl w:val="68EEE7C4"/>
    <w:lvl w:ilvl="0" w:tplc="A3941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F2459"/>
    <w:multiLevelType w:val="multilevel"/>
    <w:tmpl w:val="51326F6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055E5B"/>
    <w:multiLevelType w:val="hybridMultilevel"/>
    <w:tmpl w:val="ADBEDE26"/>
    <w:lvl w:ilvl="0" w:tplc="B4CA33AC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11452"/>
    <w:multiLevelType w:val="multilevel"/>
    <w:tmpl w:val="9C9E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14F86"/>
    <w:multiLevelType w:val="multilevel"/>
    <w:tmpl w:val="D43209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  <w:sz w:val="24"/>
      </w:rPr>
    </w:lvl>
  </w:abstractNum>
  <w:abstractNum w:abstractNumId="12" w15:restartNumberingAfterBreak="0">
    <w:nsid w:val="299D17B1"/>
    <w:multiLevelType w:val="multilevel"/>
    <w:tmpl w:val="1BA050BC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AF5CCD"/>
    <w:multiLevelType w:val="multilevel"/>
    <w:tmpl w:val="0784A4F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sz w:val="24"/>
      </w:rPr>
    </w:lvl>
    <w:lvl w:ilvl="1">
      <w:start w:val="9"/>
      <w:numFmt w:val="decimal"/>
      <w:lvlText w:val="%1.%2."/>
      <w:lvlJc w:val="left"/>
      <w:pPr>
        <w:ind w:left="605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7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960" w:hanging="1440"/>
      </w:pPr>
      <w:rPr>
        <w:rFonts w:hint="default"/>
        <w:sz w:val="24"/>
      </w:rPr>
    </w:lvl>
  </w:abstractNum>
  <w:abstractNum w:abstractNumId="14" w15:restartNumberingAfterBreak="0">
    <w:nsid w:val="2B727D5B"/>
    <w:multiLevelType w:val="hybridMultilevel"/>
    <w:tmpl w:val="A50C4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731A4"/>
    <w:multiLevelType w:val="multilevel"/>
    <w:tmpl w:val="18586C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8560728"/>
    <w:multiLevelType w:val="multilevel"/>
    <w:tmpl w:val="5CB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egoe UI" w:hAnsi="Segoe UI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8FA153E"/>
    <w:multiLevelType w:val="multilevel"/>
    <w:tmpl w:val="24C4F4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DA47664"/>
    <w:multiLevelType w:val="multilevel"/>
    <w:tmpl w:val="77768842"/>
    <w:lvl w:ilvl="0">
      <w:start w:val="1"/>
      <w:numFmt w:val="bullet"/>
      <w:lvlText w:val=""/>
      <w:lvlJc w:val="left"/>
      <w:pPr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2242DB2"/>
    <w:multiLevelType w:val="multilevel"/>
    <w:tmpl w:val="95EAC5F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10"/>
      <w:numFmt w:val="decimal"/>
      <w:lvlText w:val="%1.%2"/>
      <w:lvlJc w:val="left"/>
      <w:pPr>
        <w:ind w:left="665" w:hanging="60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85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91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98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0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7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9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960" w:hanging="1440"/>
      </w:pPr>
      <w:rPr>
        <w:rFonts w:hint="default"/>
        <w:sz w:val="24"/>
      </w:rPr>
    </w:lvl>
  </w:abstractNum>
  <w:abstractNum w:abstractNumId="20" w15:restartNumberingAfterBreak="0">
    <w:nsid w:val="457E34C3"/>
    <w:multiLevelType w:val="multilevel"/>
    <w:tmpl w:val="8B14FE1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634A46"/>
    <w:multiLevelType w:val="multilevel"/>
    <w:tmpl w:val="F0382A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252227"/>
    <w:multiLevelType w:val="hybridMultilevel"/>
    <w:tmpl w:val="B6CAE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71933"/>
    <w:multiLevelType w:val="hybridMultilevel"/>
    <w:tmpl w:val="51DCDE0A"/>
    <w:lvl w:ilvl="0" w:tplc="9D08C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F2751"/>
    <w:multiLevelType w:val="multilevel"/>
    <w:tmpl w:val="F4E810A2"/>
    <w:lvl w:ilvl="0">
      <w:start w:val="6"/>
      <w:numFmt w:val="decimal"/>
      <w:lvlText w:val="%1."/>
      <w:lvlJc w:val="left"/>
      <w:pPr>
        <w:ind w:left="644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25" w15:restartNumberingAfterBreak="0">
    <w:nsid w:val="53605F8A"/>
    <w:multiLevelType w:val="multilevel"/>
    <w:tmpl w:val="D6646F9C"/>
    <w:lvl w:ilvl="0">
      <w:start w:val="1"/>
      <w:numFmt w:val="bullet"/>
      <w:lvlText w:val="🟃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−"/>
      <w:lvlJc w:val="left"/>
      <w:pPr>
        <w:ind w:left="2073" w:hanging="360"/>
      </w:pPr>
      <w:rPr>
        <w:rFonts w:ascii="Quattrocento Sans" w:eastAsia="Quattrocento Sans" w:hAnsi="Quattrocento Sans" w:cs="Quattrocento Sans"/>
      </w:rPr>
    </w:lvl>
    <w:lvl w:ilvl="3">
      <w:start w:val="1"/>
      <w:numFmt w:val="bullet"/>
      <w:lvlText w:val="●"/>
      <w:lvlJc w:val="left"/>
      <w:pPr>
        <w:ind w:left="24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🟃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4233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C7836C8"/>
    <w:multiLevelType w:val="multilevel"/>
    <w:tmpl w:val="26B2D1A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sz w:val="24"/>
      </w:rPr>
    </w:lvl>
    <w:lvl w:ilvl="1">
      <w:start w:val="10"/>
      <w:numFmt w:val="decimal"/>
      <w:lvlText w:val="%1.%2."/>
      <w:lvlJc w:val="left"/>
      <w:pPr>
        <w:ind w:left="725" w:hanging="6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91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7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9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960" w:hanging="1440"/>
      </w:pPr>
      <w:rPr>
        <w:rFonts w:hint="default"/>
        <w:sz w:val="24"/>
      </w:rPr>
    </w:lvl>
  </w:abstractNum>
  <w:abstractNum w:abstractNumId="27" w15:restartNumberingAfterBreak="0">
    <w:nsid w:val="620F26E8"/>
    <w:multiLevelType w:val="hybridMultilevel"/>
    <w:tmpl w:val="A3D00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34327"/>
    <w:multiLevelType w:val="hybridMultilevel"/>
    <w:tmpl w:val="D0840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0A6D"/>
    <w:multiLevelType w:val="multilevel"/>
    <w:tmpl w:val="4260EC26"/>
    <w:lvl w:ilvl="0">
      <w:start w:val="5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  <w:rPr>
        <w:b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30" w15:restartNumberingAfterBreak="0">
    <w:nsid w:val="66D65CD9"/>
    <w:multiLevelType w:val="multilevel"/>
    <w:tmpl w:val="D43209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  <w:sz w:val="24"/>
      </w:rPr>
    </w:lvl>
  </w:abstractNum>
  <w:abstractNum w:abstractNumId="31" w15:restartNumberingAfterBreak="0">
    <w:nsid w:val="68282659"/>
    <w:multiLevelType w:val="multilevel"/>
    <w:tmpl w:val="D520E8DC"/>
    <w:lvl w:ilvl="0">
      <w:start w:val="1"/>
      <w:numFmt w:val="bullet"/>
      <w:lvlText w:val=""/>
      <w:lvlJc w:val="left"/>
      <w:pPr>
        <w:ind w:left="1345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52D09EF"/>
    <w:multiLevelType w:val="hybridMultilevel"/>
    <w:tmpl w:val="92A8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54D04"/>
    <w:multiLevelType w:val="multilevel"/>
    <w:tmpl w:val="C8DE9C4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293622"/>
    <w:multiLevelType w:val="multilevel"/>
    <w:tmpl w:val="EB9A2B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egoe UI" w:hAnsi="Segoe UI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 w15:restartNumberingAfterBreak="0">
    <w:nsid w:val="788A250D"/>
    <w:multiLevelType w:val="multilevel"/>
    <w:tmpl w:val="D2FA3E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B466D93"/>
    <w:multiLevelType w:val="multilevel"/>
    <w:tmpl w:val="F8F8DA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DA15454"/>
    <w:multiLevelType w:val="hybridMultilevel"/>
    <w:tmpl w:val="5158125A"/>
    <w:lvl w:ilvl="0" w:tplc="EA5672F8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5224C0E6">
      <w:start w:val="1"/>
      <w:numFmt w:val="decimal"/>
      <w:lvlText w:val="9.%3"/>
      <w:lvlJc w:val="left"/>
      <w:pPr>
        <w:ind w:left="2160" w:hanging="18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9"/>
  </w:num>
  <w:num w:numId="3">
    <w:abstractNumId w:val="36"/>
  </w:num>
  <w:num w:numId="4">
    <w:abstractNumId w:val="15"/>
  </w:num>
  <w:num w:numId="5">
    <w:abstractNumId w:val="25"/>
  </w:num>
  <w:num w:numId="6">
    <w:abstractNumId w:val="6"/>
  </w:num>
  <w:num w:numId="7">
    <w:abstractNumId w:val="17"/>
  </w:num>
  <w:num w:numId="8">
    <w:abstractNumId w:val="8"/>
  </w:num>
  <w:num w:numId="9">
    <w:abstractNumId w:val="2"/>
  </w:num>
  <w:num w:numId="10">
    <w:abstractNumId w:val="14"/>
  </w:num>
  <w:num w:numId="11">
    <w:abstractNumId w:val="28"/>
  </w:num>
  <w:num w:numId="12">
    <w:abstractNumId w:val="32"/>
  </w:num>
  <w:num w:numId="13">
    <w:abstractNumId w:val="27"/>
  </w:num>
  <w:num w:numId="14">
    <w:abstractNumId w:val="2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4"/>
  </w:num>
  <w:num w:numId="19">
    <w:abstractNumId w:val="19"/>
  </w:num>
  <w:num w:numId="20">
    <w:abstractNumId w:val="26"/>
  </w:num>
  <w:num w:numId="21">
    <w:abstractNumId w:val="3"/>
  </w:num>
  <w:num w:numId="22">
    <w:abstractNumId w:val="11"/>
  </w:num>
  <w:num w:numId="23">
    <w:abstractNumId w:val="34"/>
  </w:num>
  <w:num w:numId="24">
    <w:abstractNumId w:val="1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10"/>
  </w:num>
  <w:num w:numId="33">
    <w:abstractNumId w:val="9"/>
  </w:num>
  <w:num w:numId="34">
    <w:abstractNumId w:val="0"/>
  </w:num>
  <w:num w:numId="35">
    <w:abstractNumId w:val="35"/>
  </w:num>
  <w:num w:numId="36">
    <w:abstractNumId w:val="37"/>
  </w:num>
  <w:num w:numId="37">
    <w:abstractNumId w:val="7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CE"/>
    <w:rsid w:val="000009C3"/>
    <w:rsid w:val="00011A39"/>
    <w:rsid w:val="000134E8"/>
    <w:rsid w:val="00013522"/>
    <w:rsid w:val="00033E1B"/>
    <w:rsid w:val="00043D3B"/>
    <w:rsid w:val="00054061"/>
    <w:rsid w:val="00057A19"/>
    <w:rsid w:val="00064BF6"/>
    <w:rsid w:val="0006730E"/>
    <w:rsid w:val="0008039E"/>
    <w:rsid w:val="00084244"/>
    <w:rsid w:val="0008749A"/>
    <w:rsid w:val="000928A3"/>
    <w:rsid w:val="00093D64"/>
    <w:rsid w:val="00095FFD"/>
    <w:rsid w:val="00097BD7"/>
    <w:rsid w:val="000A5885"/>
    <w:rsid w:val="000A79D6"/>
    <w:rsid w:val="000B03EF"/>
    <w:rsid w:val="000C08AE"/>
    <w:rsid w:val="000C2665"/>
    <w:rsid w:val="000C4681"/>
    <w:rsid w:val="000C773E"/>
    <w:rsid w:val="000E1A5D"/>
    <w:rsid w:val="000E2B01"/>
    <w:rsid w:val="000F06FD"/>
    <w:rsid w:val="00107487"/>
    <w:rsid w:val="001076FE"/>
    <w:rsid w:val="00134E21"/>
    <w:rsid w:val="00156C2D"/>
    <w:rsid w:val="00156F13"/>
    <w:rsid w:val="001658D3"/>
    <w:rsid w:val="00176256"/>
    <w:rsid w:val="001905B1"/>
    <w:rsid w:val="00191F84"/>
    <w:rsid w:val="00193C5A"/>
    <w:rsid w:val="001A1C0A"/>
    <w:rsid w:val="001A27B0"/>
    <w:rsid w:val="001A70AA"/>
    <w:rsid w:val="001B5280"/>
    <w:rsid w:val="001B629A"/>
    <w:rsid w:val="001C0C39"/>
    <w:rsid w:val="001C6A86"/>
    <w:rsid w:val="001C6CBB"/>
    <w:rsid w:val="001D1896"/>
    <w:rsid w:val="001D692B"/>
    <w:rsid w:val="001F03A1"/>
    <w:rsid w:val="001F1103"/>
    <w:rsid w:val="001F651B"/>
    <w:rsid w:val="001F6ACA"/>
    <w:rsid w:val="00205EE3"/>
    <w:rsid w:val="00211D73"/>
    <w:rsid w:val="002136D0"/>
    <w:rsid w:val="00215E23"/>
    <w:rsid w:val="00215EE0"/>
    <w:rsid w:val="0023117F"/>
    <w:rsid w:val="002540D6"/>
    <w:rsid w:val="00255371"/>
    <w:rsid w:val="0026225D"/>
    <w:rsid w:val="0027517E"/>
    <w:rsid w:val="00276FDA"/>
    <w:rsid w:val="00281176"/>
    <w:rsid w:val="00282026"/>
    <w:rsid w:val="00283BC9"/>
    <w:rsid w:val="002B02DD"/>
    <w:rsid w:val="002B2C5F"/>
    <w:rsid w:val="002B6F5A"/>
    <w:rsid w:val="002C11CA"/>
    <w:rsid w:val="002C6DE0"/>
    <w:rsid w:val="002D1ED7"/>
    <w:rsid w:val="002D39CA"/>
    <w:rsid w:val="002D4A08"/>
    <w:rsid w:val="002E2F5A"/>
    <w:rsid w:val="003035BA"/>
    <w:rsid w:val="00314E46"/>
    <w:rsid w:val="00314FEF"/>
    <w:rsid w:val="003204B9"/>
    <w:rsid w:val="00320996"/>
    <w:rsid w:val="00322E38"/>
    <w:rsid w:val="003402A2"/>
    <w:rsid w:val="00340BB7"/>
    <w:rsid w:val="003468C7"/>
    <w:rsid w:val="003506CE"/>
    <w:rsid w:val="00354B7A"/>
    <w:rsid w:val="003558F2"/>
    <w:rsid w:val="003575A3"/>
    <w:rsid w:val="00370682"/>
    <w:rsid w:val="0037709C"/>
    <w:rsid w:val="0038475C"/>
    <w:rsid w:val="0038728C"/>
    <w:rsid w:val="003923D0"/>
    <w:rsid w:val="00394269"/>
    <w:rsid w:val="00397E99"/>
    <w:rsid w:val="003A1533"/>
    <w:rsid w:val="003A52FB"/>
    <w:rsid w:val="003B3B08"/>
    <w:rsid w:val="003C4813"/>
    <w:rsid w:val="003E3429"/>
    <w:rsid w:val="003F444F"/>
    <w:rsid w:val="003F72C9"/>
    <w:rsid w:val="003F7676"/>
    <w:rsid w:val="004030A4"/>
    <w:rsid w:val="00407DF0"/>
    <w:rsid w:val="004127D3"/>
    <w:rsid w:val="00416E06"/>
    <w:rsid w:val="00430589"/>
    <w:rsid w:val="004318B3"/>
    <w:rsid w:val="00433CFB"/>
    <w:rsid w:val="0044217F"/>
    <w:rsid w:val="00444CC8"/>
    <w:rsid w:val="00454337"/>
    <w:rsid w:val="00457456"/>
    <w:rsid w:val="004710EE"/>
    <w:rsid w:val="0047122F"/>
    <w:rsid w:val="00472A2E"/>
    <w:rsid w:val="00474BC7"/>
    <w:rsid w:val="00475F35"/>
    <w:rsid w:val="004770C5"/>
    <w:rsid w:val="00487184"/>
    <w:rsid w:val="0049215C"/>
    <w:rsid w:val="00496FC9"/>
    <w:rsid w:val="00497CF0"/>
    <w:rsid w:val="004A2DE6"/>
    <w:rsid w:val="004A662E"/>
    <w:rsid w:val="004C2243"/>
    <w:rsid w:val="004D1077"/>
    <w:rsid w:val="004D5256"/>
    <w:rsid w:val="004D7037"/>
    <w:rsid w:val="004F5ABD"/>
    <w:rsid w:val="0050048E"/>
    <w:rsid w:val="00526C7E"/>
    <w:rsid w:val="005337BC"/>
    <w:rsid w:val="00535B0F"/>
    <w:rsid w:val="00541D9A"/>
    <w:rsid w:val="00563EF6"/>
    <w:rsid w:val="00565906"/>
    <w:rsid w:val="00577CC8"/>
    <w:rsid w:val="00577E1D"/>
    <w:rsid w:val="00577FD8"/>
    <w:rsid w:val="005903FA"/>
    <w:rsid w:val="005A1DDE"/>
    <w:rsid w:val="005A5282"/>
    <w:rsid w:val="005A769B"/>
    <w:rsid w:val="005B3D5E"/>
    <w:rsid w:val="005C21C6"/>
    <w:rsid w:val="005C3E1B"/>
    <w:rsid w:val="005C5576"/>
    <w:rsid w:val="005D022C"/>
    <w:rsid w:val="005D59D0"/>
    <w:rsid w:val="005D5D16"/>
    <w:rsid w:val="005E06F8"/>
    <w:rsid w:val="005F6172"/>
    <w:rsid w:val="00600682"/>
    <w:rsid w:val="00600B96"/>
    <w:rsid w:val="00600CF8"/>
    <w:rsid w:val="00601898"/>
    <w:rsid w:val="00604B81"/>
    <w:rsid w:val="006074C4"/>
    <w:rsid w:val="0061083D"/>
    <w:rsid w:val="006145B2"/>
    <w:rsid w:val="00620DB0"/>
    <w:rsid w:val="00627CCE"/>
    <w:rsid w:val="00630BB7"/>
    <w:rsid w:val="0063284A"/>
    <w:rsid w:val="00634A5D"/>
    <w:rsid w:val="0063532B"/>
    <w:rsid w:val="006370C6"/>
    <w:rsid w:val="00646BC9"/>
    <w:rsid w:val="006473F2"/>
    <w:rsid w:val="0065327F"/>
    <w:rsid w:val="0065543D"/>
    <w:rsid w:val="00656DD8"/>
    <w:rsid w:val="00681103"/>
    <w:rsid w:val="0068217E"/>
    <w:rsid w:val="00683ADF"/>
    <w:rsid w:val="006A129F"/>
    <w:rsid w:val="006A6AFC"/>
    <w:rsid w:val="006B74CF"/>
    <w:rsid w:val="006C0590"/>
    <w:rsid w:val="006C6276"/>
    <w:rsid w:val="006C7047"/>
    <w:rsid w:val="006C7DBE"/>
    <w:rsid w:val="006D1A68"/>
    <w:rsid w:val="006E15DE"/>
    <w:rsid w:val="006F2F99"/>
    <w:rsid w:val="006F3CE4"/>
    <w:rsid w:val="006F5E79"/>
    <w:rsid w:val="00701F63"/>
    <w:rsid w:val="00705311"/>
    <w:rsid w:val="00707D2C"/>
    <w:rsid w:val="00715400"/>
    <w:rsid w:val="007202EA"/>
    <w:rsid w:val="007212B3"/>
    <w:rsid w:val="0073332A"/>
    <w:rsid w:val="0073533C"/>
    <w:rsid w:val="00743083"/>
    <w:rsid w:val="007467BB"/>
    <w:rsid w:val="007519A1"/>
    <w:rsid w:val="00757C36"/>
    <w:rsid w:val="00774A6A"/>
    <w:rsid w:val="00790D4C"/>
    <w:rsid w:val="00791F7C"/>
    <w:rsid w:val="007A64AB"/>
    <w:rsid w:val="007A671D"/>
    <w:rsid w:val="007B3768"/>
    <w:rsid w:val="007B7011"/>
    <w:rsid w:val="007C5A3A"/>
    <w:rsid w:val="007D0944"/>
    <w:rsid w:val="007E1C2D"/>
    <w:rsid w:val="007E2B80"/>
    <w:rsid w:val="007F4897"/>
    <w:rsid w:val="0080556C"/>
    <w:rsid w:val="00812DC3"/>
    <w:rsid w:val="00814CC6"/>
    <w:rsid w:val="00820524"/>
    <w:rsid w:val="00825D5B"/>
    <w:rsid w:val="00827E57"/>
    <w:rsid w:val="008300B4"/>
    <w:rsid w:val="008473BD"/>
    <w:rsid w:val="00847F69"/>
    <w:rsid w:val="00855ABB"/>
    <w:rsid w:val="00855EB6"/>
    <w:rsid w:val="00857283"/>
    <w:rsid w:val="0087228C"/>
    <w:rsid w:val="00875028"/>
    <w:rsid w:val="008859B5"/>
    <w:rsid w:val="008A7F34"/>
    <w:rsid w:val="008B0FF1"/>
    <w:rsid w:val="008C4BCB"/>
    <w:rsid w:val="008C77A0"/>
    <w:rsid w:val="008D41A8"/>
    <w:rsid w:val="008D7E1D"/>
    <w:rsid w:val="008E1B15"/>
    <w:rsid w:val="008F0823"/>
    <w:rsid w:val="008F16C7"/>
    <w:rsid w:val="008F1E31"/>
    <w:rsid w:val="00901D60"/>
    <w:rsid w:val="009108DC"/>
    <w:rsid w:val="0091753F"/>
    <w:rsid w:val="00925463"/>
    <w:rsid w:val="00925A53"/>
    <w:rsid w:val="00930F8F"/>
    <w:rsid w:val="00936D92"/>
    <w:rsid w:val="00941D9A"/>
    <w:rsid w:val="00960169"/>
    <w:rsid w:val="009627F4"/>
    <w:rsid w:val="00971AB7"/>
    <w:rsid w:val="00975B47"/>
    <w:rsid w:val="00977806"/>
    <w:rsid w:val="00986D0A"/>
    <w:rsid w:val="009958EB"/>
    <w:rsid w:val="009B1BDA"/>
    <w:rsid w:val="009B4F64"/>
    <w:rsid w:val="009B61E4"/>
    <w:rsid w:val="009C2AAB"/>
    <w:rsid w:val="009C6DA6"/>
    <w:rsid w:val="009D1FE7"/>
    <w:rsid w:val="009D2CCA"/>
    <w:rsid w:val="009E461F"/>
    <w:rsid w:val="009E5036"/>
    <w:rsid w:val="009E7D0B"/>
    <w:rsid w:val="009F5640"/>
    <w:rsid w:val="00A0170A"/>
    <w:rsid w:val="00A03FE4"/>
    <w:rsid w:val="00A05453"/>
    <w:rsid w:val="00A1267C"/>
    <w:rsid w:val="00A12FEF"/>
    <w:rsid w:val="00A17BF2"/>
    <w:rsid w:val="00A37DA8"/>
    <w:rsid w:val="00A41F5F"/>
    <w:rsid w:val="00A61321"/>
    <w:rsid w:val="00A66970"/>
    <w:rsid w:val="00A73107"/>
    <w:rsid w:val="00A87493"/>
    <w:rsid w:val="00A90DB4"/>
    <w:rsid w:val="00A97716"/>
    <w:rsid w:val="00AB0895"/>
    <w:rsid w:val="00AB461A"/>
    <w:rsid w:val="00AB731D"/>
    <w:rsid w:val="00AC0BB0"/>
    <w:rsid w:val="00AD7FA6"/>
    <w:rsid w:val="00AE2F55"/>
    <w:rsid w:val="00AF2934"/>
    <w:rsid w:val="00AF4A19"/>
    <w:rsid w:val="00B0119A"/>
    <w:rsid w:val="00B04895"/>
    <w:rsid w:val="00B13603"/>
    <w:rsid w:val="00B2687C"/>
    <w:rsid w:val="00B31F8F"/>
    <w:rsid w:val="00B42FC3"/>
    <w:rsid w:val="00B543A0"/>
    <w:rsid w:val="00B70439"/>
    <w:rsid w:val="00B84D68"/>
    <w:rsid w:val="00B90455"/>
    <w:rsid w:val="00B9076C"/>
    <w:rsid w:val="00B95952"/>
    <w:rsid w:val="00B97E27"/>
    <w:rsid w:val="00BA0788"/>
    <w:rsid w:val="00BA4B78"/>
    <w:rsid w:val="00BA604E"/>
    <w:rsid w:val="00BB0FF0"/>
    <w:rsid w:val="00BB7ACF"/>
    <w:rsid w:val="00BC460E"/>
    <w:rsid w:val="00BC7861"/>
    <w:rsid w:val="00BD1DDE"/>
    <w:rsid w:val="00BD61BE"/>
    <w:rsid w:val="00BD78E2"/>
    <w:rsid w:val="00BE2E3D"/>
    <w:rsid w:val="00BF023A"/>
    <w:rsid w:val="00C0104F"/>
    <w:rsid w:val="00C012BD"/>
    <w:rsid w:val="00C05434"/>
    <w:rsid w:val="00C0668F"/>
    <w:rsid w:val="00C13195"/>
    <w:rsid w:val="00C22654"/>
    <w:rsid w:val="00C34AE3"/>
    <w:rsid w:val="00C36E15"/>
    <w:rsid w:val="00C37392"/>
    <w:rsid w:val="00C37C29"/>
    <w:rsid w:val="00C55553"/>
    <w:rsid w:val="00C5676B"/>
    <w:rsid w:val="00C60A41"/>
    <w:rsid w:val="00C72636"/>
    <w:rsid w:val="00C8038E"/>
    <w:rsid w:val="00C821B2"/>
    <w:rsid w:val="00C91844"/>
    <w:rsid w:val="00C92582"/>
    <w:rsid w:val="00CB47A0"/>
    <w:rsid w:val="00CC28F9"/>
    <w:rsid w:val="00CC6984"/>
    <w:rsid w:val="00CF0985"/>
    <w:rsid w:val="00CF321E"/>
    <w:rsid w:val="00D103AF"/>
    <w:rsid w:val="00D170D0"/>
    <w:rsid w:val="00D20D9B"/>
    <w:rsid w:val="00D2722C"/>
    <w:rsid w:val="00D33C8B"/>
    <w:rsid w:val="00D37BCB"/>
    <w:rsid w:val="00D513C1"/>
    <w:rsid w:val="00D56A38"/>
    <w:rsid w:val="00D61849"/>
    <w:rsid w:val="00D65D1B"/>
    <w:rsid w:val="00D809AE"/>
    <w:rsid w:val="00D8425F"/>
    <w:rsid w:val="00D92D0D"/>
    <w:rsid w:val="00DA10E7"/>
    <w:rsid w:val="00DA148E"/>
    <w:rsid w:val="00DA4D5A"/>
    <w:rsid w:val="00DA4EE6"/>
    <w:rsid w:val="00DA64AE"/>
    <w:rsid w:val="00DB61F9"/>
    <w:rsid w:val="00DB7132"/>
    <w:rsid w:val="00DC6607"/>
    <w:rsid w:val="00DD6F3D"/>
    <w:rsid w:val="00DE7278"/>
    <w:rsid w:val="00DF0ADE"/>
    <w:rsid w:val="00DF17A7"/>
    <w:rsid w:val="00DF273D"/>
    <w:rsid w:val="00DF47A0"/>
    <w:rsid w:val="00DF4EB2"/>
    <w:rsid w:val="00DF56A3"/>
    <w:rsid w:val="00DF6AAD"/>
    <w:rsid w:val="00E021F8"/>
    <w:rsid w:val="00E05550"/>
    <w:rsid w:val="00E128A9"/>
    <w:rsid w:val="00E239D6"/>
    <w:rsid w:val="00E27403"/>
    <w:rsid w:val="00E576A8"/>
    <w:rsid w:val="00E65555"/>
    <w:rsid w:val="00E65B02"/>
    <w:rsid w:val="00E77DA3"/>
    <w:rsid w:val="00E810BF"/>
    <w:rsid w:val="00E811C2"/>
    <w:rsid w:val="00E820F5"/>
    <w:rsid w:val="00E945E5"/>
    <w:rsid w:val="00EA0B9C"/>
    <w:rsid w:val="00EA364A"/>
    <w:rsid w:val="00EA7762"/>
    <w:rsid w:val="00EC06D7"/>
    <w:rsid w:val="00EC513C"/>
    <w:rsid w:val="00EE2A4A"/>
    <w:rsid w:val="00EE42D4"/>
    <w:rsid w:val="00EF2455"/>
    <w:rsid w:val="00F17532"/>
    <w:rsid w:val="00F218F1"/>
    <w:rsid w:val="00F31C5C"/>
    <w:rsid w:val="00F32D8F"/>
    <w:rsid w:val="00F33F10"/>
    <w:rsid w:val="00F428D1"/>
    <w:rsid w:val="00F456D8"/>
    <w:rsid w:val="00F46C50"/>
    <w:rsid w:val="00F52A5D"/>
    <w:rsid w:val="00F53D56"/>
    <w:rsid w:val="00F62986"/>
    <w:rsid w:val="00F836AF"/>
    <w:rsid w:val="00F86822"/>
    <w:rsid w:val="00F86DDA"/>
    <w:rsid w:val="00FA1E35"/>
    <w:rsid w:val="00FA2692"/>
    <w:rsid w:val="00FA6486"/>
    <w:rsid w:val="00F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8083"/>
  <w15:docId w15:val="{AB8F0901-29CF-409B-AEDA-0E1A872B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77CC8"/>
  </w:style>
  <w:style w:type="paragraph" w:styleId="1">
    <w:name w:val="heading 1"/>
    <w:basedOn w:val="a"/>
    <w:next w:val="a"/>
    <w:pPr>
      <w:keepNext/>
      <w:outlineLvl w:val="0"/>
    </w:pPr>
    <w:rPr>
      <w:rFonts w:ascii="Times" w:eastAsia="Times" w:hAnsi="Times" w:cs="Times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3"/>
      <w:szCs w:val="23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3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3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DA64A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145B2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2B02DD"/>
    <w:pPr>
      <w:tabs>
        <w:tab w:val="center" w:pos="4513"/>
        <w:tab w:val="right" w:pos="902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02DD"/>
  </w:style>
  <w:style w:type="paragraph" w:styleId="ad">
    <w:name w:val="footer"/>
    <w:basedOn w:val="a"/>
    <w:link w:val="ae"/>
    <w:uiPriority w:val="99"/>
    <w:unhideWhenUsed/>
    <w:rsid w:val="002B02DD"/>
    <w:pPr>
      <w:tabs>
        <w:tab w:val="center" w:pos="4513"/>
        <w:tab w:val="right" w:pos="902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02DD"/>
  </w:style>
  <w:style w:type="character" w:styleId="af">
    <w:name w:val="annotation reference"/>
    <w:basedOn w:val="a0"/>
    <w:uiPriority w:val="99"/>
    <w:qFormat/>
    <w:rsid w:val="000C4681"/>
    <w:rPr>
      <w:sz w:val="16"/>
      <w:szCs w:val="16"/>
    </w:rPr>
  </w:style>
  <w:style w:type="paragraph" w:styleId="af0">
    <w:name w:val="annotation text"/>
    <w:basedOn w:val="a"/>
    <w:link w:val="af1"/>
    <w:qFormat/>
    <w:rsid w:val="000C4681"/>
  </w:style>
  <w:style w:type="character" w:customStyle="1" w:styleId="af1">
    <w:name w:val="Текст примечания Знак"/>
    <w:basedOn w:val="a0"/>
    <w:link w:val="af0"/>
    <w:rsid w:val="000C4681"/>
  </w:style>
  <w:style w:type="paragraph" w:styleId="af2">
    <w:name w:val="Balloon Text"/>
    <w:basedOn w:val="a"/>
    <w:link w:val="af3"/>
    <w:uiPriority w:val="99"/>
    <w:semiHidden/>
    <w:unhideWhenUsed/>
    <w:rsid w:val="000C468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C4681"/>
    <w:rPr>
      <w:rFonts w:ascii="Segoe UI" w:hAnsi="Segoe UI" w:cs="Segoe UI"/>
      <w:sz w:val="18"/>
      <w:szCs w:val="18"/>
    </w:rPr>
  </w:style>
  <w:style w:type="paragraph" w:styleId="af4">
    <w:name w:val="Revision"/>
    <w:hidden/>
    <w:uiPriority w:val="99"/>
    <w:semiHidden/>
    <w:rsid w:val="00757C36"/>
  </w:style>
  <w:style w:type="paragraph" w:styleId="af5">
    <w:name w:val="annotation subject"/>
    <w:basedOn w:val="af0"/>
    <w:next w:val="af0"/>
    <w:link w:val="af6"/>
    <w:uiPriority w:val="99"/>
    <w:semiHidden/>
    <w:unhideWhenUsed/>
    <w:rsid w:val="00757C36"/>
    <w:rPr>
      <w:b/>
      <w:bCs/>
    </w:rPr>
  </w:style>
  <w:style w:type="character" w:customStyle="1" w:styleId="af6">
    <w:name w:val="Тема примечания Знак"/>
    <w:basedOn w:val="af1"/>
    <w:link w:val="af5"/>
    <w:uiPriority w:val="99"/>
    <w:semiHidden/>
    <w:rsid w:val="00757C36"/>
    <w:rPr>
      <w:b/>
      <w:bCs/>
    </w:rPr>
  </w:style>
  <w:style w:type="paragraph" w:styleId="af7">
    <w:name w:val="Normal (Web)"/>
    <w:basedOn w:val="a"/>
    <w:uiPriority w:val="99"/>
    <w:semiHidden/>
    <w:unhideWhenUsed/>
    <w:rsid w:val="00600CF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Default">
    <w:name w:val="Default"/>
    <w:rsid w:val="0037709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F84B1-B416-468B-B019-7E402B78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 ZAYCHUKOV</dc:creator>
  <cp:lastModifiedBy>Admin</cp:lastModifiedBy>
  <cp:revision>4</cp:revision>
  <cp:lastPrinted>2026-06-23T05:09:00Z</cp:lastPrinted>
  <dcterms:created xsi:type="dcterms:W3CDTF">2026-07-06T11:10:00Z</dcterms:created>
  <dcterms:modified xsi:type="dcterms:W3CDTF">2026-07-07T06:24:00Z</dcterms:modified>
</cp:coreProperties>
</file>