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7301AF" w14:textId="7544CFD2" w:rsidR="00E84F81" w:rsidRDefault="00E84F81" w:rsidP="00E84F81">
      <w:pPr>
        <w:pStyle w:val="1"/>
        <w:jc w:val="right"/>
        <w:rPr>
          <w:szCs w:val="24"/>
        </w:rPr>
      </w:pPr>
      <w:r>
        <w:rPr>
          <w:szCs w:val="24"/>
        </w:rPr>
        <w:t xml:space="preserve">Приложение № </w:t>
      </w:r>
      <w:r w:rsidR="0038511F">
        <w:rPr>
          <w:szCs w:val="24"/>
        </w:rPr>
        <w:t>4</w:t>
      </w:r>
      <w:r>
        <w:rPr>
          <w:szCs w:val="24"/>
        </w:rPr>
        <w:t xml:space="preserve"> к извещению </w:t>
      </w:r>
    </w:p>
    <w:p w14:paraId="3614853F" w14:textId="77777777" w:rsidR="00E84F81" w:rsidRDefault="00E84F81" w:rsidP="00E84F81">
      <w:pPr>
        <w:pStyle w:val="1"/>
        <w:jc w:val="right"/>
        <w:rPr>
          <w:szCs w:val="24"/>
        </w:rPr>
      </w:pPr>
    </w:p>
    <w:p w14:paraId="4C48804D" w14:textId="77777777" w:rsidR="00E84F81" w:rsidRDefault="00E84F81" w:rsidP="00E84F81">
      <w:pPr>
        <w:spacing w:after="0"/>
        <w:ind w:firstLine="709"/>
        <w:contextualSpacing/>
        <w:jc w:val="center"/>
        <w:rPr>
          <w:rFonts w:ascii="Times New Roman" w:hAnsi="Times New Roman"/>
          <w:b/>
          <w:bCs/>
          <w:sz w:val="24"/>
          <w:szCs w:val="24"/>
          <w:u w:val="single"/>
        </w:rPr>
      </w:pPr>
      <w:r>
        <w:rPr>
          <w:rFonts w:ascii="Times New Roman" w:hAnsi="Times New Roman"/>
          <w:b/>
          <w:bCs/>
          <w:sz w:val="24"/>
          <w:szCs w:val="24"/>
          <w:u w:val="single"/>
        </w:rPr>
        <w:t>ПРОЕКТ ДОГОВОРА</w:t>
      </w:r>
    </w:p>
    <w:p w14:paraId="146EEF94" w14:textId="77777777" w:rsidR="00E84F81" w:rsidRDefault="00E84F81" w:rsidP="00E84F81">
      <w:pPr>
        <w:spacing w:after="0"/>
        <w:ind w:firstLine="709"/>
        <w:contextualSpacing/>
        <w:jc w:val="center"/>
        <w:rPr>
          <w:rFonts w:ascii="Times New Roman" w:hAnsi="Times New Roman"/>
          <w:bCs/>
          <w:sz w:val="24"/>
          <w:szCs w:val="24"/>
        </w:rPr>
      </w:pPr>
      <w:r>
        <w:rPr>
          <w:rFonts w:ascii="Times New Roman" w:hAnsi="Times New Roman"/>
          <w:bCs/>
          <w:sz w:val="24"/>
          <w:szCs w:val="24"/>
        </w:rPr>
        <w:t xml:space="preserve">Договор № </w:t>
      </w:r>
      <w:r>
        <w:rPr>
          <w:rFonts w:ascii="Times New Roman" w:hAnsi="Times New Roman"/>
          <w:b/>
          <w:bCs/>
          <w:sz w:val="24"/>
          <w:szCs w:val="24"/>
        </w:rPr>
        <w:t>________</w:t>
      </w:r>
    </w:p>
    <w:p w14:paraId="7EE9BFED" w14:textId="33F00388" w:rsidR="00E84F81" w:rsidRDefault="00E84F81" w:rsidP="00E84F81">
      <w:pPr>
        <w:spacing w:after="0"/>
        <w:contextualSpacing/>
        <w:jc w:val="center"/>
        <w:rPr>
          <w:rFonts w:ascii="Times New Roman" w:hAnsi="Times New Roman"/>
          <w:bCs/>
          <w:sz w:val="24"/>
          <w:szCs w:val="24"/>
        </w:rPr>
      </w:pPr>
      <w:r>
        <w:rPr>
          <w:rFonts w:ascii="Times New Roman" w:hAnsi="Times New Roman"/>
          <w:bCs/>
          <w:sz w:val="24"/>
          <w:szCs w:val="24"/>
        </w:rPr>
        <w:t>на поставку продуктов питания (</w:t>
      </w:r>
      <w:r w:rsidR="00416352" w:rsidRPr="00416352">
        <w:rPr>
          <w:rFonts w:ascii="Times New Roman" w:hAnsi="Times New Roman"/>
          <w:bCs/>
          <w:sz w:val="24"/>
          <w:szCs w:val="24"/>
        </w:rPr>
        <w:t>мясо кур, яйцо куриное</w:t>
      </w:r>
      <w:r>
        <w:rPr>
          <w:rFonts w:ascii="Times New Roman" w:hAnsi="Times New Roman"/>
          <w:bCs/>
          <w:sz w:val="24"/>
          <w:szCs w:val="24"/>
        </w:rPr>
        <w:t>)</w:t>
      </w:r>
    </w:p>
    <w:p w14:paraId="19C439F9" w14:textId="77777777" w:rsidR="00416352" w:rsidRDefault="00416352" w:rsidP="00E84F81">
      <w:pPr>
        <w:spacing w:after="0"/>
        <w:contextualSpacing/>
        <w:jc w:val="center"/>
        <w:rPr>
          <w:rFonts w:ascii="Times New Roman" w:hAnsi="Times New Roman"/>
          <w:bCs/>
          <w:sz w:val="24"/>
          <w:szCs w:val="24"/>
        </w:rPr>
      </w:pPr>
    </w:p>
    <w:p w14:paraId="6874EC05" w14:textId="02E56449" w:rsidR="00E84F81" w:rsidRDefault="00E84F81" w:rsidP="00E84F81">
      <w:pPr>
        <w:spacing w:after="0"/>
        <w:contextualSpacing/>
        <w:jc w:val="center"/>
        <w:rPr>
          <w:rFonts w:ascii="Times New Roman" w:hAnsi="Times New Roman"/>
          <w:bCs/>
          <w:sz w:val="24"/>
          <w:szCs w:val="24"/>
        </w:rPr>
      </w:pPr>
      <w:r>
        <w:rPr>
          <w:rFonts w:ascii="Times New Roman" w:hAnsi="Times New Roman"/>
          <w:sz w:val="24"/>
          <w:szCs w:val="24"/>
        </w:rPr>
        <w:t xml:space="preserve">г. </w:t>
      </w:r>
      <w:proofErr w:type="gramStart"/>
      <w:r>
        <w:rPr>
          <w:rFonts w:ascii="Times New Roman" w:hAnsi="Times New Roman"/>
          <w:sz w:val="24"/>
          <w:szCs w:val="24"/>
        </w:rPr>
        <w:t xml:space="preserve">Челябинск  </w:t>
      </w:r>
      <w:r>
        <w:rPr>
          <w:rFonts w:ascii="Times New Roman" w:hAnsi="Times New Roman"/>
          <w:sz w:val="24"/>
          <w:szCs w:val="24"/>
        </w:rPr>
        <w:tab/>
      </w:r>
      <w:proofErr w:type="gramEnd"/>
      <w:r>
        <w:rPr>
          <w:rFonts w:ascii="Times New Roman" w:hAnsi="Times New Roman"/>
          <w:sz w:val="24"/>
          <w:szCs w:val="24"/>
        </w:rPr>
        <w:t xml:space="preserve">                                                                                               «___» ______ 202</w:t>
      </w:r>
      <w:r w:rsidR="000359D5">
        <w:rPr>
          <w:rFonts w:ascii="Times New Roman" w:hAnsi="Times New Roman"/>
          <w:sz w:val="24"/>
          <w:szCs w:val="24"/>
        </w:rPr>
        <w:t>6</w:t>
      </w:r>
      <w:r>
        <w:rPr>
          <w:rFonts w:ascii="Times New Roman" w:hAnsi="Times New Roman"/>
          <w:sz w:val="24"/>
          <w:szCs w:val="24"/>
        </w:rPr>
        <w:t>г.</w:t>
      </w:r>
    </w:p>
    <w:p w14:paraId="688F5EA5" w14:textId="77777777" w:rsidR="00E84F81" w:rsidRDefault="00E84F81" w:rsidP="00E84F81">
      <w:pPr>
        <w:spacing w:after="0"/>
        <w:ind w:firstLine="709"/>
        <w:contextualSpacing/>
        <w:rPr>
          <w:rFonts w:ascii="Times New Roman" w:hAnsi="Times New Roman"/>
          <w:sz w:val="24"/>
          <w:szCs w:val="24"/>
        </w:rPr>
      </w:pPr>
    </w:p>
    <w:p w14:paraId="5F2ED02F" w14:textId="007E3077" w:rsidR="00E84F81" w:rsidRDefault="00E84F81" w:rsidP="00E84F81">
      <w:pPr>
        <w:widowControl w:val="0"/>
        <w:tabs>
          <w:tab w:val="left" w:pos="567"/>
        </w:tabs>
        <w:spacing w:after="0" w:line="240" w:lineRule="auto"/>
        <w:ind w:right="-36" w:firstLine="851"/>
        <w:contextualSpacing/>
        <w:jc w:val="both"/>
        <w:rPr>
          <w:rFonts w:ascii="Times New Roman" w:hAnsi="Times New Roman"/>
          <w:sz w:val="24"/>
          <w:szCs w:val="24"/>
        </w:rPr>
      </w:pPr>
      <w:r>
        <w:rPr>
          <w:rFonts w:ascii="Times New Roman" w:hAnsi="Times New Roman"/>
          <w:b/>
          <w:sz w:val="24"/>
          <w:szCs w:val="24"/>
        </w:rPr>
        <w:t xml:space="preserve">Муниципальное автономное дошкольное образовательное учреждение "Детский сад № 440 г. Челябинска" </w:t>
      </w:r>
      <w:r>
        <w:rPr>
          <w:rFonts w:ascii="Times New Roman" w:hAnsi="Times New Roman"/>
          <w:sz w:val="24"/>
          <w:szCs w:val="24"/>
        </w:rPr>
        <w:t xml:space="preserve">(далее - МАДОУ "ДС № 440 г. Челябинска"), именуемое в дальнейшем «Заказчик», в лице </w:t>
      </w:r>
      <w:r w:rsidR="0029338B">
        <w:rPr>
          <w:rFonts w:ascii="Times New Roman" w:hAnsi="Times New Roman"/>
          <w:sz w:val="24"/>
          <w:szCs w:val="24"/>
        </w:rPr>
        <w:t xml:space="preserve">заведующего </w:t>
      </w:r>
      <w:r w:rsidR="00E9281B">
        <w:rPr>
          <w:rFonts w:ascii="Times New Roman" w:hAnsi="Times New Roman"/>
          <w:sz w:val="24"/>
          <w:szCs w:val="24"/>
        </w:rPr>
        <w:t>Потаповой Нонны Владимировны</w:t>
      </w:r>
      <w:r>
        <w:rPr>
          <w:rFonts w:ascii="Times New Roman" w:hAnsi="Times New Roman"/>
          <w:sz w:val="24"/>
          <w:szCs w:val="24"/>
        </w:rPr>
        <w:t xml:space="preserve">, действующего на основании </w:t>
      </w:r>
      <w:r w:rsidR="0029338B">
        <w:rPr>
          <w:rFonts w:ascii="Times New Roman" w:hAnsi="Times New Roman"/>
          <w:sz w:val="24"/>
          <w:szCs w:val="24"/>
        </w:rPr>
        <w:t>Устава</w:t>
      </w:r>
      <w:r>
        <w:rPr>
          <w:rFonts w:ascii="Times New Roman" w:hAnsi="Times New Roman"/>
          <w:sz w:val="24"/>
          <w:szCs w:val="24"/>
        </w:rPr>
        <w:t>, с одной стороны, и ________</w:t>
      </w:r>
      <w:r w:rsidR="0029338B">
        <w:rPr>
          <w:rFonts w:ascii="Times New Roman" w:hAnsi="Times New Roman"/>
          <w:sz w:val="24"/>
          <w:szCs w:val="24"/>
        </w:rPr>
        <w:t>________________________________________</w:t>
      </w:r>
      <w:r>
        <w:rPr>
          <w:rFonts w:ascii="Times New Roman" w:hAnsi="Times New Roman"/>
          <w:sz w:val="24"/>
          <w:szCs w:val="24"/>
        </w:rPr>
        <w:t>_____, именуемое в дальнейшем «Поставщик», в лице ___________, действующего на основании___________, с другой стороны, именуемые в дальнейшем «Стороны», руководствуясь Федеральным законом от 18.07.2011 г. № 223-ФЗ «О закупках товаров, работ, услуг отдельными видами юридических лиц», по результатам запроса котировок в электронной форме, на основании протокола _________ от «___» ______ 202</w:t>
      </w:r>
      <w:r w:rsidR="00510BA6">
        <w:rPr>
          <w:rFonts w:ascii="Times New Roman" w:hAnsi="Times New Roman"/>
          <w:sz w:val="24"/>
          <w:szCs w:val="24"/>
        </w:rPr>
        <w:t>5</w:t>
      </w:r>
      <w:r>
        <w:rPr>
          <w:rFonts w:ascii="Times New Roman" w:hAnsi="Times New Roman"/>
          <w:sz w:val="24"/>
          <w:szCs w:val="24"/>
        </w:rPr>
        <w:t xml:space="preserve"> г. № _______, заключили настоящий Договор (далее – Договор) о нижеследующем:</w:t>
      </w:r>
    </w:p>
    <w:p w14:paraId="21F578A9" w14:textId="77777777" w:rsidR="00E84F81" w:rsidRDefault="00E84F81" w:rsidP="00E84F81">
      <w:pPr>
        <w:widowControl w:val="0"/>
        <w:tabs>
          <w:tab w:val="left" w:pos="567"/>
        </w:tabs>
        <w:spacing w:after="0" w:line="240" w:lineRule="auto"/>
        <w:ind w:right="-36" w:firstLine="851"/>
        <w:contextualSpacing/>
        <w:jc w:val="both"/>
        <w:rPr>
          <w:rFonts w:ascii="Times New Roman" w:hAnsi="Times New Roman"/>
          <w:sz w:val="24"/>
          <w:szCs w:val="24"/>
        </w:rPr>
      </w:pPr>
    </w:p>
    <w:p w14:paraId="6122C036" w14:textId="736F62B0" w:rsidR="00E84F81" w:rsidRDefault="00E84F81" w:rsidP="00B47D74">
      <w:pPr>
        <w:tabs>
          <w:tab w:val="left" w:pos="1134"/>
        </w:tabs>
        <w:spacing w:after="0" w:line="240" w:lineRule="auto"/>
        <w:ind w:right="-36" w:firstLine="567"/>
        <w:contextualSpacing/>
        <w:jc w:val="center"/>
        <w:rPr>
          <w:rFonts w:ascii="Times New Roman" w:hAnsi="Times New Roman"/>
          <w:b/>
          <w:bCs/>
          <w:sz w:val="24"/>
          <w:szCs w:val="24"/>
          <w:u w:val="single"/>
        </w:rPr>
      </w:pPr>
      <w:r>
        <w:rPr>
          <w:rFonts w:ascii="Times New Roman" w:hAnsi="Times New Roman"/>
          <w:b/>
          <w:bCs/>
          <w:sz w:val="24"/>
          <w:szCs w:val="24"/>
          <w:u w:val="single"/>
        </w:rPr>
        <w:t xml:space="preserve">1. </w:t>
      </w:r>
      <w:r w:rsidR="00E47467">
        <w:rPr>
          <w:rFonts w:ascii="Times New Roman" w:hAnsi="Times New Roman"/>
          <w:b/>
          <w:bCs/>
          <w:sz w:val="24"/>
          <w:szCs w:val="24"/>
          <w:u w:val="single"/>
        </w:rPr>
        <w:t>Предмет договора</w:t>
      </w:r>
    </w:p>
    <w:p w14:paraId="0D34C923" w14:textId="5942CB5A" w:rsidR="00E84F81" w:rsidRDefault="00E84F81" w:rsidP="00B47D74">
      <w:pPr>
        <w:tabs>
          <w:tab w:val="left" w:pos="1134"/>
        </w:tabs>
        <w:spacing w:line="240" w:lineRule="auto"/>
        <w:ind w:right="-36" w:firstLine="567"/>
        <w:contextualSpacing/>
        <w:jc w:val="both"/>
        <w:rPr>
          <w:rFonts w:ascii="Times New Roman" w:hAnsi="Times New Roman"/>
          <w:sz w:val="24"/>
          <w:szCs w:val="24"/>
        </w:rPr>
      </w:pPr>
      <w:r>
        <w:rPr>
          <w:rFonts w:ascii="Times New Roman" w:hAnsi="Times New Roman"/>
          <w:sz w:val="24"/>
          <w:szCs w:val="24"/>
        </w:rPr>
        <w:t>1.1. Поставщик обязуется произвести в пользу Заказчика поставку продуктов питания (</w:t>
      </w:r>
      <w:r w:rsidR="0042488E" w:rsidRPr="0042488E">
        <w:rPr>
          <w:rFonts w:ascii="Times New Roman" w:hAnsi="Times New Roman"/>
          <w:sz w:val="24"/>
          <w:szCs w:val="24"/>
        </w:rPr>
        <w:t>мясо кур, яйцо куриное</w:t>
      </w:r>
      <w:r>
        <w:rPr>
          <w:rFonts w:ascii="Times New Roman" w:hAnsi="Times New Roman"/>
          <w:sz w:val="24"/>
          <w:szCs w:val="24"/>
        </w:rPr>
        <w:t xml:space="preserve">) (далее – Товар) в ассортименте, количестве и по ценам, установленным в спецификации к настоящему договору (Приложение № </w:t>
      </w:r>
      <w:r w:rsidR="009D019D">
        <w:rPr>
          <w:rFonts w:ascii="Times New Roman" w:hAnsi="Times New Roman"/>
          <w:sz w:val="24"/>
          <w:szCs w:val="24"/>
        </w:rPr>
        <w:t>2</w:t>
      </w:r>
      <w:r>
        <w:rPr>
          <w:rFonts w:ascii="Times New Roman" w:hAnsi="Times New Roman"/>
          <w:sz w:val="24"/>
          <w:szCs w:val="24"/>
        </w:rPr>
        <w:t>).</w:t>
      </w:r>
    </w:p>
    <w:p w14:paraId="3D14FE4F" w14:textId="1A223C03" w:rsidR="00E84F81" w:rsidRDefault="00E84F81" w:rsidP="00B47D74">
      <w:pPr>
        <w:tabs>
          <w:tab w:val="left" w:pos="1134"/>
        </w:tabs>
        <w:spacing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 1.2. Поставляемые продукты питания должны иметь соответствующие документы, </w:t>
      </w:r>
      <w:r>
        <w:rPr>
          <w:rFonts w:ascii="Times New Roman" w:hAnsi="Times New Roman"/>
          <w:sz w:val="24"/>
          <w:szCs w:val="24"/>
          <w:lang w:eastAsia="ar-SA"/>
        </w:rPr>
        <w:t xml:space="preserve">регламентирующие качество и безопасность продукции, в соответствии с требованиями законодательства РФ </w:t>
      </w:r>
      <w:r>
        <w:rPr>
          <w:rFonts w:ascii="Times New Roman" w:hAnsi="Times New Roman"/>
          <w:sz w:val="24"/>
          <w:szCs w:val="24"/>
        </w:rPr>
        <w:t xml:space="preserve">(сертификаты соответствия, ветеринарные справки (свидетельства), качественные </w:t>
      </w:r>
      <w:r w:rsidR="00E47467">
        <w:rPr>
          <w:rFonts w:ascii="Times New Roman" w:hAnsi="Times New Roman"/>
          <w:sz w:val="24"/>
          <w:szCs w:val="24"/>
        </w:rPr>
        <w:t>удостоверения, иные</w:t>
      </w:r>
      <w:r>
        <w:rPr>
          <w:rFonts w:ascii="Times New Roman" w:hAnsi="Times New Roman"/>
          <w:sz w:val="24"/>
          <w:szCs w:val="24"/>
        </w:rPr>
        <w:t xml:space="preserve"> документы, подтверждающие качество поставляемой продукции в соответствии с законодательством РФ,</w:t>
      </w:r>
      <w:r>
        <w:rPr>
          <w:rFonts w:ascii="Times New Roman" w:hAnsi="Times New Roman"/>
          <w:spacing w:val="-4"/>
          <w:sz w:val="24"/>
          <w:szCs w:val="24"/>
        </w:rPr>
        <w:t xml:space="preserve"> в случае, если обязательное требование о наличии таких документов установлено действующим законодательством РФ</w:t>
      </w:r>
      <w:r>
        <w:rPr>
          <w:rFonts w:ascii="Times New Roman" w:hAnsi="Times New Roman"/>
          <w:sz w:val="24"/>
          <w:szCs w:val="24"/>
        </w:rPr>
        <w:t>). Оригиналы и копии этих документов должны быть предоставлены по требованию Заказчика.</w:t>
      </w:r>
    </w:p>
    <w:p w14:paraId="4BE6299C" w14:textId="4375960C" w:rsidR="0038511F" w:rsidRPr="0038511F" w:rsidRDefault="00E84F81" w:rsidP="00B47D74">
      <w:pPr>
        <w:tabs>
          <w:tab w:val="left" w:pos="1134"/>
        </w:tabs>
        <w:spacing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rPr>
        <w:t xml:space="preserve">1.3. </w:t>
      </w:r>
      <w:r>
        <w:rPr>
          <w:rFonts w:ascii="Times New Roman" w:hAnsi="Times New Roman"/>
          <w:sz w:val="24"/>
          <w:szCs w:val="24"/>
          <w:lang w:eastAsia="ar-SA"/>
        </w:rPr>
        <w:t xml:space="preserve">Срок поставки товара: в соответствии с поданными заявками Заказчика </w:t>
      </w:r>
      <w:r w:rsidRPr="002C5BFA">
        <w:rPr>
          <w:rFonts w:ascii="Times New Roman" w:hAnsi="Times New Roman"/>
          <w:sz w:val="24"/>
          <w:szCs w:val="24"/>
          <w:highlight w:val="yellow"/>
          <w:lang w:eastAsia="ar-SA"/>
        </w:rPr>
        <w:t xml:space="preserve">с </w:t>
      </w:r>
      <w:r w:rsidR="000359D5">
        <w:rPr>
          <w:rFonts w:ascii="Times New Roman" w:hAnsi="Times New Roman"/>
          <w:sz w:val="24"/>
          <w:szCs w:val="24"/>
          <w:highlight w:val="yellow"/>
          <w:lang w:eastAsia="ar-SA"/>
        </w:rPr>
        <w:t>01</w:t>
      </w:r>
      <w:r w:rsidR="0042488E" w:rsidRPr="002C5BFA">
        <w:rPr>
          <w:rFonts w:ascii="Times New Roman" w:hAnsi="Times New Roman"/>
          <w:sz w:val="24"/>
          <w:szCs w:val="24"/>
          <w:highlight w:val="yellow"/>
          <w:lang w:eastAsia="ar-SA"/>
        </w:rPr>
        <w:t>.0</w:t>
      </w:r>
      <w:r w:rsidR="000359D5">
        <w:rPr>
          <w:rFonts w:ascii="Times New Roman" w:hAnsi="Times New Roman"/>
          <w:sz w:val="24"/>
          <w:szCs w:val="24"/>
          <w:highlight w:val="yellow"/>
          <w:lang w:eastAsia="ar-SA"/>
        </w:rPr>
        <w:t>7</w:t>
      </w:r>
      <w:r w:rsidR="0042488E" w:rsidRPr="002C5BFA">
        <w:rPr>
          <w:rFonts w:ascii="Times New Roman" w:hAnsi="Times New Roman"/>
          <w:sz w:val="24"/>
          <w:szCs w:val="24"/>
          <w:highlight w:val="yellow"/>
          <w:lang w:eastAsia="ar-SA"/>
        </w:rPr>
        <w:t>.202</w:t>
      </w:r>
      <w:r w:rsidR="002C5BFA" w:rsidRPr="002C5BFA">
        <w:rPr>
          <w:rFonts w:ascii="Times New Roman" w:hAnsi="Times New Roman"/>
          <w:sz w:val="24"/>
          <w:szCs w:val="24"/>
          <w:highlight w:val="yellow"/>
          <w:lang w:eastAsia="ar-SA"/>
        </w:rPr>
        <w:t>6</w:t>
      </w:r>
      <w:r w:rsidR="0042488E" w:rsidRPr="002C5BFA">
        <w:rPr>
          <w:rFonts w:ascii="Times New Roman" w:hAnsi="Times New Roman"/>
          <w:sz w:val="24"/>
          <w:szCs w:val="24"/>
          <w:highlight w:val="yellow"/>
          <w:lang w:eastAsia="ar-SA"/>
        </w:rPr>
        <w:t xml:space="preserve"> года по 3</w:t>
      </w:r>
      <w:r w:rsidR="000359D5">
        <w:rPr>
          <w:rFonts w:ascii="Times New Roman" w:hAnsi="Times New Roman"/>
          <w:sz w:val="24"/>
          <w:szCs w:val="24"/>
          <w:highlight w:val="yellow"/>
          <w:lang w:eastAsia="ar-SA"/>
        </w:rPr>
        <w:t>1</w:t>
      </w:r>
      <w:r w:rsidR="0042488E" w:rsidRPr="002C5BFA">
        <w:rPr>
          <w:rFonts w:ascii="Times New Roman" w:hAnsi="Times New Roman"/>
          <w:sz w:val="24"/>
          <w:szCs w:val="24"/>
          <w:highlight w:val="yellow"/>
          <w:lang w:eastAsia="ar-SA"/>
        </w:rPr>
        <w:t>.</w:t>
      </w:r>
      <w:r w:rsidR="000359D5">
        <w:rPr>
          <w:rFonts w:ascii="Times New Roman" w:hAnsi="Times New Roman"/>
          <w:sz w:val="24"/>
          <w:szCs w:val="24"/>
          <w:highlight w:val="yellow"/>
          <w:lang w:eastAsia="ar-SA"/>
        </w:rPr>
        <w:t>12</w:t>
      </w:r>
      <w:r w:rsidR="0042488E" w:rsidRPr="002C5BFA">
        <w:rPr>
          <w:rFonts w:ascii="Times New Roman" w:hAnsi="Times New Roman"/>
          <w:sz w:val="24"/>
          <w:szCs w:val="24"/>
          <w:highlight w:val="yellow"/>
          <w:lang w:eastAsia="ar-SA"/>
        </w:rPr>
        <w:t>.202</w:t>
      </w:r>
      <w:r w:rsidR="002C5BFA" w:rsidRPr="002C5BFA">
        <w:rPr>
          <w:rFonts w:ascii="Times New Roman" w:hAnsi="Times New Roman"/>
          <w:sz w:val="24"/>
          <w:szCs w:val="24"/>
          <w:highlight w:val="yellow"/>
          <w:lang w:eastAsia="ar-SA"/>
        </w:rPr>
        <w:t>6</w:t>
      </w:r>
      <w:r w:rsidR="0042488E">
        <w:rPr>
          <w:rFonts w:ascii="Times New Roman" w:hAnsi="Times New Roman"/>
          <w:sz w:val="24"/>
          <w:szCs w:val="24"/>
          <w:lang w:eastAsia="ar-SA"/>
        </w:rPr>
        <w:t xml:space="preserve"> года</w:t>
      </w:r>
      <w:r>
        <w:rPr>
          <w:rFonts w:ascii="Times New Roman" w:hAnsi="Times New Roman"/>
          <w:sz w:val="24"/>
          <w:szCs w:val="24"/>
          <w:lang w:eastAsia="ar-SA"/>
        </w:rPr>
        <w:t>, по мере потребности</w:t>
      </w:r>
      <w:r w:rsidR="0038511F">
        <w:rPr>
          <w:rFonts w:ascii="Times New Roman" w:hAnsi="Times New Roman"/>
          <w:sz w:val="24"/>
          <w:szCs w:val="24"/>
          <w:lang w:eastAsia="ar-SA"/>
        </w:rPr>
        <w:t xml:space="preserve">. </w:t>
      </w:r>
      <w:r w:rsidR="0038511F" w:rsidRPr="0038511F">
        <w:rPr>
          <w:rFonts w:ascii="Times New Roman" w:hAnsi="Times New Roman"/>
          <w:sz w:val="24"/>
          <w:szCs w:val="24"/>
          <w:lang w:eastAsia="ar-SA"/>
        </w:rPr>
        <w:t>Поставщик осуществляет поставку товара по заявке Заказчика в течение 1 (одного) рабочего дня, следующего за днем поступления заявки Заказчика.</w:t>
      </w:r>
    </w:p>
    <w:p w14:paraId="696CF82F" w14:textId="57D7189E" w:rsidR="00E84F81" w:rsidRDefault="0038511F" w:rsidP="00B47D74">
      <w:pPr>
        <w:tabs>
          <w:tab w:val="left" w:pos="1134"/>
        </w:tabs>
        <w:spacing w:line="240" w:lineRule="auto"/>
        <w:ind w:right="-36" w:firstLine="567"/>
        <w:contextualSpacing/>
        <w:jc w:val="both"/>
        <w:rPr>
          <w:rFonts w:ascii="Times New Roman" w:hAnsi="Times New Roman"/>
          <w:sz w:val="24"/>
          <w:szCs w:val="24"/>
          <w:lang w:eastAsia="ar-SA"/>
        </w:rPr>
      </w:pPr>
      <w:r w:rsidRPr="0038511F">
        <w:rPr>
          <w:rFonts w:ascii="Times New Roman" w:hAnsi="Times New Roman"/>
          <w:sz w:val="24"/>
          <w:szCs w:val="24"/>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147A1AF6" w14:textId="77777777" w:rsidR="00E84F81" w:rsidRDefault="00E84F81" w:rsidP="00B47D74">
      <w:pPr>
        <w:tabs>
          <w:tab w:val="left" w:pos="1134"/>
        </w:tabs>
        <w:spacing w:line="240" w:lineRule="auto"/>
        <w:ind w:right="-36" w:firstLine="567"/>
        <w:contextualSpacing/>
        <w:jc w:val="both"/>
        <w:rPr>
          <w:rFonts w:ascii="Times New Roman" w:hAnsi="Times New Roman"/>
          <w:sz w:val="24"/>
          <w:szCs w:val="24"/>
        </w:rPr>
      </w:pPr>
      <w:r>
        <w:rPr>
          <w:rFonts w:ascii="Times New Roman" w:hAnsi="Times New Roman"/>
          <w:sz w:val="24"/>
          <w:szCs w:val="24"/>
        </w:rPr>
        <w:t>1.4. Место поставки товара: 454016, Челябинская обл., г Челябинск, улица Братьев Кашириных, 103А (пищеблок).</w:t>
      </w:r>
    </w:p>
    <w:p w14:paraId="2B691AD2" w14:textId="77777777" w:rsidR="00E84F81" w:rsidRDefault="00E84F81" w:rsidP="00B47D74">
      <w:pPr>
        <w:pStyle w:val="a3"/>
        <w:numPr>
          <w:ilvl w:val="0"/>
          <w:numId w:val="1"/>
        </w:numPr>
        <w:tabs>
          <w:tab w:val="left" w:pos="1134"/>
        </w:tabs>
        <w:autoSpaceDE w:val="0"/>
        <w:autoSpaceDN w:val="0"/>
        <w:snapToGrid w:val="0"/>
        <w:spacing w:after="0"/>
        <w:ind w:left="0" w:right="-36" w:firstLine="567"/>
        <w:jc w:val="center"/>
        <w:rPr>
          <w:b/>
          <w:bCs/>
          <w:u w:val="single"/>
        </w:rPr>
      </w:pPr>
      <w:r>
        <w:rPr>
          <w:b/>
          <w:bCs/>
          <w:u w:val="single"/>
        </w:rPr>
        <w:t>Права и обязанности сторон</w:t>
      </w:r>
    </w:p>
    <w:p w14:paraId="50DF4AC7" w14:textId="56764452" w:rsidR="00E84F81" w:rsidRPr="00B47D74" w:rsidRDefault="00E84F81" w:rsidP="00B47D74">
      <w:pPr>
        <w:pStyle w:val="a3"/>
        <w:numPr>
          <w:ilvl w:val="1"/>
          <w:numId w:val="7"/>
        </w:numPr>
        <w:tabs>
          <w:tab w:val="left" w:pos="1134"/>
          <w:tab w:val="num" w:pos="1425"/>
        </w:tabs>
        <w:snapToGrid w:val="0"/>
        <w:spacing w:after="0"/>
        <w:ind w:left="0" w:right="-36" w:firstLine="567"/>
        <w:rPr>
          <w:u w:val="single"/>
          <w:lang w:eastAsia="ar-SA"/>
        </w:rPr>
      </w:pPr>
      <w:r w:rsidRPr="00B47D74">
        <w:rPr>
          <w:u w:val="single"/>
          <w:lang w:eastAsia="ar-SA"/>
        </w:rPr>
        <w:t>Поставщик обязуется:</w:t>
      </w:r>
    </w:p>
    <w:p w14:paraId="21449EFE" w14:textId="24F2EEDB" w:rsidR="00E84F81" w:rsidRPr="00B47D74" w:rsidRDefault="00E84F81" w:rsidP="00B47D74">
      <w:pPr>
        <w:pStyle w:val="a3"/>
        <w:numPr>
          <w:ilvl w:val="1"/>
          <w:numId w:val="7"/>
        </w:numPr>
        <w:tabs>
          <w:tab w:val="left" w:pos="1134"/>
          <w:tab w:val="num" w:pos="1425"/>
        </w:tabs>
        <w:snapToGrid w:val="0"/>
        <w:spacing w:after="0"/>
        <w:ind w:left="0" w:right="-36" w:firstLine="567"/>
        <w:jc w:val="both"/>
        <w:rPr>
          <w:u w:val="single"/>
          <w:lang w:eastAsia="ar-SA"/>
        </w:rPr>
      </w:pPr>
      <w:r w:rsidRPr="00B47D74">
        <w:rPr>
          <w:lang w:eastAsia="ar-SA"/>
        </w:rPr>
        <w:t xml:space="preserve">Поставлять Товар в соответствии с требованиями Технического задания, являющегося неотъемлемой частью настоящего договора (приложением № 1). </w:t>
      </w:r>
    </w:p>
    <w:p w14:paraId="609442EC" w14:textId="40796E09"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r w:rsidR="00E47467">
        <w:rPr>
          <w:rFonts w:ascii="Times New Roman" w:hAnsi="Times New Roman"/>
          <w:sz w:val="24"/>
          <w:szCs w:val="24"/>
          <w:lang w:eastAsia="ar-SA"/>
        </w:rPr>
        <w:t>при его</w:t>
      </w:r>
      <w:r>
        <w:rPr>
          <w:rFonts w:ascii="Times New Roman" w:hAnsi="Times New Roman"/>
          <w:sz w:val="24"/>
          <w:szCs w:val="24"/>
          <w:lang w:eastAsia="ar-SA"/>
        </w:rPr>
        <w:t xml:space="preserve"> приемке. Срок годности Товара должен быть указан на упаковке Товара.</w:t>
      </w:r>
    </w:p>
    <w:p w14:paraId="32D850F8"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Осуществлять разгрузку Товара в помещение и место, указанное в 1.4. настоящего договора.</w:t>
      </w:r>
    </w:p>
    <w:p w14:paraId="2FA70FE3" w14:textId="73A18704"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Соблюдать конечные сроки реализации сырой и готовой продукции</w:t>
      </w:r>
      <w:r w:rsidR="0029338B">
        <w:rPr>
          <w:rFonts w:ascii="Times New Roman" w:hAnsi="Times New Roman"/>
          <w:sz w:val="24"/>
          <w:szCs w:val="24"/>
          <w:lang w:eastAsia="ar-SA"/>
        </w:rPr>
        <w:t>,</w:t>
      </w:r>
      <w:r>
        <w:rPr>
          <w:rFonts w:ascii="Times New Roman" w:hAnsi="Times New Roman"/>
          <w:sz w:val="24"/>
          <w:szCs w:val="24"/>
          <w:lang w:eastAsia="ar-SA"/>
        </w:rPr>
        <w:t xml:space="preserve"> исполнять требования к обеспечению качества и безопасности пищевых продуктов при их изготовлении, </w:t>
      </w:r>
      <w:r>
        <w:rPr>
          <w:rFonts w:ascii="Times New Roman" w:hAnsi="Times New Roman"/>
          <w:sz w:val="24"/>
          <w:szCs w:val="24"/>
          <w:lang w:eastAsia="ar-SA"/>
        </w:rPr>
        <w:lastRenderedPageBreak/>
        <w:t>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3719507B"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 xml:space="preserve">Поставить Товар надлежащего качества, количества, соответствующий требованиям </w:t>
      </w:r>
      <w:r>
        <w:rPr>
          <w:rFonts w:ascii="Times New Roman" w:hAnsi="Times New Roman"/>
          <w:color w:val="000000"/>
          <w:sz w:val="24"/>
          <w:szCs w:val="24"/>
          <w:lang w:eastAsia="ar-SA"/>
        </w:rPr>
        <w:t>ГОСТ, СанПиН, имеющий обязательное подтверждение соответствия</w:t>
      </w:r>
      <w:r>
        <w:rPr>
          <w:rFonts w:ascii="Times New Roman" w:hAnsi="Times New Roman"/>
          <w:sz w:val="24"/>
          <w:szCs w:val="24"/>
          <w:lang w:eastAsia="ar-SA"/>
        </w:rPr>
        <w:t>.</w:t>
      </w:r>
    </w:p>
    <w:p w14:paraId="6131506E"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 xml:space="preserve">Одновременно с отгруженной продукцией передавать Заказчику надлежащим образом оформленные </w:t>
      </w:r>
      <w:r>
        <w:rPr>
          <w:rFonts w:ascii="Times New Roman" w:hAnsi="Times New Roman"/>
          <w:sz w:val="24"/>
          <w:szCs w:val="24"/>
        </w:rPr>
        <w:t xml:space="preserve">товарно-сопроводительные документы (счет, счет-фактура, товарная накладная), а </w:t>
      </w:r>
      <w:r>
        <w:rPr>
          <w:rFonts w:ascii="Times New Roman" w:hAnsi="Times New Roman"/>
          <w:sz w:val="24"/>
          <w:szCs w:val="24"/>
          <w:lang w:eastAsia="ar-SA"/>
        </w:rPr>
        <w:t xml:space="preserve">также документы, регламентирующие качество и безопасность продукции, в соответствии с требованиями законодательства РФ </w:t>
      </w:r>
      <w:r>
        <w:rPr>
          <w:rFonts w:ascii="Times New Roman" w:hAnsi="Times New Roman"/>
          <w:sz w:val="24"/>
          <w:szCs w:val="24"/>
        </w:rPr>
        <w:t xml:space="preserve">(счета, счета-фактуры, накладные, </w:t>
      </w:r>
      <w:bookmarkStart w:id="0" w:name="OLE_LINK79"/>
      <w:bookmarkStart w:id="1" w:name="OLE_LINK80"/>
      <w:r>
        <w:rPr>
          <w:rFonts w:ascii="Times New Roman" w:hAnsi="Times New Roman"/>
          <w:sz w:val="24"/>
          <w:szCs w:val="24"/>
        </w:rPr>
        <w:t>сертификаты соответствия, качественные удостоверения,  ветеринарные свидетельства (справки), иные документы, подтверждающие качество поставляемой продукции в соответствии с законодательством РФ,</w:t>
      </w:r>
      <w:r>
        <w:rPr>
          <w:rFonts w:ascii="Times New Roman" w:hAnsi="Times New Roman"/>
          <w:spacing w:val="-4"/>
          <w:sz w:val="24"/>
          <w:szCs w:val="24"/>
        </w:rPr>
        <w:t xml:space="preserve"> в случае, если обязательное требование о наличии таких документов установлено действующим законодательством РФ</w:t>
      </w:r>
      <w:r>
        <w:rPr>
          <w:rFonts w:ascii="Times New Roman" w:hAnsi="Times New Roman"/>
          <w:sz w:val="24"/>
          <w:szCs w:val="24"/>
        </w:rPr>
        <w:t>).</w:t>
      </w:r>
      <w:bookmarkEnd w:id="0"/>
      <w:bookmarkEnd w:id="1"/>
    </w:p>
    <w:p w14:paraId="3BE76C52" w14:textId="6B295DCA"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rPr>
        <w:t xml:space="preserve">В случае выявления недопоставки или поставки некачественной продукции </w:t>
      </w:r>
      <w:r w:rsidR="00E47467">
        <w:rPr>
          <w:rFonts w:ascii="Times New Roman" w:hAnsi="Times New Roman"/>
          <w:sz w:val="24"/>
          <w:szCs w:val="24"/>
        </w:rPr>
        <w:t>произвести поставку</w:t>
      </w:r>
      <w:r>
        <w:rPr>
          <w:rFonts w:ascii="Times New Roman" w:hAnsi="Times New Roman"/>
          <w:sz w:val="24"/>
          <w:szCs w:val="24"/>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r w:rsidR="00E47467">
        <w:rPr>
          <w:rFonts w:ascii="Times New Roman" w:hAnsi="Times New Roman"/>
          <w:sz w:val="24"/>
          <w:szCs w:val="24"/>
        </w:rPr>
        <w:t>также</w:t>
      </w:r>
      <w:r>
        <w:rPr>
          <w:rFonts w:ascii="Times New Roman" w:hAnsi="Times New Roman"/>
          <w:sz w:val="24"/>
          <w:szCs w:val="24"/>
        </w:rPr>
        <w:t xml:space="preserve"> переданы с помощью факсимильных или электронных средств связи.</w:t>
      </w:r>
    </w:p>
    <w:p w14:paraId="38334FE5" w14:textId="77777777" w:rsidR="00E84F81" w:rsidRDefault="00E84F81" w:rsidP="00B47D74">
      <w:pPr>
        <w:widowControl w:val="0"/>
        <w:tabs>
          <w:tab w:val="left" w:pos="1134"/>
        </w:tabs>
        <w:suppressAutoHyphens/>
        <w:spacing w:after="0" w:line="240" w:lineRule="auto"/>
        <w:ind w:right="-36" w:firstLine="567"/>
        <w:contextualSpacing/>
        <w:rPr>
          <w:rFonts w:ascii="Times New Roman" w:hAnsi="Times New Roman"/>
          <w:sz w:val="24"/>
          <w:szCs w:val="24"/>
          <w:u w:val="single"/>
          <w:lang w:eastAsia="ar-SA"/>
        </w:rPr>
      </w:pPr>
      <w:r>
        <w:rPr>
          <w:rFonts w:ascii="Times New Roman" w:hAnsi="Times New Roman"/>
          <w:sz w:val="24"/>
          <w:szCs w:val="24"/>
          <w:u w:val="single"/>
          <w:lang w:eastAsia="ar-SA"/>
        </w:rPr>
        <w:t>Заказчик обязуется:</w:t>
      </w:r>
    </w:p>
    <w:p w14:paraId="238CD052"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Произвести оплату за поставляемый Товар по настоящему Договору в соответствии с условиями настоящего Договора.</w:t>
      </w:r>
    </w:p>
    <w:p w14:paraId="6C20A23E"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В течение одного дня уведомить Поставщика об обнаружении некачественного (недопоставки) Товара.</w:t>
      </w:r>
    </w:p>
    <w:p w14:paraId="3AFD172A" w14:textId="77777777" w:rsidR="00E84F81" w:rsidRDefault="00E84F81" w:rsidP="00B47D74">
      <w:pPr>
        <w:widowControl w:val="0"/>
        <w:numPr>
          <w:ilvl w:val="1"/>
          <w:numId w:val="7"/>
        </w:numPr>
        <w:tabs>
          <w:tab w:val="left" w:pos="1134"/>
          <w:tab w:val="num" w:pos="1425"/>
        </w:tabs>
        <w:suppressAutoHyphens/>
        <w:snapToGrid w:val="0"/>
        <w:spacing w:after="0" w:line="240" w:lineRule="auto"/>
        <w:ind w:left="0" w:right="-36" w:firstLine="567"/>
        <w:contextualSpacing/>
        <w:jc w:val="both"/>
        <w:rPr>
          <w:rFonts w:ascii="Times New Roman" w:hAnsi="Times New Roman"/>
          <w:sz w:val="24"/>
          <w:szCs w:val="24"/>
          <w:u w:val="single"/>
          <w:lang w:eastAsia="ar-SA"/>
        </w:rPr>
      </w:pPr>
      <w:r>
        <w:rPr>
          <w:rFonts w:ascii="Times New Roman" w:hAnsi="Times New Roman"/>
          <w:sz w:val="24"/>
          <w:szCs w:val="24"/>
          <w:lang w:eastAsia="ar-SA"/>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1A6E7CCD" w14:textId="77777777" w:rsidR="00E84F81" w:rsidRDefault="00E84F81" w:rsidP="00B47D74">
      <w:pPr>
        <w:widowControl w:val="0"/>
        <w:tabs>
          <w:tab w:val="left" w:pos="1134"/>
        </w:tabs>
        <w:suppressAutoHyphens/>
        <w:snapToGrid w:val="0"/>
        <w:spacing w:after="0" w:line="240" w:lineRule="auto"/>
        <w:ind w:right="-36" w:firstLine="567"/>
        <w:contextualSpacing/>
        <w:jc w:val="both"/>
        <w:rPr>
          <w:rFonts w:ascii="Times New Roman" w:hAnsi="Times New Roman"/>
          <w:sz w:val="24"/>
          <w:szCs w:val="24"/>
          <w:u w:val="single"/>
          <w:lang w:eastAsia="ar-SA"/>
        </w:rPr>
      </w:pPr>
    </w:p>
    <w:p w14:paraId="1BB69672" w14:textId="77777777" w:rsidR="00E84F81" w:rsidRDefault="00E84F81" w:rsidP="00B47D74">
      <w:pPr>
        <w:widowControl w:val="0"/>
        <w:numPr>
          <w:ilvl w:val="0"/>
          <w:numId w:val="7"/>
        </w:numPr>
        <w:tabs>
          <w:tab w:val="left" w:pos="1134"/>
        </w:tabs>
        <w:suppressAutoHyphens/>
        <w:snapToGrid w:val="0"/>
        <w:spacing w:after="0" w:line="240" w:lineRule="auto"/>
        <w:ind w:left="0" w:right="-36" w:firstLine="567"/>
        <w:contextualSpacing/>
        <w:jc w:val="center"/>
        <w:rPr>
          <w:rFonts w:ascii="Times New Roman" w:hAnsi="Times New Roman"/>
          <w:bCs/>
          <w:sz w:val="24"/>
          <w:szCs w:val="24"/>
          <w:lang w:eastAsia="ar-SA"/>
        </w:rPr>
      </w:pPr>
      <w:r>
        <w:rPr>
          <w:rFonts w:ascii="Times New Roman" w:hAnsi="Times New Roman"/>
          <w:b/>
          <w:bCs/>
          <w:sz w:val="24"/>
          <w:szCs w:val="24"/>
          <w:u w:val="single"/>
          <w:lang w:eastAsia="ar-SA"/>
        </w:rPr>
        <w:t>Цена и порядок расчетов по договору</w:t>
      </w:r>
      <w:r>
        <w:rPr>
          <w:rFonts w:ascii="Times New Roman" w:hAnsi="Times New Roman"/>
          <w:bCs/>
          <w:sz w:val="24"/>
          <w:szCs w:val="24"/>
          <w:lang w:eastAsia="ar-SA"/>
        </w:rPr>
        <w:t>.</w:t>
      </w:r>
    </w:p>
    <w:p w14:paraId="46B66250" w14:textId="77777777"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 xml:space="preserve">Общая стоимость договора составляет: </w:t>
      </w:r>
      <w:r>
        <w:rPr>
          <w:b/>
          <w:lang w:eastAsia="ar-SA" w:bidi="ar-SA"/>
        </w:rPr>
        <w:t>___________</w:t>
      </w:r>
      <w:proofErr w:type="gramStart"/>
      <w:r>
        <w:rPr>
          <w:b/>
          <w:lang w:eastAsia="ar-SA" w:bidi="ar-SA"/>
        </w:rPr>
        <w:t>_,_</w:t>
      </w:r>
      <w:proofErr w:type="gramEnd"/>
      <w:r>
        <w:rPr>
          <w:b/>
          <w:lang w:eastAsia="ar-SA" w:bidi="ar-SA"/>
        </w:rPr>
        <w:t>__ (сумма прописью) рублей __ копеек</w:t>
      </w:r>
      <w:r>
        <w:rPr>
          <w:lang w:eastAsia="ar-SA" w:bidi="ar-SA"/>
        </w:rPr>
        <w:t>, в том числе НДС ___% – ____________,____ (</w:t>
      </w:r>
      <w:r>
        <w:rPr>
          <w:color w:val="808080"/>
          <w:lang w:eastAsia="ar-SA" w:bidi="ar-SA"/>
        </w:rPr>
        <w:t>сумма прописью</w:t>
      </w:r>
      <w:r>
        <w:rPr>
          <w:lang w:eastAsia="ar-SA" w:bidi="ar-SA"/>
        </w:rPr>
        <w:t>) рублей ___ копеек (в случае, если НДС не облагается, то указывается ссылка на статью Налогового Кодекса Российской Федерации).</w:t>
      </w:r>
    </w:p>
    <w:p w14:paraId="5DE67B2A" w14:textId="640D0FCA" w:rsidR="00E84F81" w:rsidRDefault="00E84F81" w:rsidP="00B47D74">
      <w:pPr>
        <w:pStyle w:val="a3"/>
        <w:numPr>
          <w:ilvl w:val="1"/>
          <w:numId w:val="7"/>
        </w:numPr>
        <w:tabs>
          <w:tab w:val="left" w:pos="0"/>
          <w:tab w:val="left" w:pos="1134"/>
        </w:tabs>
        <w:ind w:left="0" w:firstLine="567"/>
        <w:jc w:val="both"/>
        <w:rPr>
          <w:lang w:eastAsia="ar-SA" w:bidi="ar-SA"/>
        </w:rPr>
      </w:pPr>
      <w:r>
        <w:rPr>
          <w:lang w:eastAsia="ar-SA" w:bidi="ar-SA"/>
        </w:rPr>
        <w:t xml:space="preserve">Источники финансирования: </w:t>
      </w:r>
      <w:r w:rsidR="0038511F">
        <w:rPr>
          <w:lang w:eastAsia="ar-SA" w:bidi="ar-SA"/>
        </w:rPr>
        <w:t>____________________________________________________</w:t>
      </w:r>
      <w:r>
        <w:rPr>
          <w:lang w:eastAsia="ar-SA" w:bidi="ar-SA"/>
        </w:rPr>
        <w:t>.</w:t>
      </w:r>
    </w:p>
    <w:p w14:paraId="60297EF1" w14:textId="77777777" w:rsidR="0038511F" w:rsidRPr="0038511F" w:rsidRDefault="0038511F" w:rsidP="00B47D74">
      <w:pPr>
        <w:pStyle w:val="a3"/>
        <w:numPr>
          <w:ilvl w:val="1"/>
          <w:numId w:val="7"/>
        </w:numPr>
        <w:tabs>
          <w:tab w:val="left" w:pos="0"/>
          <w:tab w:val="left" w:pos="1134"/>
        </w:tabs>
        <w:autoSpaceDE w:val="0"/>
        <w:autoSpaceDN w:val="0"/>
        <w:adjustRightInd w:val="0"/>
        <w:ind w:left="0" w:firstLine="567"/>
        <w:jc w:val="both"/>
        <w:rPr>
          <w:lang w:eastAsia="ar-SA" w:bidi="ar-SA"/>
        </w:rPr>
      </w:pPr>
      <w:r w:rsidRPr="0038511F">
        <w:rPr>
          <w:rFonts w:cs="Times New Roman"/>
          <w:lang w:eastAsia="ar-SA" w:bidi="ar-SA"/>
        </w:rPr>
        <w:t>Цена договора включает в себя стоимость всех поставляемых по договору товаров согласно спецификации к договору, в том числе НДС, тара (кроме многооборотной, стеклотара не является многооборотной), упаковка, все погрузочно-разгрузочные работы, транспортирование до места нахождения склада (пищеблока) Заказчика, страхование, риск случайной гибели товара, все обязательные платежи Поставщика (налоги, сборы, пошлины), другие затраты Поставщика, связанные с исполнением договора.</w:t>
      </w:r>
    </w:p>
    <w:p w14:paraId="74256843" w14:textId="46B67168"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Неучтенные затраты Поставщика по настоящему Договору, связанные с исполнением Договора, но не включенные в предлагаемую цену Договора, не подлежат оплате Заказчика.</w:t>
      </w:r>
    </w:p>
    <w:p w14:paraId="5A1DD40A" w14:textId="6C3119F1"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Цена каждого вида товара определяется в соответствии со спецификацией (Приложение №2)</w:t>
      </w:r>
      <w:r w:rsidR="0038511F">
        <w:rPr>
          <w:lang w:eastAsia="ar-SA" w:bidi="ar-SA"/>
        </w:rPr>
        <w:t>.</w:t>
      </w:r>
    </w:p>
    <w:p w14:paraId="455C6DA8" w14:textId="77777777"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 xml:space="preserve">Цена Договора является твердой и не может изменяться в ходе его исполнения, за исключением случаев, предусмотренных </w:t>
      </w:r>
      <w:proofErr w:type="gramStart"/>
      <w:r>
        <w:rPr>
          <w:lang w:eastAsia="ar-SA" w:bidi="ar-SA"/>
        </w:rPr>
        <w:t>п.3.7.,</w:t>
      </w:r>
      <w:proofErr w:type="gramEnd"/>
      <w:r>
        <w:rPr>
          <w:lang w:eastAsia="ar-SA" w:bidi="ar-SA"/>
        </w:rPr>
        <w:t xml:space="preserve"> 3.8., 3.9. настоящего Договора.</w:t>
      </w:r>
    </w:p>
    <w:p w14:paraId="05E7A0B3" w14:textId="77777777"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58DC5ECE" w14:textId="77777777" w:rsidR="00B7185D" w:rsidRDefault="00B7185D" w:rsidP="00B47D74">
      <w:pPr>
        <w:pStyle w:val="a3"/>
        <w:numPr>
          <w:ilvl w:val="1"/>
          <w:numId w:val="7"/>
        </w:numPr>
        <w:tabs>
          <w:tab w:val="left" w:pos="0"/>
          <w:tab w:val="left" w:pos="1134"/>
        </w:tabs>
        <w:autoSpaceDE w:val="0"/>
        <w:autoSpaceDN w:val="0"/>
        <w:adjustRightInd w:val="0"/>
        <w:ind w:left="0" w:firstLine="567"/>
        <w:jc w:val="both"/>
        <w:rPr>
          <w:lang w:eastAsia="ar-SA" w:bidi="ar-SA"/>
        </w:rPr>
      </w:pPr>
      <w:r w:rsidRPr="00D33C52">
        <w:rPr>
          <w:rFonts w:cs="Times New Roman"/>
          <w:b/>
          <w:bCs/>
          <w:iCs/>
          <w:color w:val="000000"/>
          <w:sz w:val="22"/>
          <w:lang w:eastAsia="ru-RU"/>
        </w:rPr>
        <w:t>Заказчик по согласованию с участником закупки при заключении и исполнении договора вправе изменить существенные условия договора</w:t>
      </w:r>
      <w:r>
        <w:rPr>
          <w:lang w:eastAsia="ar-SA" w:bidi="ar-SA"/>
        </w:rPr>
        <w:t xml:space="preserve"> </w:t>
      </w:r>
    </w:p>
    <w:p w14:paraId="4A15529A" w14:textId="74EEF13D"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 xml:space="preserve">1) предусмотренные договором количество товара, объем работ, услуг. 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объему, а при внесении соответствующих изменений в договор в связи с </w:t>
      </w:r>
      <w:r w:rsidR="00E47467">
        <w:rPr>
          <w:lang w:eastAsia="ar-SA" w:bidi="ar-SA"/>
        </w:rPr>
        <w:t>уменьшением количества</w:t>
      </w:r>
      <w:r>
        <w:rPr>
          <w:lang w:eastAsia="ar-SA" w:bidi="ar-SA"/>
        </w:rPr>
        <w:t xml:space="preserve">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 </w:t>
      </w:r>
      <w:r>
        <w:rPr>
          <w:lang w:eastAsia="ar-SA" w:bidi="ar-SA"/>
        </w:rPr>
        <w:lastRenderedPageBreak/>
        <w:t>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за исключением случаев, если цена единицы товара указана в договоре;</w:t>
      </w:r>
    </w:p>
    <w:p w14:paraId="2F0EB503" w14:textId="77777777"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2) сроки исполнения обязательств по договору в случае, если необходимость изменения сроков вызвана обстоятельствами непреодолимой силы;</w:t>
      </w:r>
    </w:p>
    <w:p w14:paraId="6243107A" w14:textId="77777777"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3) цену договора:</w:t>
      </w:r>
    </w:p>
    <w:p w14:paraId="41DBF0BC" w14:textId="192DEEB6"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 путем ее уменьшения без изменения иных условий исполнения договора;</w:t>
      </w:r>
    </w:p>
    <w:p w14:paraId="2DAF4306" w14:textId="122B88D9"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14:paraId="189AD6A6" w14:textId="47A6B4E3" w:rsidR="00B7185D" w:rsidRDefault="00B7185D" w:rsidP="00B47D74">
      <w:pPr>
        <w:pStyle w:val="a3"/>
        <w:tabs>
          <w:tab w:val="left" w:pos="0"/>
          <w:tab w:val="left" w:pos="1134"/>
        </w:tabs>
        <w:autoSpaceDE w:val="0"/>
        <w:autoSpaceDN w:val="0"/>
        <w:adjustRightInd w:val="0"/>
        <w:ind w:left="0" w:firstLine="567"/>
        <w:jc w:val="both"/>
        <w:rPr>
          <w:lang w:eastAsia="ar-SA" w:bidi="ar-SA"/>
        </w:rPr>
      </w:pPr>
      <w:r>
        <w:rPr>
          <w:lang w:eastAsia="ar-SA" w:bidi="ar-SA"/>
        </w:rPr>
        <w:t>- в случае изменения в соответствии с законодательством Российской Федерации регулируемых государством цен (тарифов).</w:t>
      </w:r>
    </w:p>
    <w:p w14:paraId="592042C2" w14:textId="697069E1"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 xml:space="preserve">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в соответствии с пунктом </w:t>
      </w:r>
      <w:proofErr w:type="gramStart"/>
      <w:r>
        <w:rPr>
          <w:lang w:eastAsia="ar-SA" w:bidi="ar-SA"/>
        </w:rPr>
        <w:t>3.8.,</w:t>
      </w:r>
      <w:proofErr w:type="gramEnd"/>
      <w:r>
        <w:rPr>
          <w:lang w:eastAsia="ar-SA" w:bidi="ar-SA"/>
        </w:rPr>
        <w:t xml:space="preserve"> требующего увеличения такого срока для поставки, выполнения, оказания дополнительных количества товара, объема работ, услуг соответственно.</w:t>
      </w:r>
    </w:p>
    <w:p w14:paraId="5A2C9C7F" w14:textId="77777777" w:rsidR="0038511F" w:rsidRDefault="0038511F" w:rsidP="00B47D74">
      <w:pPr>
        <w:pStyle w:val="a3"/>
        <w:numPr>
          <w:ilvl w:val="1"/>
          <w:numId w:val="7"/>
        </w:numPr>
        <w:tabs>
          <w:tab w:val="left" w:pos="0"/>
          <w:tab w:val="left" w:pos="1134"/>
        </w:tabs>
        <w:autoSpaceDE w:val="0"/>
        <w:autoSpaceDN w:val="0"/>
        <w:adjustRightInd w:val="0"/>
        <w:ind w:left="0" w:firstLine="567"/>
        <w:jc w:val="both"/>
        <w:rPr>
          <w:lang w:eastAsia="ar-SA" w:bidi="ar-SA"/>
        </w:rPr>
      </w:pPr>
      <w:r>
        <w:rPr>
          <w:lang w:eastAsia="ar-SA" w:bidi="ar-SA"/>
        </w:rPr>
        <w:t>Оплата по Договору осуществляется по факту поставки товара в течение 7 (семи) рабочих дней с даты подписания Заказчиком документа о приемке Товара на основании счета, счета– фактуры (при наличии НДС) в безналичной форме путем перечисления денежных средств на расчетный счет Поставщика, указанный в настоящем Договоре.  Форма оплаты - безналичный расчет. Авансовый платеж не предусмотрен.</w:t>
      </w:r>
    </w:p>
    <w:p w14:paraId="4009CDD1" w14:textId="136F0A4D" w:rsidR="00E84F81" w:rsidRDefault="00E84F81" w:rsidP="00B47D74">
      <w:pPr>
        <w:pStyle w:val="a3"/>
        <w:numPr>
          <w:ilvl w:val="1"/>
          <w:numId w:val="7"/>
        </w:numPr>
        <w:tabs>
          <w:tab w:val="left" w:pos="0"/>
          <w:tab w:val="left" w:pos="1134"/>
        </w:tabs>
        <w:autoSpaceDE w:val="0"/>
        <w:autoSpaceDN w:val="0"/>
        <w:adjustRightInd w:val="0"/>
        <w:spacing w:after="0"/>
        <w:ind w:left="0" w:firstLine="567"/>
        <w:jc w:val="both"/>
        <w:rPr>
          <w:lang w:eastAsia="ar-SA" w:bidi="ar-SA"/>
        </w:rPr>
      </w:pPr>
      <w:r>
        <w:rPr>
          <w:lang w:eastAsia="ar-SA" w:bidi="ar-SA"/>
        </w:rPr>
        <w:t xml:space="preserve">В случае неисполнения или ненадлежащего </w:t>
      </w:r>
      <w:r w:rsidR="00E47467">
        <w:rPr>
          <w:lang w:eastAsia="ar-SA" w:bidi="ar-SA"/>
        </w:rPr>
        <w:t>исполнения Поставщиком,</w:t>
      </w:r>
      <w:r>
        <w:rPr>
          <w:lang w:eastAsia="ar-SA" w:bidi="ar-SA"/>
        </w:rPr>
        <w:t xml:space="preserve">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разделом 6 настоящего договора.</w:t>
      </w:r>
    </w:p>
    <w:p w14:paraId="53299A6D" w14:textId="77777777" w:rsidR="00E84F81" w:rsidRDefault="00E84F81" w:rsidP="00B47D74">
      <w:pPr>
        <w:pStyle w:val="a3"/>
        <w:numPr>
          <w:ilvl w:val="1"/>
          <w:numId w:val="7"/>
        </w:numPr>
        <w:tabs>
          <w:tab w:val="left" w:pos="0"/>
          <w:tab w:val="left" w:pos="1134"/>
        </w:tabs>
        <w:autoSpaceDE w:val="0"/>
        <w:autoSpaceDN w:val="0"/>
        <w:adjustRightInd w:val="0"/>
        <w:spacing w:after="0"/>
        <w:ind w:left="0" w:firstLine="567"/>
        <w:jc w:val="both"/>
        <w:rPr>
          <w:lang w:eastAsia="ar-SA" w:bidi="ar-SA"/>
        </w:rPr>
      </w:pPr>
      <w:r>
        <w:rPr>
          <w:lang w:eastAsia="ar-SA" w:bidi="ar-SA"/>
        </w:rPr>
        <w:t>При несвоевременной оплате поставленных товаров Покупатель уплачивает Поставщику проценты в соответствии со ст. 395 ГК РФ в размере средней ставки банковского процента по вкладам физических лиц, неоплаченной суммы за каждый день просрочки платежа.</w:t>
      </w:r>
    </w:p>
    <w:p w14:paraId="7E1616B8" w14:textId="77777777" w:rsidR="00E84F81" w:rsidRDefault="00E84F81" w:rsidP="00B47D74">
      <w:pPr>
        <w:pStyle w:val="a3"/>
        <w:numPr>
          <w:ilvl w:val="1"/>
          <w:numId w:val="7"/>
        </w:numPr>
        <w:tabs>
          <w:tab w:val="left" w:pos="0"/>
          <w:tab w:val="left" w:pos="1134"/>
        </w:tabs>
        <w:autoSpaceDE w:val="0"/>
        <w:autoSpaceDN w:val="0"/>
        <w:adjustRightInd w:val="0"/>
        <w:ind w:left="0" w:firstLine="567"/>
        <w:jc w:val="both"/>
        <w:rPr>
          <w:lang w:eastAsia="ar-SA" w:bidi="ar-SA"/>
        </w:rPr>
      </w:pPr>
      <w:r>
        <w:t>При необходимости, по требованию любой Стороны, Стороны обязаны произвести сверку расчетов за поставку товара.</w:t>
      </w:r>
    </w:p>
    <w:p w14:paraId="307289DB" w14:textId="77777777" w:rsidR="00E84F81" w:rsidRDefault="00E84F81" w:rsidP="00B47D74">
      <w:pPr>
        <w:keepNext/>
        <w:widowControl w:val="0"/>
        <w:numPr>
          <w:ilvl w:val="0"/>
          <w:numId w:val="7"/>
        </w:numPr>
        <w:tabs>
          <w:tab w:val="left" w:pos="1134"/>
        </w:tabs>
        <w:suppressAutoHyphens/>
        <w:snapToGrid w:val="0"/>
        <w:spacing w:after="0" w:line="240" w:lineRule="auto"/>
        <w:ind w:left="0" w:right="-36" w:firstLine="567"/>
        <w:contextualSpacing/>
        <w:jc w:val="center"/>
        <w:rPr>
          <w:rFonts w:ascii="Times New Roman" w:hAnsi="Times New Roman"/>
          <w:b/>
          <w:sz w:val="24"/>
          <w:szCs w:val="24"/>
          <w:u w:val="single"/>
          <w:lang w:eastAsia="ar-SA"/>
        </w:rPr>
      </w:pPr>
      <w:r>
        <w:rPr>
          <w:rFonts w:ascii="Times New Roman" w:hAnsi="Times New Roman"/>
          <w:b/>
          <w:bCs/>
          <w:sz w:val="24"/>
          <w:szCs w:val="24"/>
          <w:u w:val="single"/>
          <w:lang w:eastAsia="ar-SA"/>
        </w:rPr>
        <w:t>Порядок поставки и приемки Товара</w:t>
      </w:r>
    </w:p>
    <w:p w14:paraId="351F5786"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Поставка товара осуществляется отдельными партиями по предварительной заявке Заказчика с указанием ассортимента, количества (</w:t>
      </w:r>
      <w:r>
        <w:rPr>
          <w:rFonts w:ascii="Times New Roman" w:hAnsi="Times New Roman"/>
          <w:spacing w:val="3"/>
          <w:sz w:val="24"/>
          <w:szCs w:val="24"/>
          <w:lang w:eastAsia="ar-SA"/>
        </w:rPr>
        <w:t>обязательна поставка в количестве и ассортименте в строгом соответствии с заявкой</w:t>
      </w:r>
      <w:r>
        <w:rPr>
          <w:rFonts w:ascii="Times New Roman" w:hAnsi="Times New Roman"/>
          <w:sz w:val="24"/>
          <w:szCs w:val="24"/>
          <w:lang w:eastAsia="ar-SA"/>
        </w:rPr>
        <w:t xml:space="preserve">). Заявка оформляется заказчиком в устной форме по телефону: ________________, и (или) по электронной почте ___________________ и (или) с помощью факсимильной связи в письменном виде не менее чем за 1 день до дня поставки с указанием даты поставки. </w:t>
      </w:r>
    </w:p>
    <w:p w14:paraId="0E6D75AB"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Поставка товара по настоящему договору производится по адресу, указанному в п. 1.4. настоящего договора, силами и за счет средств Поставщика.</w:t>
      </w:r>
    </w:p>
    <w:p w14:paraId="1847C743"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Транспортные средства, используемые для перевозки пищевых продуктов, должны быть чистыми, в исправном состоянии. Внутренняя поверхность кузова машины должна иметь гигиеническое покрытие, легко поддающееся мойке и дезинфекции.</w:t>
      </w:r>
      <w:r>
        <w:rPr>
          <w:rFonts w:ascii="Times New Roman" w:hAnsi="Times New Roman"/>
          <w:sz w:val="24"/>
          <w:szCs w:val="24"/>
          <w:lang w:eastAsia="ar-SA"/>
        </w:rPr>
        <w:tab/>
      </w:r>
    </w:p>
    <w:p w14:paraId="14B41A47"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Условия транспортировки (температура, влажность) должны соответствовать требованиям нормативной и технической документации на каждый вид пищевых продуктов, а также правилам перевозок скоропортящихся грузов разным видом транспорта. Транспортировка скоропортящихся пищевых продуктов осуществляется специализированным охлаждаемым или изотермическим транспортом. Для охлажденного товара температурный режим от 0 до +7 градусов Цельсия, для замороженного -18 градусов Цельсия.</w:t>
      </w:r>
      <w:r>
        <w:rPr>
          <w:rFonts w:ascii="Times New Roman" w:hAnsi="Times New Roman"/>
          <w:sz w:val="24"/>
          <w:szCs w:val="24"/>
          <w:lang w:eastAsia="ar-SA"/>
        </w:rPr>
        <w:tab/>
      </w:r>
      <w:r>
        <w:rPr>
          <w:rFonts w:ascii="Times New Roman" w:hAnsi="Times New Roman"/>
          <w:sz w:val="24"/>
          <w:szCs w:val="24"/>
          <w:lang w:eastAsia="ar-SA"/>
        </w:rPr>
        <w:tab/>
      </w:r>
      <w:r>
        <w:rPr>
          <w:rFonts w:ascii="Times New Roman" w:hAnsi="Times New Roman"/>
          <w:sz w:val="24"/>
          <w:szCs w:val="24"/>
          <w:lang w:eastAsia="ar-SA"/>
        </w:rPr>
        <w:tab/>
      </w:r>
    </w:p>
    <w:p w14:paraId="5C60CD77"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Выгрузка и складирование товара осуществляется силами Поставщика в место, указанное представителем Заказчика.</w:t>
      </w:r>
    </w:p>
    <w:p w14:paraId="08B72680"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754CAEEC"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Приемка товара по количеству и качеству должна производиться в соответствии с </w:t>
      </w:r>
      <w:r>
        <w:rPr>
          <w:rFonts w:ascii="Times New Roman" w:hAnsi="Times New Roman"/>
          <w:sz w:val="24"/>
          <w:szCs w:val="24"/>
          <w:lang w:eastAsia="ar-SA"/>
        </w:rPr>
        <w:lastRenderedPageBreak/>
        <w:t>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19DF9D4E" w14:textId="32DFB26E"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w:t>
      </w:r>
      <w:r w:rsidR="009D019D">
        <w:rPr>
          <w:rFonts w:ascii="Times New Roman" w:hAnsi="Times New Roman"/>
          <w:sz w:val="24"/>
          <w:szCs w:val="24"/>
          <w:lang w:eastAsia="ar-SA"/>
        </w:rPr>
        <w:t>2</w:t>
      </w:r>
      <w:r>
        <w:rPr>
          <w:rFonts w:ascii="Times New Roman" w:hAnsi="Times New Roman"/>
          <w:sz w:val="24"/>
          <w:szCs w:val="24"/>
          <w:lang w:eastAsia="ar-SA"/>
        </w:rPr>
        <w:t xml:space="preserve">). В случае выявления недостатков в поставленной продукции (стандартам (ТУ), санитарно-эпидемиологическим правилам и нормативам, спецификации (Приложение № </w:t>
      </w:r>
      <w:r w:rsidR="009D019D">
        <w:rPr>
          <w:rFonts w:ascii="Times New Roman" w:hAnsi="Times New Roman"/>
          <w:sz w:val="24"/>
          <w:szCs w:val="24"/>
          <w:lang w:eastAsia="ar-SA"/>
        </w:rPr>
        <w:t>2</w:t>
      </w:r>
      <w:r>
        <w:rPr>
          <w:rFonts w:ascii="Times New Roman" w:hAnsi="Times New Roman"/>
          <w:sz w:val="24"/>
          <w:szCs w:val="24"/>
          <w:lang w:eastAsia="ar-SA"/>
        </w:rPr>
        <w:t>),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32A27FB2"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1F0998A6"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Поставляемая продукция должна быть расфасована и отгружаться в стандартной таре, в упакованном виде, предохраняющем его от повреждений при перевозке и исключающем возможность свободного доступа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w:t>
      </w:r>
      <w:r>
        <w:rPr>
          <w:rFonts w:ascii="Times New Roman" w:hAnsi="Times New Roman"/>
          <w:sz w:val="24"/>
          <w:szCs w:val="24"/>
        </w:rPr>
        <w:t xml:space="preserve"> Упаковка и маркировка должны соответствовать требованиям государственного стандарта и/или технической документации и обеспечивать возможность количественного учета поставленных товаров.</w:t>
      </w:r>
    </w:p>
    <w:p w14:paraId="4E31C8A2"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Обязанность по передаче продукции считается исполненной с момента подписания накладных Заказчиком.</w:t>
      </w:r>
    </w:p>
    <w:p w14:paraId="66EACEC2"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В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590AD57F"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Ежемесячно, Поставщик письменно уведомляет Заказчика о факте поставленного в отчетном месяце товара.</w:t>
      </w:r>
    </w:p>
    <w:p w14:paraId="0FAD4DFE"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Не позднее 1 рабочего дня, следующего за днем получения Заказчиком уведомления, указанного в п. 4.13. Договора, Поставщик представляет Заказчику товарно-сопроводительные документы (счета, счета-фактуры или </w:t>
      </w:r>
      <w:r>
        <w:rPr>
          <w:rFonts w:ascii="Times New Roman" w:hAnsi="Times New Roman"/>
          <w:color w:val="000000"/>
        </w:rPr>
        <w:t>УПД</w:t>
      </w:r>
      <w:r>
        <w:rPr>
          <w:rFonts w:ascii="Times New Roman" w:hAnsi="Times New Roman"/>
          <w:sz w:val="24"/>
          <w:szCs w:val="24"/>
          <w:lang w:eastAsia="ar-SA"/>
        </w:rPr>
        <w:t xml:space="preserve">, товарные накладные (ТОРГ-12) или УПД), </w:t>
      </w:r>
      <w:r>
        <w:rPr>
          <w:rFonts w:ascii="Times New Roman" w:hAnsi="Times New Roman"/>
          <w:sz w:val="24"/>
          <w:szCs w:val="24"/>
        </w:rPr>
        <w:t xml:space="preserve">подтверждающие факт поставки товара, </w:t>
      </w:r>
      <w:r>
        <w:rPr>
          <w:rFonts w:ascii="Times New Roman" w:hAnsi="Times New Roman"/>
          <w:sz w:val="24"/>
          <w:szCs w:val="24"/>
          <w:lang w:eastAsia="ar-SA"/>
        </w:rPr>
        <w:t>подписанные Поставщиком, в 2 (двух) экземплярах.</w:t>
      </w:r>
    </w:p>
    <w:p w14:paraId="0695CF7C" w14:textId="77777777" w:rsidR="00E84F81" w:rsidRDefault="00E84F81" w:rsidP="00B47D74">
      <w:pPr>
        <w:widowControl w:val="0"/>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 Не позднее 5 (пяти) рабочих дней после получения от Поставщика документов, указанных в п. 4.14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w:t>
      </w:r>
      <w:r>
        <w:rPr>
          <w:rFonts w:ascii="Times New Roman" w:hAnsi="Times New Roman"/>
          <w:sz w:val="24"/>
          <w:szCs w:val="24"/>
        </w:rPr>
        <w:t>подтверждающего факт поставки товара Поставщиком,</w:t>
      </w:r>
      <w:r>
        <w:rPr>
          <w:rFonts w:ascii="Times New Roman" w:hAnsi="Times New Roman"/>
          <w:sz w:val="24"/>
          <w:szCs w:val="24"/>
          <w:lang w:eastAsia="ar-SA"/>
        </w:rPr>
        <w:t xml:space="preserve"> или мотивированный отказ с перечнем выявленных недостатков.</w:t>
      </w:r>
    </w:p>
    <w:p w14:paraId="3C458317" w14:textId="77777777" w:rsidR="00E84F81" w:rsidRDefault="00E84F81" w:rsidP="00B47D74">
      <w:pPr>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51C2E84A" w14:textId="77777777" w:rsidR="00E84F81" w:rsidRDefault="00E84F81" w:rsidP="00B47D74">
      <w:pPr>
        <w:numPr>
          <w:ilvl w:val="1"/>
          <w:numId w:val="7"/>
        </w:numPr>
        <w:tabs>
          <w:tab w:val="left" w:pos="1134"/>
        </w:tabs>
        <w:suppressAutoHyphens/>
        <w:snapToGrid w:val="0"/>
        <w:spacing w:after="0" w:line="240" w:lineRule="auto"/>
        <w:ind w:left="0" w:right="-36" w:firstLine="567"/>
        <w:contextualSpacing/>
        <w:jc w:val="both"/>
        <w:rPr>
          <w:rFonts w:ascii="Times New Roman" w:hAnsi="Times New Roman"/>
          <w:sz w:val="24"/>
          <w:szCs w:val="24"/>
          <w:lang w:eastAsia="ar-SA"/>
        </w:rPr>
      </w:pPr>
      <w:r>
        <w:rPr>
          <w:rFonts w:ascii="Times New Roman" w:hAnsi="Times New Roman"/>
          <w:sz w:val="24"/>
          <w:szCs w:val="24"/>
          <w:lang w:eastAsia="ar-SA"/>
        </w:rPr>
        <w:t>Подписанный Заказчиком и Поставщиком товарно-сопроводительный документ (счет, счет-фактура, товарная накладная),</w:t>
      </w:r>
      <w:r>
        <w:rPr>
          <w:rFonts w:ascii="Times New Roman" w:hAnsi="Times New Roman"/>
          <w:sz w:val="24"/>
          <w:szCs w:val="24"/>
        </w:rPr>
        <w:t xml:space="preserve"> подтверждающий факт поставки товара Поставщиком,</w:t>
      </w:r>
      <w:r>
        <w:rPr>
          <w:rFonts w:ascii="Times New Roman" w:hAnsi="Times New Roman"/>
          <w:sz w:val="24"/>
          <w:szCs w:val="24"/>
          <w:lang w:eastAsia="ar-SA"/>
        </w:rPr>
        <w:t xml:space="preserve"> и предъявленный Поставщиком Заказчику счет на оплату цены Договора являются основанием для оплаты Поставщику поставленного товара.</w:t>
      </w:r>
    </w:p>
    <w:p w14:paraId="3D563E0B" w14:textId="77777777" w:rsidR="00E84F81" w:rsidRDefault="00E84F81" w:rsidP="00B47D74">
      <w:pPr>
        <w:tabs>
          <w:tab w:val="left" w:pos="567"/>
          <w:tab w:val="left" w:pos="993"/>
        </w:tabs>
        <w:suppressAutoHyphens/>
        <w:snapToGrid w:val="0"/>
        <w:spacing w:after="0" w:line="240" w:lineRule="auto"/>
        <w:ind w:left="851" w:right="-36" w:firstLine="567"/>
        <w:contextualSpacing/>
        <w:jc w:val="both"/>
        <w:rPr>
          <w:rFonts w:ascii="Times New Roman" w:hAnsi="Times New Roman"/>
          <w:sz w:val="24"/>
          <w:szCs w:val="24"/>
          <w:lang w:eastAsia="ar-SA"/>
        </w:rPr>
      </w:pPr>
    </w:p>
    <w:p w14:paraId="3096F9B3" w14:textId="77777777" w:rsidR="00E84F81" w:rsidRDefault="00E84F81" w:rsidP="00B47D74">
      <w:pPr>
        <w:numPr>
          <w:ilvl w:val="0"/>
          <w:numId w:val="3"/>
        </w:numPr>
        <w:tabs>
          <w:tab w:val="left" w:pos="567"/>
          <w:tab w:val="left" w:pos="993"/>
        </w:tabs>
        <w:suppressAutoHyphens/>
        <w:snapToGrid w:val="0"/>
        <w:spacing w:after="0" w:line="240" w:lineRule="auto"/>
        <w:ind w:left="0" w:right="-36" w:firstLine="567"/>
        <w:contextualSpacing/>
        <w:jc w:val="center"/>
        <w:rPr>
          <w:rFonts w:ascii="Times New Roman" w:hAnsi="Times New Roman"/>
          <w:b/>
          <w:bCs/>
          <w:sz w:val="24"/>
          <w:szCs w:val="24"/>
          <w:u w:val="single"/>
        </w:rPr>
      </w:pPr>
      <w:r>
        <w:rPr>
          <w:rFonts w:ascii="Times New Roman" w:hAnsi="Times New Roman"/>
          <w:b/>
          <w:bCs/>
          <w:sz w:val="24"/>
          <w:szCs w:val="24"/>
          <w:u w:val="single"/>
        </w:rPr>
        <w:t>Гарантии качества товара</w:t>
      </w:r>
    </w:p>
    <w:p w14:paraId="2AF6095E"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lastRenderedPageBreak/>
        <w:t xml:space="preserve">5.1. Поставщик обязан представить Заказчику документы качества в соответствии с действующим законодательством. </w:t>
      </w:r>
    </w:p>
    <w:p w14:paraId="3BD21D9C"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5.2. Качество товаров должно соответствовать техническим условиям, указанным в настоящем договоре или приложениях к нему, подтверждаться сопроводительными документами, удостоверяющими качество и количество поставляемого товара, разрешающих использование поставляемого товара на территории Российской Федерации, иметь маркировку производителя на каждой единице поставляемого товара.</w:t>
      </w:r>
    </w:p>
    <w:p w14:paraId="06C6C7EF"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5.3. При исполнении договора по согласованию Заказчика с поставщиком (исполнителем, подрядчиком)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12F0E2A2"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5.4. Поставщик гарантирует качество продукции в течение срока ее реализации при условии соблюдения Заказчиком правил хранения.</w:t>
      </w:r>
    </w:p>
    <w:p w14:paraId="3E332D47"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5.5. Гарантии распространяются на поставляемые продукты питания – в полном объеме.</w:t>
      </w:r>
    </w:p>
    <w:p w14:paraId="4C5CE11F" w14:textId="554C92F2"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 xml:space="preserve">5.6. Поставщик гарантирует своевременность поставки продуктов. В случае выявления нарушений в качестве   пищевых </w:t>
      </w:r>
      <w:r w:rsidR="00E47467">
        <w:rPr>
          <w:rFonts w:ascii="Times New Roman" w:hAnsi="Times New Roman"/>
          <w:sz w:val="24"/>
          <w:szCs w:val="24"/>
        </w:rPr>
        <w:t>продуктов при</w:t>
      </w:r>
      <w:r>
        <w:rPr>
          <w:rFonts w:ascii="Times New Roman" w:hAnsi="Times New Roman"/>
          <w:sz w:val="24"/>
          <w:szCs w:val="24"/>
        </w:rPr>
        <w:t xml:space="preserve"> моменте приемки Поставщик обязан заменить </w:t>
      </w:r>
      <w:r w:rsidR="00E47467">
        <w:rPr>
          <w:rFonts w:ascii="Times New Roman" w:hAnsi="Times New Roman"/>
          <w:sz w:val="24"/>
          <w:szCs w:val="24"/>
        </w:rPr>
        <w:t>некачественные продукты</w:t>
      </w:r>
      <w:r>
        <w:rPr>
          <w:rFonts w:ascii="Times New Roman" w:hAnsi="Times New Roman"/>
          <w:sz w:val="24"/>
          <w:szCs w:val="24"/>
        </w:rPr>
        <w:t xml:space="preserve"> в течение 3 часов с момента предъявления Заказчиком соответствующей претензии. </w:t>
      </w:r>
    </w:p>
    <w:p w14:paraId="2235446C" w14:textId="195D5EC8"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5.7. На момент поставки остаточный срок годности поставляемого товара должен быть не менее 80% от установленного производителем срока.</w:t>
      </w:r>
    </w:p>
    <w:p w14:paraId="708E94C2"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r>
        <w:rPr>
          <w:rFonts w:ascii="Times New Roman" w:hAnsi="Times New Roman"/>
          <w:sz w:val="24"/>
          <w:szCs w:val="24"/>
        </w:rPr>
        <w:t>Остаточный срок годности определяется на момент поставки его Заказчику.</w:t>
      </w:r>
    </w:p>
    <w:p w14:paraId="28EDD927" w14:textId="77777777" w:rsidR="00E84F81" w:rsidRDefault="00E84F81" w:rsidP="00B47D74">
      <w:pPr>
        <w:tabs>
          <w:tab w:val="left" w:pos="567"/>
          <w:tab w:val="left" w:pos="993"/>
        </w:tabs>
        <w:spacing w:after="0" w:line="240" w:lineRule="auto"/>
        <w:ind w:right="-34" w:firstLine="567"/>
        <w:contextualSpacing/>
        <w:jc w:val="both"/>
        <w:rPr>
          <w:rFonts w:ascii="Times New Roman" w:hAnsi="Times New Roman"/>
          <w:sz w:val="24"/>
          <w:szCs w:val="24"/>
        </w:rPr>
      </w:pPr>
    </w:p>
    <w:p w14:paraId="47B07E9D" w14:textId="77777777" w:rsidR="00E84F81" w:rsidRDefault="00E84F81" w:rsidP="00B47D74">
      <w:pPr>
        <w:numPr>
          <w:ilvl w:val="0"/>
          <w:numId w:val="3"/>
        </w:numPr>
        <w:tabs>
          <w:tab w:val="left" w:pos="567"/>
          <w:tab w:val="left" w:pos="993"/>
        </w:tabs>
        <w:suppressAutoHyphens/>
        <w:snapToGrid w:val="0"/>
        <w:spacing w:after="0" w:line="240" w:lineRule="auto"/>
        <w:ind w:left="0" w:right="-36" w:firstLine="567"/>
        <w:contextualSpacing/>
        <w:jc w:val="center"/>
        <w:rPr>
          <w:rFonts w:ascii="Times New Roman" w:hAnsi="Times New Roman"/>
          <w:b/>
          <w:bCs/>
          <w:sz w:val="24"/>
          <w:szCs w:val="24"/>
          <w:u w:val="single"/>
          <w:lang w:eastAsia="ar-SA"/>
        </w:rPr>
      </w:pPr>
      <w:r>
        <w:rPr>
          <w:rFonts w:ascii="Times New Roman" w:hAnsi="Times New Roman"/>
          <w:b/>
          <w:bCs/>
          <w:sz w:val="24"/>
          <w:szCs w:val="24"/>
          <w:u w:val="single"/>
          <w:lang w:eastAsia="ar-SA"/>
        </w:rPr>
        <w:t>Ответственность сторон</w:t>
      </w:r>
    </w:p>
    <w:p w14:paraId="58F637E2"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8CAB3B0"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5C57EF"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8A61C00"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78D2455"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B7C623"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6.6. 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31393742"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6.7. 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7B09B345"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6.8. Уплата неустойки (штрафа, пеней) не освобождает Стороны от выполнения обязательств по Договору.</w:t>
      </w:r>
    </w:p>
    <w:p w14:paraId="3E2F452B"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6.9. Обязательство по Договору является просроченным в случае нарушения срока поставки Товара.</w:t>
      </w:r>
    </w:p>
    <w:p w14:paraId="367D5A10" w14:textId="77777777" w:rsidR="00E84F81" w:rsidRDefault="00E84F81" w:rsidP="00B47D74">
      <w:pPr>
        <w:pStyle w:val="a3"/>
        <w:widowControl/>
        <w:numPr>
          <w:ilvl w:val="0"/>
          <w:numId w:val="3"/>
        </w:numPr>
        <w:tabs>
          <w:tab w:val="left" w:pos="993"/>
          <w:tab w:val="left" w:pos="1134"/>
        </w:tabs>
        <w:snapToGrid w:val="0"/>
        <w:spacing w:after="0"/>
        <w:ind w:left="0" w:right="-36" w:firstLine="567"/>
        <w:jc w:val="center"/>
        <w:rPr>
          <w:rFonts w:cs="Times New Roman"/>
          <w:b/>
          <w:bCs/>
          <w:u w:val="single"/>
          <w:lang w:eastAsia="ar-SA" w:bidi="ar-SA"/>
        </w:rPr>
      </w:pPr>
      <w:r>
        <w:rPr>
          <w:rFonts w:cs="Times New Roman"/>
          <w:b/>
          <w:bCs/>
          <w:u w:val="single"/>
          <w:lang w:eastAsia="ar-SA" w:bidi="ar-SA"/>
        </w:rPr>
        <w:t>Обстоятельства непреодолимой силы</w:t>
      </w:r>
    </w:p>
    <w:p w14:paraId="01F4F0AE" w14:textId="394879F8"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lastRenderedPageBreak/>
        <w:t xml:space="preserve">7.1.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r w:rsidR="00E47467">
        <w:rPr>
          <w:rFonts w:ascii="Times New Roman" w:hAnsi="Times New Roman"/>
          <w:sz w:val="24"/>
          <w:szCs w:val="24"/>
          <w:lang w:eastAsia="ar-SA"/>
        </w:rPr>
        <w:t>внешних объективных</w:t>
      </w:r>
      <w:r>
        <w:rPr>
          <w:rFonts w:ascii="Times New Roman" w:hAnsi="Times New Roman"/>
          <w:sz w:val="24"/>
          <w:szCs w:val="24"/>
          <w:lang w:eastAsia="ar-SA"/>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w:t>
      </w:r>
    </w:p>
    <w:p w14:paraId="2CC20706"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A94336C"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7.3. Если обстоятельства непреодолимой силы будут действовать свыше 3-х месяцев, то каждая Сторона вправе расторгнуть настоящий договор и в этом случае ни одна из Сторон не вправе требовать возмещения убытков.</w:t>
      </w:r>
    </w:p>
    <w:p w14:paraId="1285703B"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7.4.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РФ.</w:t>
      </w:r>
    </w:p>
    <w:p w14:paraId="242F518A" w14:textId="2B9F33C6"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r>
        <w:rPr>
          <w:rFonts w:ascii="Times New Roman" w:hAnsi="Times New Roman"/>
          <w:sz w:val="24"/>
          <w:szCs w:val="24"/>
          <w:lang w:eastAsia="ar-SA"/>
        </w:rPr>
        <w:t xml:space="preserve">7.5. </w:t>
      </w:r>
      <w:r w:rsidR="00E47467">
        <w:rPr>
          <w:rFonts w:ascii="Times New Roman" w:hAnsi="Times New Roman"/>
          <w:sz w:val="24"/>
          <w:szCs w:val="24"/>
          <w:lang w:eastAsia="ar-SA"/>
        </w:rPr>
        <w:t>Доказательством наличия</w:t>
      </w:r>
      <w:r>
        <w:rPr>
          <w:rFonts w:ascii="Times New Roman" w:hAnsi="Times New Roman"/>
          <w:sz w:val="24"/>
          <w:szCs w:val="24"/>
          <w:lang w:eastAsia="ar-SA"/>
        </w:rPr>
        <w:t xml:space="preserve"> обстоятельств непреодолимой силы является соответствующее письменное свидетельство органов государственной власти РФ.</w:t>
      </w:r>
    </w:p>
    <w:p w14:paraId="4657E743" w14:textId="77777777" w:rsidR="00E84F81" w:rsidRDefault="00E84F81" w:rsidP="00B47D74">
      <w:pPr>
        <w:tabs>
          <w:tab w:val="left" w:pos="284"/>
          <w:tab w:val="left" w:pos="567"/>
          <w:tab w:val="left" w:pos="720"/>
          <w:tab w:val="left" w:pos="993"/>
          <w:tab w:val="left" w:pos="1134"/>
        </w:tabs>
        <w:suppressAutoHyphens/>
        <w:spacing w:after="0" w:line="240" w:lineRule="auto"/>
        <w:ind w:right="-36" w:firstLine="567"/>
        <w:contextualSpacing/>
        <w:jc w:val="both"/>
        <w:rPr>
          <w:rFonts w:ascii="Times New Roman" w:hAnsi="Times New Roman"/>
          <w:sz w:val="24"/>
          <w:szCs w:val="24"/>
          <w:lang w:eastAsia="ar-SA"/>
        </w:rPr>
      </w:pPr>
    </w:p>
    <w:p w14:paraId="354FBDCC" w14:textId="77777777" w:rsidR="00E84F81" w:rsidRDefault="00E84F81" w:rsidP="00B47D74">
      <w:pPr>
        <w:tabs>
          <w:tab w:val="left" w:pos="567"/>
          <w:tab w:val="left" w:pos="720"/>
          <w:tab w:val="left" w:pos="993"/>
          <w:tab w:val="left" w:pos="1080"/>
        </w:tabs>
        <w:suppressAutoHyphens/>
        <w:spacing w:after="0" w:line="240" w:lineRule="auto"/>
        <w:ind w:right="-36" w:firstLine="567"/>
        <w:contextualSpacing/>
        <w:jc w:val="center"/>
        <w:rPr>
          <w:rFonts w:ascii="Times New Roman" w:hAnsi="Times New Roman"/>
          <w:bCs/>
          <w:sz w:val="24"/>
          <w:szCs w:val="24"/>
          <w:lang w:eastAsia="ar-SA"/>
        </w:rPr>
      </w:pPr>
      <w:r>
        <w:rPr>
          <w:rFonts w:ascii="Times New Roman" w:hAnsi="Times New Roman"/>
          <w:b/>
          <w:bCs/>
          <w:sz w:val="24"/>
          <w:szCs w:val="24"/>
          <w:lang w:eastAsia="ar-SA"/>
        </w:rPr>
        <w:t xml:space="preserve">8. </w:t>
      </w:r>
      <w:r>
        <w:rPr>
          <w:rFonts w:ascii="Times New Roman" w:hAnsi="Times New Roman"/>
          <w:b/>
          <w:bCs/>
          <w:sz w:val="24"/>
          <w:szCs w:val="24"/>
          <w:u w:val="single"/>
          <w:lang w:eastAsia="ar-SA"/>
        </w:rPr>
        <w:t>Порядок разрешения споров</w:t>
      </w:r>
    </w:p>
    <w:p w14:paraId="4F310763"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 8.1.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26F5375C" w14:textId="66C28D56"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8.2. </w:t>
      </w:r>
      <w:r w:rsidR="00E47467">
        <w:rPr>
          <w:rFonts w:ascii="Times New Roman" w:hAnsi="Times New Roman"/>
          <w:sz w:val="24"/>
          <w:szCs w:val="24"/>
          <w:lang w:eastAsia="ar-SA"/>
        </w:rPr>
        <w:t>Расторжение настоящего</w:t>
      </w:r>
      <w:r>
        <w:rPr>
          <w:rFonts w:ascii="Times New Roman" w:hAnsi="Times New Roman"/>
          <w:sz w:val="24"/>
          <w:szCs w:val="24"/>
          <w:lang w:eastAsia="ar-SA"/>
        </w:rPr>
        <w:t xml:space="preserve"> </w:t>
      </w:r>
      <w:r w:rsidR="00E47467">
        <w:rPr>
          <w:rFonts w:ascii="Times New Roman" w:hAnsi="Times New Roman"/>
          <w:sz w:val="24"/>
          <w:szCs w:val="24"/>
          <w:lang w:eastAsia="ar-SA"/>
        </w:rPr>
        <w:t>договора допускается по</w:t>
      </w:r>
      <w:r>
        <w:rPr>
          <w:rFonts w:ascii="Times New Roman" w:hAnsi="Times New Roman"/>
          <w:sz w:val="24"/>
          <w:szCs w:val="24"/>
          <w:lang w:eastAsia="ar-SA"/>
        </w:rPr>
        <w:t xml:space="preserve"> соглашению сторон, </w:t>
      </w:r>
      <w:r w:rsidR="00E47467">
        <w:rPr>
          <w:rFonts w:ascii="Times New Roman" w:hAnsi="Times New Roman"/>
          <w:sz w:val="24"/>
          <w:szCs w:val="24"/>
          <w:lang w:eastAsia="ar-SA"/>
        </w:rPr>
        <w:t>решению суда</w:t>
      </w:r>
      <w:r>
        <w:rPr>
          <w:rFonts w:ascii="Times New Roman" w:hAnsi="Times New Roman"/>
          <w:sz w:val="24"/>
          <w:szCs w:val="24"/>
          <w:lang w:eastAsia="ar-SA"/>
        </w:rPr>
        <w:t xml:space="preserve"> </w:t>
      </w:r>
      <w:r w:rsidR="00E47467">
        <w:rPr>
          <w:rFonts w:ascii="Times New Roman" w:hAnsi="Times New Roman"/>
          <w:sz w:val="24"/>
          <w:szCs w:val="24"/>
          <w:lang w:eastAsia="ar-SA"/>
        </w:rPr>
        <w:t>по основаниям, предусмотренным гражданским законодательством РФ</w:t>
      </w:r>
      <w:r>
        <w:rPr>
          <w:rFonts w:ascii="Times New Roman" w:hAnsi="Times New Roman"/>
          <w:sz w:val="24"/>
          <w:szCs w:val="24"/>
          <w:lang w:eastAsia="ar-SA"/>
        </w:rPr>
        <w:t>.</w:t>
      </w:r>
    </w:p>
    <w:p w14:paraId="28598875"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0DD4C7A6"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8.4. </w:t>
      </w:r>
      <w:r>
        <w:rPr>
          <w:rFonts w:ascii="Times New Roman" w:hAnsi="Times New Roman"/>
          <w:sz w:val="24"/>
          <w:szCs w:val="24"/>
          <w:lang w:eastAsia="ar-SA"/>
        </w:rPr>
        <w:t>В случае расторжения настоящего договора по инициативе Заказчика Стороны производят сверку расчетов, которой подтверждается объем оказанных Поставщиком услуг по поставке товара.</w:t>
      </w:r>
    </w:p>
    <w:p w14:paraId="36FBE84C"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r>
        <w:rPr>
          <w:rFonts w:ascii="Times New Roman" w:hAnsi="Times New Roman"/>
          <w:sz w:val="24"/>
          <w:szCs w:val="24"/>
        </w:rPr>
        <w:t xml:space="preserve">8.5. Все споры между сторонами, по которым не было достигнуто соглашение, разрешаются Арбитражным судом Челябинской области. </w:t>
      </w:r>
    </w:p>
    <w:p w14:paraId="790B7FE7" w14:textId="77777777" w:rsidR="00E84F81" w:rsidRDefault="00E84F81" w:rsidP="00B47D74">
      <w:pPr>
        <w:tabs>
          <w:tab w:val="left" w:pos="567"/>
          <w:tab w:val="left" w:pos="993"/>
        </w:tabs>
        <w:spacing w:after="0" w:line="240" w:lineRule="auto"/>
        <w:ind w:right="-36" w:firstLine="567"/>
        <w:contextualSpacing/>
        <w:jc w:val="both"/>
        <w:rPr>
          <w:rFonts w:ascii="Times New Roman" w:hAnsi="Times New Roman"/>
          <w:sz w:val="24"/>
          <w:szCs w:val="24"/>
        </w:rPr>
      </w:pPr>
    </w:p>
    <w:p w14:paraId="4936A805" w14:textId="77777777" w:rsidR="00E84F81" w:rsidRDefault="00E84F81" w:rsidP="00B47D74">
      <w:pPr>
        <w:widowControl w:val="0"/>
        <w:tabs>
          <w:tab w:val="left" w:pos="567"/>
          <w:tab w:val="left" w:pos="993"/>
        </w:tabs>
        <w:suppressAutoHyphens/>
        <w:spacing w:after="0" w:line="240" w:lineRule="auto"/>
        <w:ind w:right="-36" w:firstLine="567"/>
        <w:contextualSpacing/>
        <w:jc w:val="center"/>
        <w:rPr>
          <w:rFonts w:ascii="Times New Roman" w:hAnsi="Times New Roman"/>
          <w:sz w:val="24"/>
          <w:szCs w:val="24"/>
          <w:highlight w:val="white"/>
          <w:lang w:eastAsia="ar-SA"/>
        </w:rPr>
      </w:pPr>
      <w:r>
        <w:rPr>
          <w:rFonts w:ascii="Times New Roman" w:hAnsi="Times New Roman"/>
          <w:b/>
          <w:bCs/>
          <w:sz w:val="24"/>
          <w:szCs w:val="24"/>
          <w:highlight w:val="white"/>
          <w:lang w:eastAsia="ar-SA"/>
        </w:rPr>
        <w:t>9.</w:t>
      </w:r>
      <w:r>
        <w:rPr>
          <w:rFonts w:ascii="Times New Roman" w:hAnsi="Times New Roman"/>
          <w:bCs/>
          <w:sz w:val="24"/>
          <w:szCs w:val="24"/>
          <w:lang w:eastAsia="ar-SA"/>
        </w:rPr>
        <w:t xml:space="preserve"> </w:t>
      </w:r>
      <w:r>
        <w:rPr>
          <w:rFonts w:ascii="Times New Roman" w:hAnsi="Times New Roman"/>
          <w:b/>
          <w:bCs/>
          <w:sz w:val="24"/>
          <w:szCs w:val="24"/>
          <w:u w:val="single"/>
          <w:lang w:eastAsia="ar-SA"/>
        </w:rPr>
        <w:t>Заключительные положения</w:t>
      </w:r>
    </w:p>
    <w:p w14:paraId="50D89F42" w14:textId="4C98AF8A" w:rsidR="00E84F81" w:rsidRDefault="00E84F81" w:rsidP="00B47D74">
      <w:pPr>
        <w:pStyle w:val="a3"/>
        <w:widowControl/>
        <w:numPr>
          <w:ilvl w:val="1"/>
          <w:numId w:val="4"/>
        </w:numPr>
        <w:tabs>
          <w:tab w:val="left" w:pos="993"/>
        </w:tabs>
        <w:snapToGrid w:val="0"/>
        <w:spacing w:after="0"/>
        <w:ind w:left="0" w:right="-36" w:firstLine="567"/>
        <w:jc w:val="both"/>
        <w:rPr>
          <w:rFonts w:cs="Times New Roman"/>
          <w:lang w:eastAsia="ar-SA" w:bidi="ar-SA"/>
        </w:rPr>
      </w:pPr>
      <w:r>
        <w:rPr>
          <w:rFonts w:cs="Times New Roman"/>
          <w:lang w:eastAsia="ar-SA" w:bidi="ar-SA"/>
        </w:rPr>
        <w:t>Настоящий Договор вступает в силу с момента подписания Сторон</w:t>
      </w:r>
      <w:r w:rsidR="008B73CE">
        <w:rPr>
          <w:rFonts w:cs="Times New Roman"/>
          <w:lang w:eastAsia="ar-SA" w:bidi="ar-SA"/>
        </w:rPr>
        <w:t>ами</w:t>
      </w:r>
      <w:r>
        <w:rPr>
          <w:rFonts w:cs="Times New Roman"/>
          <w:lang w:eastAsia="ar-SA" w:bidi="ar-SA"/>
        </w:rPr>
        <w:t xml:space="preserve"> и действует </w:t>
      </w:r>
      <w:r w:rsidR="00E47467">
        <w:rPr>
          <w:rFonts w:cs="Times New Roman"/>
          <w:lang w:eastAsia="ar-SA" w:bidi="ar-SA"/>
        </w:rPr>
        <w:t>до полного</w:t>
      </w:r>
      <w:r>
        <w:rPr>
          <w:rFonts w:cs="Times New Roman"/>
          <w:lang w:eastAsia="ar-SA" w:bidi="ar-SA"/>
        </w:rPr>
        <w:t xml:space="preserve"> исполнения сторонами своих обязательств. Окончание срока действия договора не освобождает Стороны от ответственности за его ненадлежащее исполнение (нарушение). При этом в соответствии с </w:t>
      </w:r>
      <w:proofErr w:type="spellStart"/>
      <w:r>
        <w:rPr>
          <w:rFonts w:cs="Times New Roman"/>
          <w:lang w:eastAsia="ar-SA" w:bidi="ar-SA"/>
        </w:rPr>
        <w:t>абз</w:t>
      </w:r>
      <w:proofErr w:type="spellEnd"/>
      <w:r>
        <w:rPr>
          <w:rFonts w:cs="Times New Roman"/>
          <w:lang w:eastAsia="ar-SA" w:bidi="ar-SA"/>
        </w:rPr>
        <w:t>. 2 п. 3 ст. 425 Гражданского кодекса Российской Федерации окончание срока действия Договора не влечёт прекращение взятых на себя обязательств Сторон.</w:t>
      </w:r>
    </w:p>
    <w:p w14:paraId="21627FD8" w14:textId="77777777" w:rsidR="00E84F81" w:rsidRDefault="00E84F81" w:rsidP="00B47D74">
      <w:pPr>
        <w:pStyle w:val="a3"/>
        <w:widowControl/>
        <w:numPr>
          <w:ilvl w:val="1"/>
          <w:numId w:val="4"/>
        </w:numPr>
        <w:tabs>
          <w:tab w:val="left" w:pos="993"/>
        </w:tabs>
        <w:snapToGrid w:val="0"/>
        <w:spacing w:after="0"/>
        <w:ind w:left="0" w:right="-36" w:firstLine="567"/>
        <w:jc w:val="both"/>
        <w:rPr>
          <w:rFonts w:cs="Times New Roman"/>
          <w:lang w:eastAsia="ar-SA" w:bidi="ar-SA"/>
        </w:rPr>
      </w:pPr>
      <w:r>
        <w:rPr>
          <w:rFonts w:cs="Times New Roman"/>
          <w:lang w:eastAsia="ar-SA" w:bidi="ar-SA"/>
        </w:rPr>
        <w:t xml:space="preserve">В соответствии с п. 2 ст. 425 Гражданского кодекса Российской Федерации условия настоящего договора применяются к отношениям, возникшим до заключения договора. </w:t>
      </w:r>
    </w:p>
    <w:p w14:paraId="5ACF4547" w14:textId="77777777" w:rsidR="00E84F81" w:rsidRDefault="00E84F81" w:rsidP="00B47D74">
      <w:pPr>
        <w:pStyle w:val="a3"/>
        <w:widowControl/>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rPr>
        <w:t>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bookmarkStart w:id="2" w:name="OLE_LINK37"/>
      <w:bookmarkStart w:id="3" w:name="OLE_LINK38"/>
    </w:p>
    <w:p w14:paraId="5CA19D64" w14:textId="77777777" w:rsidR="00E84F81" w:rsidRDefault="00E84F81" w:rsidP="00B47D74">
      <w:pPr>
        <w:pStyle w:val="a3"/>
        <w:widowControl/>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rPr>
        <w:t xml:space="preserve">Все приложения являются неотъемлемой частью настоящего </w:t>
      </w:r>
      <w:bookmarkEnd w:id="2"/>
      <w:bookmarkEnd w:id="3"/>
      <w:r>
        <w:rPr>
          <w:rFonts w:cs="Times New Roman"/>
        </w:rPr>
        <w:t>Договора.</w:t>
      </w:r>
    </w:p>
    <w:p w14:paraId="3F1FF50C" w14:textId="77777777" w:rsidR="00E84F81" w:rsidRDefault="00E84F81" w:rsidP="00B47D74">
      <w:pPr>
        <w:pStyle w:val="a3"/>
        <w:widowControl/>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rPr>
        <w:t>Настоящий договор составлен в двух экземплярах, имеющих равную юридическую силу, по одному экземпляру для каждой из сторон.</w:t>
      </w:r>
    </w:p>
    <w:p w14:paraId="4808A088" w14:textId="77777777" w:rsidR="00E84F81" w:rsidRDefault="00E84F81" w:rsidP="00B47D74">
      <w:pPr>
        <w:pStyle w:val="a3"/>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lang w:eastAsia="ar-SA" w:bidi="ar-SA"/>
        </w:rPr>
        <w:t>Настоящий договор, заключенный в электронной форме, хранится в единой информационной системе в сфере закупок на официальном сайте Российской Федерации www.zakupki.gov.ru.</w:t>
      </w:r>
    </w:p>
    <w:p w14:paraId="0E034CB6" w14:textId="77777777" w:rsidR="00E84F81" w:rsidRDefault="00E84F81" w:rsidP="00B47D74">
      <w:pPr>
        <w:pStyle w:val="a3"/>
        <w:widowControl/>
        <w:numPr>
          <w:ilvl w:val="1"/>
          <w:numId w:val="4"/>
        </w:numPr>
        <w:tabs>
          <w:tab w:val="left" w:pos="567"/>
          <w:tab w:val="left" w:pos="993"/>
        </w:tabs>
        <w:snapToGrid w:val="0"/>
        <w:spacing w:after="0"/>
        <w:ind w:left="0" w:right="-36" w:firstLine="567"/>
        <w:jc w:val="both"/>
        <w:rPr>
          <w:rFonts w:cs="Times New Roman"/>
          <w:lang w:eastAsia="ar-SA" w:bidi="ar-SA"/>
        </w:rPr>
      </w:pPr>
      <w:r>
        <w:rPr>
          <w:rFonts w:cs="Times New Roman"/>
          <w:lang w:eastAsia="ar-SA" w:bidi="ar-SA"/>
        </w:rPr>
        <w:t>Все приложения к настоящему договору составляют его неотъемлемую часть.</w:t>
      </w:r>
    </w:p>
    <w:p w14:paraId="2FA2AAA6" w14:textId="77777777" w:rsidR="00E84F81" w:rsidRDefault="00E84F81" w:rsidP="00B47D74">
      <w:pPr>
        <w:pStyle w:val="a3"/>
        <w:widowControl/>
        <w:tabs>
          <w:tab w:val="left" w:pos="567"/>
          <w:tab w:val="left" w:pos="993"/>
        </w:tabs>
        <w:snapToGrid w:val="0"/>
        <w:spacing w:after="0"/>
        <w:ind w:left="851" w:right="-36" w:firstLine="567"/>
        <w:jc w:val="both"/>
        <w:rPr>
          <w:rFonts w:cs="Times New Roman"/>
          <w:lang w:eastAsia="ar-SA" w:bidi="ar-SA"/>
        </w:rPr>
      </w:pPr>
      <w:r>
        <w:rPr>
          <w:rFonts w:cs="Times New Roman"/>
          <w:lang w:eastAsia="ar-SA" w:bidi="ar-SA"/>
        </w:rPr>
        <w:t xml:space="preserve">Приложения: </w:t>
      </w:r>
    </w:p>
    <w:p w14:paraId="0E79758E" w14:textId="77777777" w:rsidR="00E84F81" w:rsidRDefault="00E84F81" w:rsidP="00B47D74">
      <w:pPr>
        <w:pStyle w:val="a3"/>
        <w:widowControl/>
        <w:tabs>
          <w:tab w:val="left" w:pos="567"/>
          <w:tab w:val="left" w:pos="993"/>
        </w:tabs>
        <w:snapToGrid w:val="0"/>
        <w:spacing w:after="0"/>
        <w:ind w:left="851" w:right="-36" w:firstLine="567"/>
        <w:jc w:val="both"/>
        <w:rPr>
          <w:rFonts w:cs="Times New Roman"/>
          <w:lang w:eastAsia="ar-SA" w:bidi="ar-SA"/>
        </w:rPr>
      </w:pPr>
      <w:r>
        <w:rPr>
          <w:rFonts w:cs="Times New Roman"/>
          <w:lang w:eastAsia="ar-SA" w:bidi="ar-SA"/>
        </w:rPr>
        <w:t>Техническое задание (Приложение №1);</w:t>
      </w:r>
    </w:p>
    <w:p w14:paraId="649F747E" w14:textId="77777777" w:rsidR="00E84F81" w:rsidRDefault="00E84F81" w:rsidP="00B47D74">
      <w:pPr>
        <w:pStyle w:val="a3"/>
        <w:widowControl/>
        <w:tabs>
          <w:tab w:val="left" w:pos="567"/>
          <w:tab w:val="left" w:pos="993"/>
        </w:tabs>
        <w:snapToGrid w:val="0"/>
        <w:spacing w:after="0"/>
        <w:ind w:left="851" w:right="-36" w:firstLine="567"/>
        <w:jc w:val="both"/>
        <w:rPr>
          <w:rFonts w:cs="Times New Roman"/>
          <w:lang w:eastAsia="ar-SA" w:bidi="ar-SA"/>
        </w:rPr>
      </w:pPr>
      <w:r>
        <w:rPr>
          <w:rFonts w:cs="Times New Roman"/>
          <w:lang w:eastAsia="ar-SA" w:bidi="ar-SA"/>
        </w:rPr>
        <w:t>Спецификация (Приложение № 2).</w:t>
      </w:r>
    </w:p>
    <w:p w14:paraId="5444F08C" w14:textId="77777777" w:rsidR="00E84F81" w:rsidRDefault="00E84F81" w:rsidP="00E84F81">
      <w:pPr>
        <w:pStyle w:val="a3"/>
        <w:widowControl/>
        <w:tabs>
          <w:tab w:val="left" w:pos="567"/>
        </w:tabs>
        <w:snapToGrid w:val="0"/>
        <w:spacing w:after="0"/>
        <w:ind w:left="851" w:right="-36"/>
        <w:jc w:val="both"/>
        <w:rPr>
          <w:rFonts w:cs="Times New Roman"/>
          <w:lang w:eastAsia="ar-SA" w:bidi="ar-SA"/>
        </w:rPr>
      </w:pPr>
    </w:p>
    <w:p w14:paraId="73CCFE7A" w14:textId="77777777" w:rsidR="00E84F81" w:rsidRDefault="00E84F81" w:rsidP="00B47D74">
      <w:pPr>
        <w:pStyle w:val="a3"/>
        <w:widowControl/>
        <w:numPr>
          <w:ilvl w:val="0"/>
          <w:numId w:val="4"/>
        </w:numPr>
        <w:tabs>
          <w:tab w:val="left" w:pos="993"/>
        </w:tabs>
        <w:snapToGrid w:val="0"/>
        <w:spacing w:after="0"/>
        <w:ind w:left="0" w:right="-36" w:firstLine="567"/>
        <w:jc w:val="center"/>
        <w:rPr>
          <w:rFonts w:cs="Times New Roman"/>
          <w:b/>
          <w:bCs/>
          <w:u w:val="single"/>
          <w:lang w:eastAsia="ar-SA" w:bidi="ar-SA"/>
        </w:rPr>
      </w:pPr>
      <w:r>
        <w:rPr>
          <w:rFonts w:cs="Times New Roman"/>
          <w:b/>
          <w:bCs/>
          <w:u w:val="single"/>
          <w:lang w:eastAsia="ar-SA" w:bidi="ar-SA"/>
        </w:rPr>
        <w:t>Реквизиты и подписи Сторон</w:t>
      </w:r>
    </w:p>
    <w:p w14:paraId="1A4B8370" w14:textId="77777777" w:rsidR="00E84F81" w:rsidRDefault="00E84F81" w:rsidP="00E84F81">
      <w:pPr>
        <w:tabs>
          <w:tab w:val="left" w:pos="567"/>
          <w:tab w:val="left" w:pos="720"/>
          <w:tab w:val="left" w:pos="1080"/>
        </w:tabs>
        <w:snapToGrid w:val="0"/>
        <w:spacing w:after="0"/>
        <w:ind w:right="-36"/>
        <w:jc w:val="center"/>
        <w:rPr>
          <w:b/>
          <w:bCs/>
          <w:u w:val="single"/>
          <w:lang w:eastAsia="ar-SA"/>
        </w:rPr>
      </w:pPr>
    </w:p>
    <w:p w14:paraId="5DFE0F91" w14:textId="77777777" w:rsidR="00E84F81" w:rsidRDefault="00E84F81" w:rsidP="00E84F81">
      <w:pPr>
        <w:tabs>
          <w:tab w:val="left" w:pos="567"/>
          <w:tab w:val="left" w:pos="720"/>
          <w:tab w:val="left" w:pos="1080"/>
        </w:tabs>
        <w:snapToGrid w:val="0"/>
        <w:spacing w:after="0"/>
        <w:ind w:right="-36"/>
        <w:rPr>
          <w:b/>
          <w:bCs/>
          <w:u w:val="single"/>
          <w:lang w:eastAsia="ar-SA"/>
        </w:rPr>
      </w:pPr>
    </w:p>
    <w:tbl>
      <w:tblPr>
        <w:tblW w:w="5000" w:type="pct"/>
        <w:tblLayout w:type="fixed"/>
        <w:tblCellMar>
          <w:left w:w="70" w:type="dxa"/>
          <w:right w:w="70" w:type="dxa"/>
        </w:tblCellMar>
        <w:tblLook w:val="04A0" w:firstRow="1" w:lastRow="0" w:firstColumn="1" w:lastColumn="0" w:noHBand="0" w:noVBand="1"/>
      </w:tblPr>
      <w:tblGrid>
        <w:gridCol w:w="5280"/>
        <w:gridCol w:w="5326"/>
      </w:tblGrid>
      <w:tr w:rsidR="00E84F81" w:rsidRPr="008B73CE" w14:paraId="19AB40BE" w14:textId="77777777" w:rsidTr="00E84F81">
        <w:trPr>
          <w:cantSplit/>
          <w:trHeight w:val="1412"/>
        </w:trPr>
        <w:tc>
          <w:tcPr>
            <w:tcW w:w="5032" w:type="dxa"/>
          </w:tcPr>
          <w:p w14:paraId="76A80A22" w14:textId="77777777" w:rsidR="00E84F81" w:rsidRPr="008B73CE" w:rsidRDefault="00E84F81" w:rsidP="008B73CE">
            <w:pPr>
              <w:spacing w:after="0"/>
              <w:rPr>
                <w:rFonts w:ascii="Times New Roman" w:hAnsi="Times New Roman"/>
                <w:sz w:val="24"/>
                <w:szCs w:val="24"/>
              </w:rPr>
            </w:pPr>
            <w:r w:rsidRPr="008B73CE">
              <w:rPr>
                <w:rFonts w:ascii="Times New Roman" w:hAnsi="Times New Roman"/>
                <w:sz w:val="24"/>
                <w:szCs w:val="24"/>
              </w:rPr>
              <w:t>Заказчик:</w:t>
            </w:r>
          </w:p>
          <w:p w14:paraId="7EE50E0E" w14:textId="77777777" w:rsidR="008B73CE" w:rsidRPr="008B73CE" w:rsidRDefault="008B73CE" w:rsidP="008B73CE">
            <w:pPr>
              <w:spacing w:after="0"/>
              <w:rPr>
                <w:rFonts w:ascii="Times New Roman" w:hAnsi="Times New Roman"/>
                <w:sz w:val="24"/>
                <w:szCs w:val="24"/>
              </w:rPr>
            </w:pPr>
            <w:r w:rsidRPr="008B73CE">
              <w:rPr>
                <w:rFonts w:ascii="Times New Roman" w:hAnsi="Times New Roman"/>
                <w:sz w:val="24"/>
                <w:szCs w:val="24"/>
              </w:rPr>
              <w:t xml:space="preserve">Муниципальное автономное дошкольное образовательное учреждение «Детский сад № </w:t>
            </w:r>
          </w:p>
          <w:p w14:paraId="6A17D759" w14:textId="345920D4" w:rsidR="0038511F" w:rsidRPr="008B73CE" w:rsidRDefault="008B73CE" w:rsidP="008B73CE">
            <w:pPr>
              <w:spacing w:after="0"/>
              <w:rPr>
                <w:rFonts w:ascii="Times New Roman" w:hAnsi="Times New Roman"/>
                <w:sz w:val="24"/>
                <w:szCs w:val="24"/>
              </w:rPr>
            </w:pPr>
            <w:r w:rsidRPr="008B73CE">
              <w:rPr>
                <w:rFonts w:ascii="Times New Roman" w:hAnsi="Times New Roman"/>
                <w:sz w:val="24"/>
                <w:szCs w:val="24"/>
              </w:rPr>
              <w:t xml:space="preserve">440 г. Челябинска» </w:t>
            </w:r>
          </w:p>
          <w:p w14:paraId="2FAD6193" w14:textId="5EEA3AD1" w:rsidR="0038511F" w:rsidRPr="008B73CE" w:rsidRDefault="0038511F" w:rsidP="008B73CE">
            <w:pPr>
              <w:spacing w:after="0"/>
              <w:rPr>
                <w:rFonts w:ascii="Times New Roman" w:hAnsi="Times New Roman"/>
                <w:sz w:val="24"/>
                <w:szCs w:val="24"/>
              </w:rPr>
            </w:pPr>
            <w:r w:rsidRPr="008B73CE">
              <w:rPr>
                <w:rFonts w:ascii="Times New Roman" w:hAnsi="Times New Roman"/>
                <w:sz w:val="24"/>
                <w:szCs w:val="24"/>
              </w:rPr>
              <w:t>Телефон/факс</w:t>
            </w:r>
            <w:r w:rsidR="008B73CE" w:rsidRPr="008B73CE">
              <w:rPr>
                <w:rFonts w:ascii="Times New Roman" w:hAnsi="Times New Roman"/>
                <w:sz w:val="24"/>
                <w:szCs w:val="24"/>
              </w:rPr>
              <w:t xml:space="preserve"> +7 (351) 742-17-21</w:t>
            </w:r>
          </w:p>
          <w:p w14:paraId="298521FD" w14:textId="44C0F24D" w:rsidR="0038511F" w:rsidRPr="008B73CE" w:rsidRDefault="0038511F" w:rsidP="008B73CE">
            <w:pPr>
              <w:spacing w:after="0"/>
              <w:rPr>
                <w:rFonts w:ascii="Times New Roman" w:hAnsi="Times New Roman"/>
                <w:sz w:val="24"/>
                <w:szCs w:val="24"/>
              </w:rPr>
            </w:pPr>
            <w:r w:rsidRPr="008B73CE">
              <w:rPr>
                <w:rFonts w:ascii="Times New Roman" w:hAnsi="Times New Roman"/>
                <w:sz w:val="24"/>
                <w:szCs w:val="24"/>
              </w:rPr>
              <w:t>ИНН</w:t>
            </w:r>
            <w:r w:rsidR="008B73CE" w:rsidRPr="008B73CE">
              <w:rPr>
                <w:rFonts w:ascii="Times New Roman" w:hAnsi="Times New Roman"/>
                <w:sz w:val="24"/>
                <w:szCs w:val="24"/>
              </w:rPr>
              <w:t xml:space="preserve"> 7447033383</w:t>
            </w:r>
          </w:p>
          <w:p w14:paraId="7375BBBA" w14:textId="0E8E6E7A" w:rsidR="0038511F" w:rsidRPr="008B73CE" w:rsidRDefault="0038511F" w:rsidP="008B73CE">
            <w:pPr>
              <w:spacing w:after="0"/>
              <w:rPr>
                <w:rFonts w:ascii="Times New Roman" w:hAnsi="Times New Roman"/>
                <w:sz w:val="24"/>
                <w:szCs w:val="24"/>
              </w:rPr>
            </w:pPr>
            <w:r w:rsidRPr="008B73CE">
              <w:rPr>
                <w:rFonts w:ascii="Times New Roman" w:hAnsi="Times New Roman"/>
                <w:sz w:val="24"/>
                <w:szCs w:val="24"/>
              </w:rPr>
              <w:t>КПП</w:t>
            </w:r>
            <w:r w:rsidR="008B73CE" w:rsidRPr="008B73CE">
              <w:rPr>
                <w:rFonts w:ascii="Times New Roman" w:hAnsi="Times New Roman"/>
                <w:sz w:val="24"/>
                <w:szCs w:val="24"/>
              </w:rPr>
              <w:t xml:space="preserve"> 744701001</w:t>
            </w:r>
          </w:p>
          <w:p w14:paraId="47B47EA4" w14:textId="77777777" w:rsidR="008B73CE" w:rsidRPr="008B73CE" w:rsidRDefault="0038511F" w:rsidP="008B73CE">
            <w:pPr>
              <w:spacing w:after="0"/>
              <w:rPr>
                <w:rFonts w:ascii="Times New Roman" w:hAnsi="Times New Roman"/>
                <w:sz w:val="24"/>
                <w:szCs w:val="24"/>
              </w:rPr>
            </w:pPr>
            <w:r w:rsidRPr="008B73CE">
              <w:rPr>
                <w:rFonts w:ascii="Times New Roman" w:hAnsi="Times New Roman"/>
                <w:sz w:val="24"/>
                <w:szCs w:val="24"/>
              </w:rPr>
              <w:t>Р/счет</w:t>
            </w:r>
            <w:r w:rsidR="008B73CE" w:rsidRPr="008B73CE">
              <w:rPr>
                <w:rFonts w:ascii="Times New Roman" w:hAnsi="Times New Roman"/>
                <w:sz w:val="24"/>
                <w:szCs w:val="24"/>
              </w:rPr>
              <w:t xml:space="preserve"> л/с 3047301049А в комитете финансов г. Челябинска</w:t>
            </w:r>
          </w:p>
          <w:p w14:paraId="726B4087" w14:textId="77777777" w:rsidR="008B73CE" w:rsidRPr="008B73CE" w:rsidRDefault="008B73CE" w:rsidP="008B73CE">
            <w:pPr>
              <w:spacing w:after="0"/>
              <w:rPr>
                <w:rFonts w:ascii="Times New Roman" w:hAnsi="Times New Roman"/>
                <w:sz w:val="24"/>
                <w:szCs w:val="24"/>
              </w:rPr>
            </w:pPr>
            <w:r w:rsidRPr="008B73CE">
              <w:rPr>
                <w:rFonts w:ascii="Times New Roman" w:hAnsi="Times New Roman"/>
                <w:sz w:val="24"/>
                <w:szCs w:val="24"/>
              </w:rPr>
              <w:t>Отделение Челябинск Банка России //УФК по Челябинской области г. Челябинск</w:t>
            </w:r>
          </w:p>
          <w:p w14:paraId="17976AEA" w14:textId="77777777" w:rsidR="008B73CE" w:rsidRPr="008B73CE" w:rsidRDefault="008B73CE" w:rsidP="008B73CE">
            <w:pPr>
              <w:spacing w:after="0"/>
              <w:rPr>
                <w:rFonts w:ascii="Times New Roman" w:hAnsi="Times New Roman"/>
                <w:sz w:val="24"/>
                <w:szCs w:val="24"/>
              </w:rPr>
            </w:pPr>
            <w:r w:rsidRPr="008B73CE">
              <w:rPr>
                <w:rFonts w:ascii="Times New Roman" w:hAnsi="Times New Roman"/>
                <w:sz w:val="24"/>
                <w:szCs w:val="24"/>
              </w:rPr>
              <w:t>Казначейский счет 03231643757010006900</w:t>
            </w:r>
          </w:p>
          <w:p w14:paraId="26ED4DD4" w14:textId="77777777" w:rsidR="008B73CE" w:rsidRPr="008B73CE" w:rsidRDefault="008B73CE" w:rsidP="008B73CE">
            <w:pPr>
              <w:spacing w:after="0"/>
              <w:rPr>
                <w:rFonts w:ascii="Times New Roman" w:hAnsi="Times New Roman"/>
                <w:sz w:val="24"/>
                <w:szCs w:val="24"/>
              </w:rPr>
            </w:pPr>
            <w:r w:rsidRPr="008B73CE">
              <w:rPr>
                <w:rFonts w:ascii="Times New Roman" w:hAnsi="Times New Roman"/>
                <w:sz w:val="24"/>
                <w:szCs w:val="24"/>
              </w:rPr>
              <w:t>ЕКС 40102810645370000062</w:t>
            </w:r>
          </w:p>
          <w:p w14:paraId="06AFC017" w14:textId="117647EA" w:rsidR="0038511F" w:rsidRPr="008B73CE" w:rsidRDefault="008B73CE" w:rsidP="008B73CE">
            <w:pPr>
              <w:spacing w:after="0"/>
              <w:rPr>
                <w:rFonts w:ascii="Times New Roman" w:hAnsi="Times New Roman"/>
                <w:sz w:val="24"/>
                <w:szCs w:val="24"/>
              </w:rPr>
            </w:pPr>
            <w:r w:rsidRPr="008B73CE">
              <w:rPr>
                <w:rFonts w:ascii="Times New Roman" w:hAnsi="Times New Roman"/>
                <w:sz w:val="24"/>
                <w:szCs w:val="24"/>
              </w:rPr>
              <w:t>БИК ТОФК 017501500</w:t>
            </w:r>
          </w:p>
          <w:p w14:paraId="0DF5343B" w14:textId="043034EF" w:rsidR="0038511F" w:rsidRPr="009D019D" w:rsidRDefault="008B73CE" w:rsidP="008B73CE">
            <w:pPr>
              <w:spacing w:after="0"/>
              <w:rPr>
                <w:rFonts w:ascii="Times New Roman" w:hAnsi="Times New Roman"/>
                <w:sz w:val="24"/>
                <w:szCs w:val="24"/>
              </w:rPr>
            </w:pPr>
            <w:r>
              <w:rPr>
                <w:rFonts w:ascii="Times New Roman" w:hAnsi="Times New Roman"/>
                <w:sz w:val="24"/>
                <w:szCs w:val="24"/>
              </w:rPr>
              <w:t xml:space="preserve">Электронный адрес </w:t>
            </w:r>
            <w:r>
              <w:rPr>
                <w:rFonts w:ascii="Times New Roman" w:hAnsi="Times New Roman"/>
                <w:sz w:val="24"/>
                <w:szCs w:val="24"/>
                <w:lang w:val="en-US"/>
              </w:rPr>
              <w:t>mou</w:t>
            </w:r>
            <w:r w:rsidRPr="009D019D">
              <w:rPr>
                <w:rFonts w:ascii="Times New Roman" w:hAnsi="Times New Roman"/>
                <w:sz w:val="24"/>
                <w:szCs w:val="24"/>
              </w:rPr>
              <w:t>440@</w:t>
            </w:r>
            <w:r>
              <w:rPr>
                <w:rFonts w:ascii="Times New Roman" w:hAnsi="Times New Roman"/>
                <w:sz w:val="24"/>
                <w:szCs w:val="24"/>
                <w:lang w:val="en-US"/>
              </w:rPr>
              <w:t>mail</w:t>
            </w:r>
            <w:r w:rsidRPr="009D019D">
              <w:rPr>
                <w:rFonts w:ascii="Times New Roman" w:hAnsi="Times New Roman"/>
                <w:sz w:val="24"/>
                <w:szCs w:val="24"/>
              </w:rPr>
              <w:t>.</w:t>
            </w:r>
            <w:r>
              <w:rPr>
                <w:rFonts w:ascii="Times New Roman" w:hAnsi="Times New Roman"/>
                <w:sz w:val="24"/>
                <w:szCs w:val="24"/>
                <w:lang w:val="en-US"/>
              </w:rPr>
              <w:t>ru</w:t>
            </w:r>
          </w:p>
          <w:p w14:paraId="1224E5BF" w14:textId="77777777" w:rsidR="00E84F81" w:rsidRPr="008B73CE" w:rsidRDefault="00E84F81" w:rsidP="008B73CE">
            <w:pPr>
              <w:spacing w:after="0"/>
              <w:rPr>
                <w:rFonts w:ascii="Times New Roman" w:hAnsi="Times New Roman"/>
                <w:sz w:val="24"/>
                <w:szCs w:val="24"/>
              </w:rPr>
            </w:pPr>
          </w:p>
          <w:p w14:paraId="2C8E8D74" w14:textId="77777777" w:rsidR="00E84F81" w:rsidRDefault="00E84F81" w:rsidP="008B73CE">
            <w:pPr>
              <w:spacing w:after="0"/>
              <w:rPr>
                <w:rFonts w:ascii="Times New Roman" w:hAnsi="Times New Roman"/>
                <w:sz w:val="24"/>
                <w:szCs w:val="24"/>
              </w:rPr>
            </w:pPr>
            <w:r w:rsidRPr="008B73CE">
              <w:rPr>
                <w:rFonts w:ascii="Times New Roman" w:hAnsi="Times New Roman"/>
                <w:sz w:val="24"/>
                <w:szCs w:val="24"/>
              </w:rPr>
              <w:t>Заведующий</w:t>
            </w:r>
          </w:p>
          <w:p w14:paraId="353E580C" w14:textId="77777777" w:rsidR="008B73CE" w:rsidRPr="008B73CE" w:rsidRDefault="008B73CE" w:rsidP="008B73CE">
            <w:pPr>
              <w:spacing w:after="0"/>
              <w:rPr>
                <w:rFonts w:ascii="Times New Roman" w:hAnsi="Times New Roman"/>
                <w:sz w:val="24"/>
                <w:szCs w:val="24"/>
              </w:rPr>
            </w:pPr>
          </w:p>
          <w:p w14:paraId="73D57667" w14:textId="23E7A8D6" w:rsidR="00E84F81" w:rsidRPr="008B73CE" w:rsidRDefault="00E84F81" w:rsidP="008B73CE">
            <w:pPr>
              <w:spacing w:after="0"/>
              <w:rPr>
                <w:rFonts w:ascii="Times New Roman" w:hAnsi="Times New Roman"/>
                <w:sz w:val="24"/>
                <w:szCs w:val="24"/>
              </w:rPr>
            </w:pPr>
            <w:r w:rsidRPr="008B73CE">
              <w:rPr>
                <w:rFonts w:ascii="Times New Roman" w:hAnsi="Times New Roman"/>
                <w:sz w:val="24"/>
                <w:szCs w:val="24"/>
              </w:rPr>
              <w:t>_____________</w:t>
            </w:r>
            <w:r w:rsidR="008B73CE">
              <w:rPr>
                <w:rFonts w:ascii="Times New Roman" w:hAnsi="Times New Roman"/>
                <w:sz w:val="24"/>
                <w:szCs w:val="24"/>
              </w:rPr>
              <w:t xml:space="preserve"> </w:t>
            </w:r>
            <w:r w:rsidRPr="008B73CE">
              <w:rPr>
                <w:rFonts w:ascii="Times New Roman" w:hAnsi="Times New Roman"/>
                <w:sz w:val="24"/>
                <w:szCs w:val="24"/>
              </w:rPr>
              <w:t>/</w:t>
            </w:r>
            <w:r w:rsidR="00E9281B">
              <w:rPr>
                <w:rFonts w:ascii="Times New Roman" w:hAnsi="Times New Roman"/>
                <w:sz w:val="24"/>
                <w:szCs w:val="24"/>
              </w:rPr>
              <w:t>Потапова Н.В</w:t>
            </w:r>
            <w:r w:rsidR="008B73CE">
              <w:rPr>
                <w:rFonts w:ascii="Times New Roman" w:hAnsi="Times New Roman"/>
                <w:sz w:val="24"/>
                <w:szCs w:val="24"/>
              </w:rPr>
              <w:t>.</w:t>
            </w:r>
            <w:r w:rsidRPr="008B73CE">
              <w:rPr>
                <w:rFonts w:ascii="Times New Roman" w:hAnsi="Times New Roman"/>
                <w:sz w:val="24"/>
                <w:szCs w:val="24"/>
              </w:rPr>
              <w:t>/</w:t>
            </w:r>
          </w:p>
          <w:p w14:paraId="5F2C3066" w14:textId="77777777" w:rsidR="00E84F81" w:rsidRPr="008B73CE" w:rsidRDefault="00E84F81" w:rsidP="008B73CE">
            <w:pPr>
              <w:spacing w:after="0"/>
              <w:rPr>
                <w:rFonts w:ascii="Times New Roman" w:hAnsi="Times New Roman"/>
                <w:sz w:val="24"/>
                <w:szCs w:val="24"/>
              </w:rPr>
            </w:pPr>
            <w:r w:rsidRPr="008B73CE">
              <w:rPr>
                <w:rFonts w:ascii="Times New Roman" w:hAnsi="Times New Roman"/>
                <w:sz w:val="24"/>
                <w:szCs w:val="24"/>
              </w:rPr>
              <w:t>М.П.</w:t>
            </w:r>
          </w:p>
        </w:tc>
        <w:tc>
          <w:tcPr>
            <w:tcW w:w="5075" w:type="dxa"/>
          </w:tcPr>
          <w:p w14:paraId="3D4990F2"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Поставщик:</w:t>
            </w:r>
          </w:p>
          <w:p w14:paraId="4A4A703A"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__________________________________________________________________________________</w:t>
            </w:r>
          </w:p>
          <w:p w14:paraId="24C03285"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Телефон/факс_____________________________</w:t>
            </w:r>
          </w:p>
          <w:p w14:paraId="7C5EDCCC"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ИНН___________________________________</w:t>
            </w:r>
          </w:p>
          <w:p w14:paraId="5E497F0F"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КПП____________________________________</w:t>
            </w:r>
          </w:p>
          <w:p w14:paraId="449C5384"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Р/счет___________________________________</w:t>
            </w:r>
          </w:p>
          <w:p w14:paraId="3C3CCC77"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Банк____________________________________</w:t>
            </w:r>
          </w:p>
          <w:p w14:paraId="037CBF16"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К/счет___________________________________</w:t>
            </w:r>
          </w:p>
          <w:p w14:paraId="63BB57E7"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БИК_____________________________________</w:t>
            </w:r>
          </w:p>
          <w:p w14:paraId="25281981"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Электронный адрес_____________________________</w:t>
            </w:r>
          </w:p>
          <w:p w14:paraId="0E672283"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bCs/>
                <w:sz w:val="24"/>
                <w:szCs w:val="24"/>
                <w:lang w:eastAsia="en-US"/>
              </w:rPr>
              <w:t>_________________________________________</w:t>
            </w:r>
          </w:p>
          <w:p w14:paraId="25A3BB5B" w14:textId="77777777" w:rsidR="00E84F81" w:rsidRPr="008B73CE" w:rsidRDefault="00E84F81" w:rsidP="008B73CE">
            <w:pPr>
              <w:pStyle w:val="12"/>
              <w:tabs>
                <w:tab w:val="left" w:pos="567"/>
              </w:tabs>
              <w:spacing w:line="276" w:lineRule="auto"/>
              <w:ind w:right="-36" w:firstLine="851"/>
              <w:contextualSpacing/>
              <w:rPr>
                <w:bCs/>
                <w:sz w:val="24"/>
                <w:szCs w:val="24"/>
                <w:lang w:eastAsia="en-US"/>
              </w:rPr>
            </w:pPr>
          </w:p>
          <w:p w14:paraId="1A866067" w14:textId="77777777" w:rsidR="00E84F81" w:rsidRPr="008B73CE" w:rsidRDefault="00E84F81" w:rsidP="008B73CE">
            <w:pPr>
              <w:tabs>
                <w:tab w:val="left" w:pos="567"/>
              </w:tabs>
              <w:autoSpaceDE w:val="0"/>
              <w:autoSpaceDN w:val="0"/>
              <w:adjustRightInd w:val="0"/>
              <w:spacing w:after="0"/>
              <w:ind w:right="-36"/>
              <w:contextualSpacing/>
              <w:rPr>
                <w:rFonts w:ascii="Times New Roman" w:hAnsi="Times New Roman"/>
                <w:sz w:val="24"/>
                <w:szCs w:val="24"/>
              </w:rPr>
            </w:pPr>
          </w:p>
          <w:p w14:paraId="486B6B86" w14:textId="77777777" w:rsidR="008B73CE" w:rsidRPr="009D019D" w:rsidRDefault="008B73CE" w:rsidP="008B73CE">
            <w:pPr>
              <w:tabs>
                <w:tab w:val="left" w:pos="567"/>
              </w:tabs>
              <w:autoSpaceDE w:val="0"/>
              <w:autoSpaceDN w:val="0"/>
              <w:adjustRightInd w:val="0"/>
              <w:spacing w:after="0"/>
              <w:ind w:right="-36"/>
              <w:contextualSpacing/>
              <w:rPr>
                <w:rFonts w:ascii="Times New Roman" w:hAnsi="Times New Roman"/>
                <w:sz w:val="24"/>
                <w:szCs w:val="24"/>
              </w:rPr>
            </w:pPr>
          </w:p>
          <w:p w14:paraId="5C08BE15" w14:textId="77777777" w:rsidR="008B73CE" w:rsidRPr="009D019D" w:rsidRDefault="00E84F81" w:rsidP="008B73CE">
            <w:pPr>
              <w:tabs>
                <w:tab w:val="left" w:pos="567"/>
              </w:tabs>
              <w:autoSpaceDE w:val="0"/>
              <w:autoSpaceDN w:val="0"/>
              <w:adjustRightInd w:val="0"/>
              <w:spacing w:after="0"/>
              <w:ind w:right="-36"/>
              <w:contextualSpacing/>
              <w:rPr>
                <w:rFonts w:ascii="Times New Roman" w:hAnsi="Times New Roman"/>
                <w:sz w:val="24"/>
                <w:szCs w:val="24"/>
              </w:rPr>
            </w:pPr>
            <w:r w:rsidRPr="008B73CE">
              <w:rPr>
                <w:rFonts w:ascii="Times New Roman" w:hAnsi="Times New Roman"/>
                <w:sz w:val="24"/>
                <w:szCs w:val="24"/>
              </w:rPr>
              <w:t xml:space="preserve">Директор </w:t>
            </w:r>
          </w:p>
          <w:p w14:paraId="4B0AE5D3" w14:textId="77777777" w:rsidR="008B73CE" w:rsidRPr="009D019D" w:rsidRDefault="008B73CE" w:rsidP="008B73CE">
            <w:pPr>
              <w:tabs>
                <w:tab w:val="left" w:pos="567"/>
              </w:tabs>
              <w:autoSpaceDE w:val="0"/>
              <w:autoSpaceDN w:val="0"/>
              <w:adjustRightInd w:val="0"/>
              <w:spacing w:after="0"/>
              <w:ind w:right="-36"/>
              <w:contextualSpacing/>
              <w:rPr>
                <w:rFonts w:ascii="Times New Roman" w:hAnsi="Times New Roman"/>
                <w:sz w:val="24"/>
                <w:szCs w:val="24"/>
              </w:rPr>
            </w:pPr>
          </w:p>
          <w:p w14:paraId="302D0A63" w14:textId="79645552" w:rsidR="00E84F81" w:rsidRPr="008B73CE" w:rsidRDefault="00E84F81" w:rsidP="008B73CE">
            <w:pPr>
              <w:tabs>
                <w:tab w:val="left" w:pos="567"/>
              </w:tabs>
              <w:autoSpaceDE w:val="0"/>
              <w:autoSpaceDN w:val="0"/>
              <w:adjustRightInd w:val="0"/>
              <w:spacing w:after="0"/>
              <w:ind w:right="-36"/>
              <w:contextualSpacing/>
              <w:rPr>
                <w:rFonts w:ascii="Times New Roman" w:hAnsi="Times New Roman"/>
                <w:sz w:val="24"/>
                <w:szCs w:val="24"/>
              </w:rPr>
            </w:pPr>
            <w:r w:rsidRPr="008B73CE">
              <w:rPr>
                <w:rFonts w:ascii="Times New Roman" w:hAnsi="Times New Roman"/>
                <w:sz w:val="24"/>
                <w:szCs w:val="24"/>
              </w:rPr>
              <w:t>__________________</w:t>
            </w:r>
            <w:r w:rsidR="008B73CE">
              <w:rPr>
                <w:rFonts w:ascii="Times New Roman" w:hAnsi="Times New Roman"/>
                <w:sz w:val="24"/>
                <w:szCs w:val="24"/>
              </w:rPr>
              <w:t xml:space="preserve"> </w:t>
            </w:r>
            <w:r w:rsidRPr="008B73CE">
              <w:rPr>
                <w:rFonts w:ascii="Times New Roman" w:hAnsi="Times New Roman"/>
                <w:sz w:val="24"/>
                <w:szCs w:val="24"/>
              </w:rPr>
              <w:t>/_______________</w:t>
            </w:r>
            <w:r w:rsidR="008B73CE">
              <w:rPr>
                <w:rFonts w:ascii="Times New Roman" w:hAnsi="Times New Roman"/>
                <w:sz w:val="24"/>
                <w:szCs w:val="24"/>
              </w:rPr>
              <w:t>______</w:t>
            </w:r>
            <w:r w:rsidRPr="008B73CE">
              <w:rPr>
                <w:rFonts w:ascii="Times New Roman" w:hAnsi="Times New Roman"/>
                <w:sz w:val="24"/>
                <w:szCs w:val="24"/>
              </w:rPr>
              <w:t>_</w:t>
            </w:r>
            <w:r w:rsidR="008B73CE">
              <w:rPr>
                <w:rFonts w:ascii="Times New Roman" w:hAnsi="Times New Roman"/>
                <w:sz w:val="24"/>
                <w:szCs w:val="24"/>
              </w:rPr>
              <w:t>/</w:t>
            </w:r>
          </w:p>
          <w:p w14:paraId="4AF44FEE" w14:textId="77777777" w:rsidR="00E84F81" w:rsidRPr="008B73CE" w:rsidRDefault="00E84F81" w:rsidP="008B73CE">
            <w:pPr>
              <w:pStyle w:val="12"/>
              <w:tabs>
                <w:tab w:val="left" w:pos="567"/>
              </w:tabs>
              <w:spacing w:line="276" w:lineRule="auto"/>
              <w:ind w:right="-36"/>
              <w:contextualSpacing/>
              <w:rPr>
                <w:bCs/>
                <w:sz w:val="24"/>
                <w:szCs w:val="24"/>
                <w:lang w:eastAsia="en-US"/>
              </w:rPr>
            </w:pPr>
            <w:r w:rsidRPr="008B73CE">
              <w:rPr>
                <w:sz w:val="24"/>
                <w:szCs w:val="24"/>
                <w:lang w:eastAsia="en-US"/>
              </w:rPr>
              <w:t>М.П.</w:t>
            </w:r>
          </w:p>
        </w:tc>
      </w:tr>
    </w:tbl>
    <w:p w14:paraId="59DF8659" w14:textId="77777777" w:rsidR="00E84F81" w:rsidRDefault="00E84F81" w:rsidP="00E84F81">
      <w:pPr>
        <w:spacing w:after="0"/>
        <w:ind w:left="-851" w:right="-426" w:firstLine="709"/>
        <w:contextualSpacing/>
        <w:jc w:val="right"/>
        <w:rPr>
          <w:rFonts w:ascii="Times New Roman" w:hAnsi="Times New Roman"/>
        </w:rPr>
      </w:pPr>
    </w:p>
    <w:p w14:paraId="57FA9988" w14:textId="77777777" w:rsidR="00F669E8" w:rsidRDefault="00F669E8">
      <w:pPr>
        <w:spacing w:after="160" w:line="259" w:lineRule="auto"/>
        <w:rPr>
          <w:rFonts w:ascii="Times New Roman" w:hAnsi="Times New Roman"/>
        </w:rPr>
      </w:pPr>
      <w:r>
        <w:rPr>
          <w:rFonts w:ascii="Times New Roman" w:hAnsi="Times New Roman"/>
        </w:rPr>
        <w:br w:type="page"/>
      </w:r>
    </w:p>
    <w:p w14:paraId="15152F51" w14:textId="7244E463" w:rsidR="00E84F81" w:rsidRDefault="00E84F81" w:rsidP="00E84F81">
      <w:pPr>
        <w:spacing w:after="0"/>
        <w:ind w:left="-851" w:right="-426" w:firstLine="709"/>
        <w:contextualSpacing/>
        <w:jc w:val="right"/>
        <w:rPr>
          <w:rFonts w:ascii="Times New Roman" w:hAnsi="Times New Roman"/>
        </w:rPr>
      </w:pPr>
      <w:r>
        <w:rPr>
          <w:rFonts w:ascii="Times New Roman" w:hAnsi="Times New Roman"/>
        </w:rPr>
        <w:lastRenderedPageBreak/>
        <w:t>Приложение №1 к договору</w:t>
      </w:r>
    </w:p>
    <w:p w14:paraId="68C4FB82" w14:textId="69BE623E" w:rsidR="00E84F81" w:rsidRDefault="00E84F81" w:rsidP="00E84F81">
      <w:pPr>
        <w:suppressAutoHyphens/>
        <w:spacing w:after="0"/>
        <w:ind w:left="-851" w:right="-426"/>
        <w:jc w:val="right"/>
        <w:rPr>
          <w:rFonts w:ascii="Times New Roman" w:hAnsi="Times New Roman"/>
          <w:lang w:eastAsia="ar-SA"/>
        </w:rPr>
      </w:pPr>
      <w:r>
        <w:rPr>
          <w:rFonts w:ascii="Times New Roman" w:hAnsi="Times New Roman"/>
          <w:lang w:eastAsia="ar-SA"/>
        </w:rPr>
        <w:t>№ ____от «__» _____ 202</w:t>
      </w:r>
      <w:r w:rsidR="000359D5">
        <w:rPr>
          <w:rFonts w:ascii="Times New Roman" w:hAnsi="Times New Roman"/>
          <w:lang w:eastAsia="ar-SA"/>
        </w:rPr>
        <w:t>6</w:t>
      </w:r>
      <w:r>
        <w:rPr>
          <w:rFonts w:ascii="Times New Roman" w:hAnsi="Times New Roman"/>
          <w:lang w:eastAsia="ar-SA"/>
        </w:rPr>
        <w:t>г.</w:t>
      </w:r>
    </w:p>
    <w:p w14:paraId="67F19632" w14:textId="77777777" w:rsidR="00E84F81" w:rsidRDefault="00E84F81" w:rsidP="00E84F81">
      <w:pPr>
        <w:spacing w:after="0"/>
        <w:ind w:left="-851" w:right="-426"/>
        <w:rPr>
          <w:rFonts w:ascii="Times New Roman" w:hAnsi="Times New Roman"/>
        </w:rPr>
      </w:pPr>
    </w:p>
    <w:p w14:paraId="04CD2ABF" w14:textId="77777777" w:rsidR="00E47467" w:rsidRDefault="00E47467" w:rsidP="00E84F81">
      <w:pPr>
        <w:spacing w:after="0"/>
        <w:ind w:left="-851" w:right="-426"/>
        <w:rPr>
          <w:rFonts w:ascii="Times New Roman" w:hAnsi="Times New Roman"/>
        </w:rPr>
      </w:pPr>
    </w:p>
    <w:p w14:paraId="626EE978" w14:textId="77777777" w:rsidR="00E52056" w:rsidRPr="009C241D" w:rsidRDefault="00E52056" w:rsidP="00E52056">
      <w:pPr>
        <w:spacing w:after="0" w:line="240" w:lineRule="auto"/>
        <w:ind w:right="-1"/>
        <w:jc w:val="center"/>
        <w:rPr>
          <w:rFonts w:ascii="Times New Roman" w:hAnsi="Times New Roman"/>
          <w:b/>
          <w:iCs/>
          <w:lang w:eastAsia="ru-RU"/>
        </w:rPr>
      </w:pPr>
      <w:r w:rsidRPr="009C241D">
        <w:rPr>
          <w:rFonts w:ascii="Times New Roman" w:hAnsi="Times New Roman"/>
          <w:b/>
          <w:iCs/>
          <w:lang w:eastAsia="ru-RU"/>
        </w:rPr>
        <w:t>ТЕХНИЧЕСКОЕ ЗАДАНИЕ</w:t>
      </w:r>
    </w:p>
    <w:p w14:paraId="26E8FE73" w14:textId="77777777" w:rsidR="0042488E" w:rsidRDefault="0042488E" w:rsidP="0042488E">
      <w:pPr>
        <w:spacing w:after="0" w:line="240" w:lineRule="auto"/>
        <w:jc w:val="center"/>
        <w:rPr>
          <w:rFonts w:ascii="Times New Roman" w:hAnsi="Times New Roman"/>
          <w:b/>
          <w:lang w:eastAsia="ru-RU"/>
        </w:rPr>
      </w:pPr>
      <w:r>
        <w:rPr>
          <w:rFonts w:ascii="Times New Roman" w:hAnsi="Times New Roman"/>
          <w:b/>
          <w:lang w:eastAsia="ru-RU"/>
        </w:rPr>
        <w:t>на поставку продуктов питания (мясо кур, яйцо куриное)</w:t>
      </w:r>
    </w:p>
    <w:p w14:paraId="53764AAF" w14:textId="77777777" w:rsidR="0042488E" w:rsidRDefault="0042488E" w:rsidP="0042488E">
      <w:pPr>
        <w:spacing w:after="0" w:line="240" w:lineRule="auto"/>
        <w:ind w:right="-1"/>
        <w:rPr>
          <w:rFonts w:ascii="Times New Roman" w:hAnsi="Times New Roman"/>
          <w:b/>
          <w:iCs/>
          <w:lang w:eastAsia="ru-RU"/>
        </w:rPr>
      </w:pPr>
    </w:p>
    <w:p w14:paraId="7C1BEB4B" w14:textId="77777777" w:rsidR="0042488E" w:rsidRDefault="0042488E" w:rsidP="0042488E">
      <w:pPr>
        <w:spacing w:after="0" w:line="240" w:lineRule="auto"/>
        <w:outlineLvl w:val="0"/>
        <w:rPr>
          <w:rFonts w:ascii="Times New Roman" w:hAnsi="Times New Roman"/>
          <w:b/>
          <w:bCs/>
          <w:lang w:eastAsia="ru-RU"/>
        </w:rPr>
      </w:pPr>
      <w:r>
        <w:rPr>
          <w:rFonts w:ascii="Times New Roman" w:hAnsi="Times New Roman"/>
          <w:b/>
          <w:bCs/>
          <w:lang w:eastAsia="ru-RU"/>
        </w:rPr>
        <w:t>1. Объект закупки:</w:t>
      </w:r>
    </w:p>
    <w:tbl>
      <w:tblPr>
        <w:tblW w:w="53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2158"/>
        <w:gridCol w:w="4666"/>
        <w:gridCol w:w="1204"/>
        <w:gridCol w:w="1355"/>
        <w:gridCol w:w="1355"/>
      </w:tblGrid>
      <w:tr w:rsidR="0042488E" w14:paraId="4671A034" w14:textId="77777777" w:rsidTr="00A076D2">
        <w:trPr>
          <w:trHeight w:val="1012"/>
        </w:trPr>
        <w:tc>
          <w:tcPr>
            <w:tcW w:w="585" w:type="dxa"/>
            <w:tcBorders>
              <w:top w:val="single" w:sz="4" w:space="0" w:color="auto"/>
              <w:left w:val="single" w:sz="4" w:space="0" w:color="auto"/>
              <w:bottom w:val="single" w:sz="4" w:space="0" w:color="auto"/>
              <w:right w:val="single" w:sz="4" w:space="0" w:color="auto"/>
            </w:tcBorders>
            <w:vAlign w:val="center"/>
            <w:hideMark/>
          </w:tcPr>
          <w:p w14:paraId="561EA6A3"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 п/п</w:t>
            </w:r>
          </w:p>
        </w:tc>
        <w:tc>
          <w:tcPr>
            <w:tcW w:w="2158" w:type="dxa"/>
            <w:tcBorders>
              <w:top w:val="single" w:sz="4" w:space="0" w:color="auto"/>
              <w:left w:val="single" w:sz="4" w:space="0" w:color="auto"/>
              <w:bottom w:val="single" w:sz="4" w:space="0" w:color="auto"/>
              <w:right w:val="single" w:sz="4" w:space="0" w:color="auto"/>
            </w:tcBorders>
            <w:vAlign w:val="center"/>
            <w:hideMark/>
          </w:tcPr>
          <w:p w14:paraId="70EBA7EF" w14:textId="47CBD7FD"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Наименование товара (товарный знак (при наличии), остаточный срок годности), страна происхождения</w:t>
            </w:r>
            <w:r w:rsidR="00044CEF">
              <w:rPr>
                <w:rFonts w:ascii="Times New Roman" w:hAnsi="Times New Roman"/>
                <w:color w:val="000000"/>
                <w:sz w:val="20"/>
                <w:szCs w:val="20"/>
                <w:lang w:eastAsia="ru-RU"/>
              </w:rPr>
              <w:t>/</w:t>
            </w:r>
            <w:r w:rsidR="000359D5">
              <w:rPr>
                <w:rFonts w:ascii="Times New Roman" w:hAnsi="Times New Roman"/>
                <w:color w:val="000000"/>
                <w:sz w:val="20"/>
                <w:szCs w:val="20"/>
                <w:lang w:eastAsia="ru-RU"/>
              </w:rPr>
              <w:t xml:space="preserve"> </w:t>
            </w:r>
            <w:r w:rsidR="00044CEF" w:rsidRPr="005B5659">
              <w:rPr>
                <w:rFonts w:ascii="Times New Roman" w:hAnsi="Times New Roman"/>
                <w:color w:val="000000"/>
                <w:sz w:val="20"/>
                <w:szCs w:val="20"/>
                <w:highlight w:val="yellow"/>
                <w:lang w:eastAsia="ru-RU"/>
              </w:rPr>
              <w:t>ОКПД</w:t>
            </w:r>
          </w:p>
        </w:tc>
        <w:tc>
          <w:tcPr>
            <w:tcW w:w="4666" w:type="dxa"/>
            <w:tcBorders>
              <w:top w:val="single" w:sz="4" w:space="0" w:color="auto"/>
              <w:left w:val="single" w:sz="4" w:space="0" w:color="auto"/>
              <w:bottom w:val="single" w:sz="4" w:space="0" w:color="auto"/>
              <w:right w:val="single" w:sz="4" w:space="0" w:color="auto"/>
            </w:tcBorders>
            <w:vAlign w:val="center"/>
            <w:hideMark/>
          </w:tcPr>
          <w:p w14:paraId="1B966B2C"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Техническое задание</w:t>
            </w:r>
          </w:p>
          <w:p w14:paraId="749A2776"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(технические характеристики товара)</w:t>
            </w:r>
          </w:p>
        </w:tc>
        <w:tc>
          <w:tcPr>
            <w:tcW w:w="1204" w:type="dxa"/>
            <w:tcBorders>
              <w:top w:val="single" w:sz="4" w:space="0" w:color="auto"/>
              <w:left w:val="single" w:sz="4" w:space="0" w:color="auto"/>
              <w:bottom w:val="single" w:sz="4" w:space="0" w:color="auto"/>
              <w:right w:val="single" w:sz="4" w:space="0" w:color="auto"/>
            </w:tcBorders>
            <w:vAlign w:val="center"/>
            <w:hideMark/>
          </w:tcPr>
          <w:p w14:paraId="58E8C7B6"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Единица измерения</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542760B"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Фасовка</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1B7778A" w14:textId="77777777" w:rsidR="0042488E" w:rsidRDefault="0042488E">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Количество, в ед.</w:t>
            </w:r>
          </w:p>
        </w:tc>
      </w:tr>
      <w:tr w:rsidR="00A076D2" w14:paraId="765279F7" w14:textId="77777777" w:rsidTr="00A076D2">
        <w:trPr>
          <w:trHeight w:val="753"/>
        </w:trPr>
        <w:tc>
          <w:tcPr>
            <w:tcW w:w="585" w:type="dxa"/>
            <w:tcBorders>
              <w:top w:val="single" w:sz="4" w:space="0" w:color="auto"/>
              <w:left w:val="single" w:sz="4" w:space="0" w:color="auto"/>
              <w:bottom w:val="single" w:sz="4" w:space="0" w:color="auto"/>
              <w:right w:val="single" w:sz="4" w:space="0" w:color="auto"/>
            </w:tcBorders>
            <w:vAlign w:val="center"/>
            <w:hideMark/>
          </w:tcPr>
          <w:p w14:paraId="101BD824" w14:textId="77777777" w:rsidR="00A076D2" w:rsidRDefault="00A076D2" w:rsidP="00A076D2">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w:t>
            </w:r>
          </w:p>
        </w:tc>
        <w:tc>
          <w:tcPr>
            <w:tcW w:w="2158" w:type="dxa"/>
            <w:tcBorders>
              <w:top w:val="single" w:sz="4" w:space="0" w:color="auto"/>
              <w:left w:val="single" w:sz="4" w:space="0" w:color="auto"/>
              <w:bottom w:val="single" w:sz="4" w:space="0" w:color="auto"/>
              <w:right w:val="single" w:sz="4" w:space="0" w:color="auto"/>
            </w:tcBorders>
            <w:vAlign w:val="center"/>
          </w:tcPr>
          <w:p w14:paraId="3780A0E0" w14:textId="77777777" w:rsidR="00A076D2" w:rsidRDefault="00A076D2" w:rsidP="00A076D2">
            <w:pPr>
              <w:autoSpaceDE w:val="0"/>
              <w:autoSpaceDN w:val="0"/>
              <w:adjustRightInd w:val="0"/>
              <w:spacing w:after="0"/>
              <w:jc w:val="center"/>
              <w:rPr>
                <w:rFonts w:ascii="Times New Roman CYR" w:hAnsi="Times New Roman CYR" w:cs="Times New Roman CYR"/>
              </w:rPr>
            </w:pPr>
            <w:r>
              <w:rPr>
                <w:rFonts w:ascii="Times New Roman CYR" w:hAnsi="Times New Roman CYR" w:cs="Times New Roman CYR"/>
              </w:rPr>
              <w:t>Мясо цыпленка-бройлера охлажденное</w:t>
            </w:r>
          </w:p>
          <w:p w14:paraId="5CA8957A" w14:textId="1043B846" w:rsidR="00044CEF" w:rsidRDefault="00044CEF" w:rsidP="00044CEF">
            <w:pPr>
              <w:autoSpaceDE w:val="0"/>
              <w:autoSpaceDN w:val="0"/>
              <w:adjustRightInd w:val="0"/>
              <w:spacing w:after="0"/>
              <w:jc w:val="center"/>
              <w:rPr>
                <w:rFonts w:ascii="Times New Roman CYR" w:hAnsi="Times New Roman CYR" w:cs="Times New Roman CYR"/>
              </w:rPr>
            </w:pPr>
            <w:r w:rsidRPr="005B5659">
              <w:rPr>
                <w:rFonts w:ascii="Times New Roman CYR" w:hAnsi="Times New Roman CYR" w:cs="Times New Roman CYR"/>
                <w:highlight w:val="yellow"/>
              </w:rPr>
              <w:t>10.12.10.1</w:t>
            </w:r>
            <w:r w:rsidR="002730C6">
              <w:rPr>
                <w:rFonts w:ascii="Times New Roman CYR" w:hAnsi="Times New Roman CYR" w:cs="Times New Roman CYR"/>
                <w:highlight w:val="yellow"/>
              </w:rPr>
              <w:t>1</w:t>
            </w:r>
            <w:bookmarkStart w:id="4" w:name="_GoBack"/>
            <w:bookmarkEnd w:id="4"/>
            <w:r w:rsidRPr="005B5659">
              <w:rPr>
                <w:rFonts w:ascii="Times New Roman CYR" w:hAnsi="Times New Roman CYR" w:cs="Times New Roman CYR"/>
                <w:highlight w:val="yellow"/>
              </w:rPr>
              <w:t>0</w:t>
            </w:r>
          </w:p>
          <w:p w14:paraId="12C82B44" w14:textId="73CFAD1D" w:rsidR="00044CEF" w:rsidRPr="00A30D08" w:rsidRDefault="00044CEF" w:rsidP="00A076D2">
            <w:pPr>
              <w:autoSpaceDE w:val="0"/>
              <w:autoSpaceDN w:val="0"/>
              <w:adjustRightInd w:val="0"/>
              <w:spacing w:after="0"/>
              <w:jc w:val="center"/>
              <w:rPr>
                <w:rFonts w:ascii="Times New Roman CYR" w:eastAsia="Calibri" w:hAnsi="Times New Roman CYR" w:cs="Times New Roman CYR"/>
                <w:lang w:val="en-US"/>
              </w:rPr>
            </w:pPr>
          </w:p>
        </w:tc>
        <w:tc>
          <w:tcPr>
            <w:tcW w:w="4666" w:type="dxa"/>
            <w:tcBorders>
              <w:top w:val="single" w:sz="4" w:space="0" w:color="auto"/>
              <w:left w:val="single" w:sz="4" w:space="0" w:color="auto"/>
              <w:bottom w:val="single" w:sz="4" w:space="0" w:color="auto"/>
              <w:right w:val="single" w:sz="4" w:space="0" w:color="auto"/>
            </w:tcBorders>
            <w:vAlign w:val="center"/>
          </w:tcPr>
          <w:p w14:paraId="7450D7BC"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Соответствует требованиям ГОСТ 31962-2013 Мясо кур (тушки кур, цыплят, цыплят-бройлеров и их части).</w:t>
            </w:r>
          </w:p>
          <w:p w14:paraId="5C7141CE"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Технические условия.</w:t>
            </w:r>
          </w:p>
          <w:p w14:paraId="7FF65512"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Цыплята-бройлеры, охлажденные (температура в толще мышц от 0 до 4ºС), первый сорт, без содержания стабилизаторов, соли и сахара, без вложения потрохов.</w:t>
            </w:r>
          </w:p>
          <w:p w14:paraId="282AA08E"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Тушки и их части должны соответствовать следующим минимальным требованиям:</w:t>
            </w:r>
          </w:p>
          <w:p w14:paraId="065E3BBC"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 быть хорошо обескровленными, чистыми;</w:t>
            </w:r>
          </w:p>
          <w:p w14:paraId="68264E19"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не иметь:</w:t>
            </w:r>
          </w:p>
          <w:p w14:paraId="208EF4C5"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 посторонних включений (например, стекла, резины, металла);</w:t>
            </w:r>
          </w:p>
          <w:p w14:paraId="2750DB52"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 посторонних запахов;</w:t>
            </w:r>
          </w:p>
          <w:p w14:paraId="63FAA3A4"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 фекальных загрязнений;</w:t>
            </w:r>
          </w:p>
          <w:p w14:paraId="2164B607"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 видимых кровяных сгустков;</w:t>
            </w:r>
          </w:p>
          <w:p w14:paraId="2FA7F027"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 остатков кишечника и клоаки, трахеи, пищевода, зрелых репродуктивных органов;</w:t>
            </w:r>
          </w:p>
          <w:p w14:paraId="58B4D831"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 холодильных ожогов, пятен от разлитой желчи.</w:t>
            </w:r>
          </w:p>
          <w:p w14:paraId="2CD6A957" w14:textId="77777777" w:rsidR="00A076D2" w:rsidRDefault="00A076D2" w:rsidP="00A076D2">
            <w:pPr>
              <w:widowControl w:val="0"/>
              <w:spacing w:after="0" w:line="240" w:lineRule="auto"/>
              <w:jc w:val="center"/>
              <w:rPr>
                <w:rFonts w:ascii="Times New Roman" w:hAnsi="Times New Roman"/>
                <w:sz w:val="20"/>
                <w:szCs w:val="20"/>
              </w:rPr>
            </w:pPr>
            <w:r>
              <w:rPr>
                <w:rFonts w:ascii="Times New Roman" w:hAnsi="Times New Roman"/>
                <w:sz w:val="20"/>
                <w:szCs w:val="20"/>
              </w:rPr>
              <w:t>Предоставление сертификата соответствия на продукцию и ветеринарное свидетельство обязательно.</w:t>
            </w:r>
          </w:p>
          <w:p w14:paraId="422B4AC4" w14:textId="77777777" w:rsidR="00A076D2" w:rsidRDefault="00A076D2" w:rsidP="00A076D2">
            <w:pPr>
              <w:widowControl w:val="0"/>
              <w:spacing w:after="0" w:line="0" w:lineRule="atLeast"/>
              <w:jc w:val="center"/>
              <w:rPr>
                <w:rFonts w:ascii="Times New Roman" w:hAnsi="Times New Roman"/>
                <w:sz w:val="20"/>
                <w:szCs w:val="20"/>
              </w:rPr>
            </w:pPr>
            <w:r>
              <w:rPr>
                <w:rFonts w:ascii="Times New Roman" w:hAnsi="Times New Roman"/>
                <w:sz w:val="20"/>
                <w:szCs w:val="20"/>
              </w:rPr>
              <w:t>Продукты не должны содержать генно-инженерно-модифицированные организмы (ГМО), антибиотики и гормоны</w:t>
            </w:r>
          </w:p>
          <w:p w14:paraId="11E02B14" w14:textId="77777777" w:rsidR="00A076D2" w:rsidRDefault="00A076D2" w:rsidP="00A076D2">
            <w:pPr>
              <w:autoSpaceDE w:val="0"/>
              <w:autoSpaceDN w:val="0"/>
              <w:adjustRightInd w:val="0"/>
              <w:spacing w:after="0" w:line="0" w:lineRule="atLeast"/>
              <w:jc w:val="center"/>
              <w:rPr>
                <w:rFonts w:ascii="Times New Roman CYR" w:hAnsi="Times New Roman CYR" w:cs="Times New Roman CYR"/>
                <w:sz w:val="20"/>
                <w:szCs w:val="20"/>
              </w:rPr>
            </w:pPr>
            <w:r>
              <w:rPr>
                <w:rFonts w:ascii="Times New Roman" w:hAnsi="Times New Roman"/>
                <w:sz w:val="20"/>
                <w:szCs w:val="20"/>
              </w:rPr>
              <w:t>Упаковка: предназначенная и соответствующая стандартам для данной продукции (</w:t>
            </w:r>
            <w:r>
              <w:rPr>
                <w:rFonts w:ascii="Times New Roman CYR" w:hAnsi="Times New Roman CYR" w:cs="Times New Roman CYR"/>
                <w:sz w:val="20"/>
                <w:szCs w:val="20"/>
              </w:rPr>
              <w:t>деревянная или картонная упаковка 8-20 кг.)</w:t>
            </w:r>
          </w:p>
          <w:p w14:paraId="6EA6ACB3" w14:textId="5FE16AFE" w:rsidR="00A076D2" w:rsidRDefault="00A076D2" w:rsidP="00A076D2">
            <w:pPr>
              <w:spacing w:after="0" w:line="240" w:lineRule="auto"/>
              <w:jc w:val="center"/>
              <w:rPr>
                <w:rFonts w:ascii="Times New Roman" w:hAnsi="Times New Roman"/>
                <w:color w:val="000000"/>
                <w:sz w:val="20"/>
                <w:szCs w:val="20"/>
                <w:lang w:eastAsia="ru-RU"/>
              </w:rPr>
            </w:pPr>
            <w:r>
              <w:rPr>
                <w:rFonts w:ascii="Times New Roman CYR" w:hAnsi="Times New Roman CYR" w:cs="Times New Roman CYR"/>
                <w:sz w:val="20"/>
                <w:szCs w:val="20"/>
              </w:rPr>
              <w:t>Срок реализации 72 часа.</w:t>
            </w:r>
          </w:p>
        </w:tc>
        <w:tc>
          <w:tcPr>
            <w:tcW w:w="1204" w:type="dxa"/>
            <w:tcBorders>
              <w:top w:val="single" w:sz="4" w:space="0" w:color="auto"/>
              <w:left w:val="single" w:sz="4" w:space="0" w:color="auto"/>
              <w:bottom w:val="single" w:sz="4" w:space="0" w:color="auto"/>
              <w:right w:val="single" w:sz="4" w:space="0" w:color="auto"/>
            </w:tcBorders>
            <w:vAlign w:val="center"/>
            <w:hideMark/>
          </w:tcPr>
          <w:p w14:paraId="0B3C3FDF" w14:textId="77777777" w:rsidR="00A076D2" w:rsidRDefault="00A076D2" w:rsidP="00A076D2">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кг</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16B16C5" w14:textId="77777777" w:rsidR="00A076D2" w:rsidRDefault="00A076D2" w:rsidP="00A076D2">
            <w:pPr>
              <w:spacing w:after="0" w:line="240" w:lineRule="auto"/>
              <w:jc w:val="center"/>
              <w:rPr>
                <w:rFonts w:ascii="Times New Roman" w:hAnsi="Times New Roman"/>
                <w:color w:val="000000"/>
                <w:sz w:val="20"/>
                <w:szCs w:val="20"/>
              </w:rPr>
            </w:pPr>
            <w:r>
              <w:rPr>
                <w:rFonts w:ascii="Times New Roman" w:hAnsi="Times New Roman"/>
                <w:sz w:val="20"/>
                <w:szCs w:val="20"/>
                <w:lang w:eastAsia="ar-SA"/>
              </w:rPr>
              <w:t>Фабричная упаковка</w:t>
            </w:r>
          </w:p>
        </w:tc>
        <w:tc>
          <w:tcPr>
            <w:tcW w:w="1355" w:type="dxa"/>
            <w:tcBorders>
              <w:top w:val="single" w:sz="4" w:space="0" w:color="auto"/>
              <w:left w:val="single" w:sz="4" w:space="0" w:color="auto"/>
              <w:bottom w:val="single" w:sz="4" w:space="0" w:color="auto"/>
              <w:right w:val="single" w:sz="4" w:space="0" w:color="auto"/>
            </w:tcBorders>
            <w:vAlign w:val="center"/>
            <w:hideMark/>
          </w:tcPr>
          <w:p w14:paraId="2455455B" w14:textId="2CBA345B" w:rsidR="00A076D2" w:rsidRDefault="000359D5" w:rsidP="000359D5">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481</w:t>
            </w:r>
            <w:r w:rsidR="00162B03">
              <w:rPr>
                <w:rFonts w:ascii="Times New Roman" w:hAnsi="Times New Roman"/>
                <w:color w:val="000000"/>
                <w:sz w:val="20"/>
                <w:szCs w:val="20"/>
                <w:lang w:eastAsia="ru-RU"/>
              </w:rPr>
              <w:t>,</w:t>
            </w:r>
            <w:r>
              <w:rPr>
                <w:rFonts w:ascii="Times New Roman" w:hAnsi="Times New Roman"/>
                <w:color w:val="000000"/>
                <w:sz w:val="20"/>
                <w:szCs w:val="20"/>
                <w:lang w:eastAsia="ru-RU"/>
              </w:rPr>
              <w:t>2</w:t>
            </w:r>
          </w:p>
        </w:tc>
      </w:tr>
      <w:tr w:rsidR="00A076D2" w14:paraId="472B0931" w14:textId="77777777" w:rsidTr="00A076D2">
        <w:trPr>
          <w:trHeight w:val="300"/>
        </w:trPr>
        <w:tc>
          <w:tcPr>
            <w:tcW w:w="585" w:type="dxa"/>
            <w:tcBorders>
              <w:top w:val="single" w:sz="4" w:space="0" w:color="auto"/>
              <w:left w:val="single" w:sz="4" w:space="0" w:color="auto"/>
              <w:bottom w:val="single" w:sz="4" w:space="0" w:color="auto"/>
              <w:right w:val="single" w:sz="4" w:space="0" w:color="auto"/>
            </w:tcBorders>
            <w:vAlign w:val="center"/>
            <w:hideMark/>
          </w:tcPr>
          <w:p w14:paraId="551DE4A0" w14:textId="77777777" w:rsidR="00A076D2" w:rsidRDefault="00A076D2" w:rsidP="00A076D2">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2158" w:type="dxa"/>
            <w:tcBorders>
              <w:top w:val="single" w:sz="4" w:space="0" w:color="auto"/>
              <w:left w:val="single" w:sz="4" w:space="0" w:color="auto"/>
              <w:bottom w:val="single" w:sz="4" w:space="0" w:color="auto"/>
              <w:right w:val="single" w:sz="4" w:space="0" w:color="auto"/>
            </w:tcBorders>
            <w:vAlign w:val="center"/>
            <w:hideMark/>
          </w:tcPr>
          <w:p w14:paraId="013E655D" w14:textId="77777777" w:rsidR="00A076D2" w:rsidRDefault="00A076D2" w:rsidP="00A076D2">
            <w:pPr>
              <w:spacing w:after="0" w:line="240" w:lineRule="auto"/>
              <w:jc w:val="center"/>
              <w:rPr>
                <w:rFonts w:ascii="Times New Roman CYR" w:hAnsi="Times New Roman CYR" w:cs="Times New Roman CYR"/>
              </w:rPr>
            </w:pPr>
            <w:r>
              <w:rPr>
                <w:rFonts w:ascii="Times New Roman CYR" w:hAnsi="Times New Roman CYR" w:cs="Times New Roman CYR"/>
              </w:rPr>
              <w:t>Яйцо куриное столовое</w:t>
            </w:r>
          </w:p>
          <w:p w14:paraId="51C36378" w14:textId="77777777" w:rsidR="00044CEF" w:rsidRPr="00EE2220" w:rsidRDefault="00044CEF" w:rsidP="00044CEF">
            <w:pPr>
              <w:spacing w:after="0" w:line="240" w:lineRule="auto"/>
              <w:jc w:val="center"/>
              <w:rPr>
                <w:rFonts w:ascii="Times New Roman" w:hAnsi="Times New Roman"/>
                <w:color w:val="000000"/>
                <w:sz w:val="20"/>
                <w:szCs w:val="20"/>
                <w:lang w:eastAsia="ru-RU"/>
              </w:rPr>
            </w:pPr>
            <w:r w:rsidRPr="00EE2220">
              <w:rPr>
                <w:rFonts w:ascii="Times New Roman" w:hAnsi="Times New Roman"/>
                <w:color w:val="000000"/>
                <w:sz w:val="20"/>
                <w:szCs w:val="20"/>
                <w:highlight w:val="yellow"/>
                <w:lang w:eastAsia="ru-RU"/>
              </w:rPr>
              <w:t>01.47.21.000</w:t>
            </w:r>
          </w:p>
          <w:p w14:paraId="76D8BD8A" w14:textId="77777777" w:rsidR="00044CEF" w:rsidRDefault="00044CEF" w:rsidP="00A076D2">
            <w:pPr>
              <w:spacing w:after="0" w:line="240" w:lineRule="auto"/>
              <w:jc w:val="center"/>
              <w:rPr>
                <w:rFonts w:ascii="Times New Roman" w:hAnsi="Times New Roman"/>
                <w:color w:val="000000"/>
                <w:sz w:val="20"/>
                <w:szCs w:val="20"/>
                <w:lang w:eastAsia="ru-RU"/>
              </w:rPr>
            </w:pPr>
          </w:p>
        </w:tc>
        <w:tc>
          <w:tcPr>
            <w:tcW w:w="4666" w:type="dxa"/>
            <w:tcBorders>
              <w:top w:val="single" w:sz="4" w:space="0" w:color="auto"/>
              <w:left w:val="single" w:sz="4" w:space="0" w:color="auto"/>
              <w:bottom w:val="single" w:sz="4" w:space="0" w:color="auto"/>
              <w:right w:val="single" w:sz="4" w:space="0" w:color="auto"/>
            </w:tcBorders>
            <w:vAlign w:val="center"/>
          </w:tcPr>
          <w:p w14:paraId="7F91BF24" w14:textId="77777777" w:rsidR="00A076D2" w:rsidRDefault="00A076D2" w:rsidP="00A076D2">
            <w:pPr>
              <w:autoSpaceDE w:val="0"/>
              <w:autoSpaceDN w:val="0"/>
              <w:adjustRightInd w:val="0"/>
              <w:spacing w:after="0" w:line="0" w:lineRule="atLeast"/>
              <w:jc w:val="center"/>
              <w:rPr>
                <w:rFonts w:ascii="Times New Roman" w:eastAsia="Calibri" w:hAnsi="Times New Roman"/>
                <w:sz w:val="20"/>
                <w:szCs w:val="20"/>
              </w:rPr>
            </w:pPr>
            <w:r>
              <w:rPr>
                <w:rFonts w:ascii="Times New Roman" w:hAnsi="Times New Roman"/>
                <w:sz w:val="20"/>
                <w:szCs w:val="20"/>
              </w:rPr>
              <w:t>Соответствует требованиям ГОСТ 31654-2012 «Яйца куриные пищевые. Технические условия»</w:t>
            </w:r>
          </w:p>
          <w:p w14:paraId="155EBEEB" w14:textId="77777777" w:rsidR="00A076D2" w:rsidRDefault="00A076D2" w:rsidP="00A076D2">
            <w:pPr>
              <w:autoSpaceDE w:val="0"/>
              <w:autoSpaceDN w:val="0"/>
              <w:adjustRightInd w:val="0"/>
              <w:spacing w:after="0" w:line="0" w:lineRule="atLeast"/>
              <w:jc w:val="center"/>
              <w:rPr>
                <w:rFonts w:ascii="Times New Roman" w:hAnsi="Times New Roman"/>
                <w:sz w:val="20"/>
                <w:szCs w:val="20"/>
                <w:u w:val="single"/>
              </w:rPr>
            </w:pPr>
            <w:r>
              <w:rPr>
                <w:rFonts w:ascii="Times New Roman" w:hAnsi="Times New Roman"/>
                <w:sz w:val="20"/>
                <w:szCs w:val="20"/>
              </w:rPr>
              <w:t xml:space="preserve">Яйцо куриное столовое </w:t>
            </w:r>
            <w:r>
              <w:rPr>
                <w:rFonts w:ascii="Times New Roman" w:hAnsi="Times New Roman"/>
                <w:sz w:val="20"/>
                <w:szCs w:val="20"/>
                <w:u w:val="single"/>
              </w:rPr>
              <w:t>не ниже 1 категории.</w:t>
            </w:r>
          </w:p>
          <w:p w14:paraId="6ECEF424" w14:textId="77777777" w:rsidR="00A076D2" w:rsidRDefault="00A076D2" w:rsidP="00A076D2">
            <w:pPr>
              <w:autoSpaceDE w:val="0"/>
              <w:autoSpaceDN w:val="0"/>
              <w:adjustRightInd w:val="0"/>
              <w:spacing w:after="0" w:line="0" w:lineRule="atLeast"/>
              <w:jc w:val="center"/>
              <w:rPr>
                <w:rFonts w:ascii="Times New Roman" w:hAnsi="Times New Roman"/>
                <w:sz w:val="20"/>
                <w:szCs w:val="20"/>
              </w:rPr>
            </w:pPr>
            <w:r>
              <w:rPr>
                <w:rFonts w:ascii="Times New Roman" w:hAnsi="Times New Roman"/>
                <w:sz w:val="20"/>
                <w:szCs w:val="20"/>
              </w:rPr>
              <w:t>В скорлупе - скорлупа чистая, неповрежденная. Содержимое яйца – без посторонних запахов (гнилости, тухлости, затхлости и др.). Плотность и цвет белка: плотный, допускается недостаточно плотный, светлый, прозрачный.</w:t>
            </w:r>
          </w:p>
          <w:p w14:paraId="147900D1" w14:textId="77777777" w:rsidR="00A076D2" w:rsidRDefault="00A076D2" w:rsidP="00A076D2">
            <w:pPr>
              <w:autoSpaceDE w:val="0"/>
              <w:autoSpaceDN w:val="0"/>
              <w:adjustRightInd w:val="0"/>
              <w:spacing w:after="0" w:line="0" w:lineRule="atLeast"/>
              <w:jc w:val="center"/>
              <w:rPr>
                <w:rFonts w:ascii="Times New Roman" w:hAnsi="Times New Roman"/>
                <w:sz w:val="20"/>
                <w:szCs w:val="20"/>
              </w:rPr>
            </w:pPr>
            <w:r>
              <w:rPr>
                <w:rFonts w:ascii="Times New Roman" w:hAnsi="Times New Roman"/>
                <w:sz w:val="20"/>
                <w:szCs w:val="20"/>
              </w:rPr>
              <w:t>Маркировка яиц – четкая, легко читаемая.</w:t>
            </w:r>
          </w:p>
          <w:p w14:paraId="01210F99" w14:textId="77777777" w:rsidR="00A076D2" w:rsidRDefault="00A076D2" w:rsidP="00A076D2">
            <w:pPr>
              <w:autoSpaceDE w:val="0"/>
              <w:autoSpaceDN w:val="0"/>
              <w:adjustRightInd w:val="0"/>
              <w:spacing w:after="0" w:line="0" w:lineRule="atLeast"/>
              <w:jc w:val="center"/>
              <w:rPr>
                <w:rFonts w:ascii="Times New Roman" w:hAnsi="Times New Roman"/>
                <w:sz w:val="20"/>
                <w:szCs w:val="20"/>
              </w:rPr>
            </w:pPr>
            <w:r>
              <w:rPr>
                <w:rFonts w:ascii="Times New Roman" w:hAnsi="Times New Roman"/>
                <w:sz w:val="20"/>
                <w:szCs w:val="20"/>
              </w:rPr>
              <w:t>Предоставление сертификата соответствия на продукцию и ветеринарное свидетельство обязательно.</w:t>
            </w:r>
          </w:p>
          <w:p w14:paraId="6C600080" w14:textId="77777777" w:rsidR="00A076D2" w:rsidRDefault="00A076D2" w:rsidP="00A076D2">
            <w:pPr>
              <w:autoSpaceDE w:val="0"/>
              <w:autoSpaceDN w:val="0"/>
              <w:adjustRightInd w:val="0"/>
              <w:spacing w:after="0" w:line="0" w:lineRule="atLeast"/>
              <w:jc w:val="center"/>
              <w:rPr>
                <w:rFonts w:ascii="Times New Roman" w:hAnsi="Times New Roman"/>
                <w:sz w:val="20"/>
                <w:szCs w:val="20"/>
              </w:rPr>
            </w:pPr>
            <w:r>
              <w:rPr>
                <w:rFonts w:ascii="Times New Roman" w:hAnsi="Times New Roman"/>
                <w:sz w:val="20"/>
                <w:szCs w:val="20"/>
              </w:rPr>
              <w:t>Продукты не содержат генно-инженерно-модифицированные организмы (ГМО).</w:t>
            </w:r>
          </w:p>
          <w:p w14:paraId="091B14B5" w14:textId="3A0016E1" w:rsidR="00A076D2" w:rsidRDefault="00A076D2" w:rsidP="00A076D2">
            <w:pPr>
              <w:spacing w:after="0" w:line="240" w:lineRule="auto"/>
              <w:jc w:val="center"/>
              <w:rPr>
                <w:rFonts w:ascii="Times New Roman" w:hAnsi="Times New Roman"/>
                <w:color w:val="000000"/>
                <w:sz w:val="20"/>
                <w:szCs w:val="20"/>
                <w:lang w:eastAsia="ru-RU"/>
              </w:rPr>
            </w:pPr>
            <w:r>
              <w:rPr>
                <w:rFonts w:ascii="Times New Roman" w:hAnsi="Times New Roman"/>
                <w:sz w:val="20"/>
                <w:szCs w:val="20"/>
              </w:rPr>
              <w:t>Промышленная упаковка - картонная коробка, с ячейками (без следов повреждений).</w:t>
            </w:r>
          </w:p>
        </w:tc>
        <w:tc>
          <w:tcPr>
            <w:tcW w:w="1204" w:type="dxa"/>
            <w:tcBorders>
              <w:top w:val="single" w:sz="4" w:space="0" w:color="auto"/>
              <w:left w:val="single" w:sz="4" w:space="0" w:color="auto"/>
              <w:bottom w:val="single" w:sz="4" w:space="0" w:color="auto"/>
              <w:right w:val="single" w:sz="4" w:space="0" w:color="auto"/>
            </w:tcBorders>
            <w:vAlign w:val="center"/>
            <w:hideMark/>
          </w:tcPr>
          <w:p w14:paraId="6EF617D4" w14:textId="77777777" w:rsidR="00A076D2" w:rsidRDefault="00A076D2" w:rsidP="00A076D2">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шт</w:t>
            </w:r>
          </w:p>
        </w:tc>
        <w:tc>
          <w:tcPr>
            <w:tcW w:w="1355" w:type="dxa"/>
            <w:tcBorders>
              <w:top w:val="single" w:sz="4" w:space="0" w:color="auto"/>
              <w:left w:val="single" w:sz="4" w:space="0" w:color="auto"/>
              <w:bottom w:val="single" w:sz="4" w:space="0" w:color="auto"/>
              <w:right w:val="single" w:sz="4" w:space="0" w:color="auto"/>
            </w:tcBorders>
            <w:vAlign w:val="center"/>
            <w:hideMark/>
          </w:tcPr>
          <w:p w14:paraId="71FD0311" w14:textId="77777777" w:rsidR="00A076D2" w:rsidRDefault="00A076D2" w:rsidP="00A076D2">
            <w:pPr>
              <w:spacing w:after="0" w:line="240" w:lineRule="auto"/>
              <w:jc w:val="center"/>
              <w:rPr>
                <w:rFonts w:ascii="Times New Roman" w:hAnsi="Times New Roman"/>
                <w:color w:val="000000"/>
                <w:sz w:val="20"/>
                <w:szCs w:val="20"/>
              </w:rPr>
            </w:pPr>
            <w:r>
              <w:rPr>
                <w:rFonts w:ascii="Times New Roman" w:hAnsi="Times New Roman"/>
                <w:sz w:val="20"/>
                <w:szCs w:val="20"/>
                <w:lang w:eastAsia="ar-SA"/>
              </w:rPr>
              <w:t>Фабричная упаковка</w:t>
            </w:r>
          </w:p>
        </w:tc>
        <w:tc>
          <w:tcPr>
            <w:tcW w:w="1355" w:type="dxa"/>
            <w:tcBorders>
              <w:top w:val="single" w:sz="4" w:space="0" w:color="auto"/>
              <w:left w:val="single" w:sz="4" w:space="0" w:color="auto"/>
              <w:bottom w:val="single" w:sz="4" w:space="0" w:color="auto"/>
              <w:right w:val="single" w:sz="4" w:space="0" w:color="auto"/>
            </w:tcBorders>
            <w:vAlign w:val="center"/>
            <w:hideMark/>
          </w:tcPr>
          <w:p w14:paraId="126BA87A" w14:textId="3087FD62" w:rsidR="00A076D2" w:rsidRDefault="000359D5" w:rsidP="000359D5">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13 68</w:t>
            </w:r>
            <w:r w:rsidR="00AB503D">
              <w:rPr>
                <w:rFonts w:ascii="Times New Roman" w:hAnsi="Times New Roman"/>
                <w:color w:val="000000"/>
                <w:sz w:val="20"/>
                <w:szCs w:val="20"/>
                <w:lang w:eastAsia="ru-RU"/>
              </w:rPr>
              <w:t>0</w:t>
            </w:r>
          </w:p>
        </w:tc>
      </w:tr>
    </w:tbl>
    <w:p w14:paraId="590C7178" w14:textId="77777777" w:rsidR="0042488E" w:rsidRDefault="0042488E" w:rsidP="0042488E">
      <w:pPr>
        <w:spacing w:after="0" w:line="240" w:lineRule="auto"/>
        <w:rPr>
          <w:rFonts w:ascii="Times New Roman" w:eastAsia="Calibri" w:hAnsi="Times New Roman"/>
          <w:b/>
          <w:lang w:eastAsia="ar-SA"/>
        </w:rPr>
      </w:pPr>
    </w:p>
    <w:p w14:paraId="4D69EC2C" w14:textId="77777777" w:rsidR="0042488E" w:rsidRDefault="0042488E" w:rsidP="0042488E">
      <w:pPr>
        <w:spacing w:after="0" w:line="240" w:lineRule="auto"/>
        <w:jc w:val="both"/>
        <w:rPr>
          <w:rFonts w:ascii="Times New Roman" w:hAnsi="Times New Roman"/>
          <w:sz w:val="24"/>
          <w:szCs w:val="24"/>
          <w:lang w:eastAsia="ru-RU"/>
        </w:rPr>
      </w:pPr>
      <w:r>
        <w:rPr>
          <w:rFonts w:ascii="Times New Roman" w:hAnsi="Times New Roman"/>
          <w:b/>
          <w:lang w:eastAsia="ar-SA"/>
        </w:rPr>
        <w:t xml:space="preserve">2. Место поставки: </w:t>
      </w:r>
      <w:r>
        <w:rPr>
          <w:rFonts w:ascii="Times New Roman" w:hAnsi="Times New Roman"/>
          <w:sz w:val="24"/>
          <w:szCs w:val="24"/>
          <w:lang w:eastAsia="ru-RU"/>
        </w:rPr>
        <w:t>Россия, Челябинская обл., г. Челябинск, ул. Братьев Кашириных, 103А (пищеблок).</w:t>
      </w:r>
    </w:p>
    <w:p w14:paraId="73963D2E" w14:textId="5D30C48F" w:rsidR="0042488E" w:rsidRDefault="0042488E" w:rsidP="0042488E">
      <w:pPr>
        <w:suppressAutoHyphens/>
        <w:spacing w:after="0" w:line="240" w:lineRule="auto"/>
        <w:jc w:val="both"/>
        <w:rPr>
          <w:rFonts w:ascii="Times New Roman" w:eastAsia="Calibri" w:hAnsi="Times New Roman"/>
          <w:lang w:eastAsia="ar-SA"/>
        </w:rPr>
      </w:pPr>
      <w:r>
        <w:rPr>
          <w:rFonts w:ascii="Times New Roman" w:hAnsi="Times New Roman"/>
          <w:b/>
          <w:lang w:eastAsia="ar-SA"/>
        </w:rPr>
        <w:t>3. Период поставки товара:</w:t>
      </w:r>
      <w:r>
        <w:rPr>
          <w:rFonts w:ascii="Times New Roman" w:hAnsi="Times New Roman"/>
          <w:lang w:eastAsia="ar-SA"/>
        </w:rPr>
        <w:t xml:space="preserve"> </w:t>
      </w:r>
      <w:r w:rsidRPr="00486DE1">
        <w:rPr>
          <w:rFonts w:ascii="Times New Roman" w:hAnsi="Times New Roman"/>
          <w:highlight w:val="yellow"/>
          <w:lang w:eastAsia="ar-SA"/>
        </w:rPr>
        <w:t xml:space="preserve">с </w:t>
      </w:r>
      <w:r w:rsidR="000359D5">
        <w:rPr>
          <w:rFonts w:ascii="Times New Roman" w:hAnsi="Times New Roman"/>
          <w:highlight w:val="yellow"/>
          <w:lang w:eastAsia="ar-SA"/>
        </w:rPr>
        <w:t>01</w:t>
      </w:r>
      <w:r w:rsidRPr="00486DE1">
        <w:rPr>
          <w:rFonts w:ascii="Times New Roman" w:hAnsi="Times New Roman"/>
          <w:highlight w:val="yellow"/>
          <w:lang w:eastAsia="ar-SA"/>
        </w:rPr>
        <w:t>.</w:t>
      </w:r>
      <w:r w:rsidR="00044CEF">
        <w:rPr>
          <w:rFonts w:ascii="Times New Roman" w:hAnsi="Times New Roman"/>
          <w:highlight w:val="yellow"/>
          <w:lang w:eastAsia="ar-SA"/>
        </w:rPr>
        <w:t>0</w:t>
      </w:r>
      <w:r w:rsidR="000359D5">
        <w:rPr>
          <w:rFonts w:ascii="Times New Roman" w:hAnsi="Times New Roman"/>
          <w:highlight w:val="yellow"/>
          <w:lang w:eastAsia="ar-SA"/>
        </w:rPr>
        <w:t>7</w:t>
      </w:r>
      <w:r w:rsidR="00A7419A">
        <w:rPr>
          <w:rFonts w:ascii="Times New Roman" w:hAnsi="Times New Roman"/>
          <w:highlight w:val="yellow"/>
          <w:lang w:eastAsia="ar-SA"/>
        </w:rPr>
        <w:t>.202</w:t>
      </w:r>
      <w:r w:rsidR="00044CEF">
        <w:rPr>
          <w:rFonts w:ascii="Times New Roman" w:hAnsi="Times New Roman"/>
          <w:highlight w:val="yellow"/>
          <w:lang w:eastAsia="ar-SA"/>
        </w:rPr>
        <w:t>6</w:t>
      </w:r>
      <w:r w:rsidRPr="00486DE1">
        <w:rPr>
          <w:rFonts w:ascii="Times New Roman" w:hAnsi="Times New Roman"/>
          <w:highlight w:val="yellow"/>
          <w:lang w:eastAsia="ar-SA"/>
        </w:rPr>
        <w:t xml:space="preserve"> по 3</w:t>
      </w:r>
      <w:r w:rsidR="000359D5">
        <w:rPr>
          <w:rFonts w:ascii="Times New Roman" w:hAnsi="Times New Roman"/>
          <w:highlight w:val="yellow"/>
          <w:lang w:eastAsia="ar-SA"/>
        </w:rPr>
        <w:t>1</w:t>
      </w:r>
      <w:r w:rsidRPr="00486DE1">
        <w:rPr>
          <w:rFonts w:ascii="Times New Roman" w:hAnsi="Times New Roman"/>
          <w:highlight w:val="yellow"/>
          <w:lang w:eastAsia="ar-SA"/>
        </w:rPr>
        <w:t>.</w:t>
      </w:r>
      <w:r w:rsidR="000359D5">
        <w:rPr>
          <w:rFonts w:ascii="Times New Roman" w:hAnsi="Times New Roman"/>
          <w:highlight w:val="yellow"/>
          <w:lang w:eastAsia="ar-SA"/>
        </w:rPr>
        <w:t>12</w:t>
      </w:r>
      <w:r w:rsidRPr="00486DE1">
        <w:rPr>
          <w:rFonts w:ascii="Times New Roman" w:hAnsi="Times New Roman"/>
          <w:highlight w:val="yellow"/>
          <w:lang w:eastAsia="ar-SA"/>
        </w:rPr>
        <w:t>.202</w:t>
      </w:r>
      <w:r w:rsidR="00044CEF">
        <w:rPr>
          <w:rFonts w:ascii="Times New Roman" w:hAnsi="Times New Roman"/>
          <w:highlight w:val="yellow"/>
          <w:lang w:eastAsia="ar-SA"/>
        </w:rPr>
        <w:t>6</w:t>
      </w:r>
      <w:r w:rsidRPr="00486DE1">
        <w:rPr>
          <w:rFonts w:ascii="Times New Roman" w:hAnsi="Times New Roman"/>
          <w:highlight w:val="yellow"/>
          <w:lang w:eastAsia="ar-SA"/>
        </w:rPr>
        <w:t xml:space="preserve"> года.</w:t>
      </w:r>
    </w:p>
    <w:p w14:paraId="65B60ECF" w14:textId="77777777" w:rsidR="0042488E" w:rsidRDefault="0042488E" w:rsidP="0042488E">
      <w:pPr>
        <w:spacing w:after="0" w:line="240" w:lineRule="auto"/>
        <w:jc w:val="both"/>
        <w:rPr>
          <w:rFonts w:ascii="Times New Roman" w:hAnsi="Times New Roman"/>
          <w:sz w:val="24"/>
          <w:szCs w:val="24"/>
          <w:lang w:eastAsia="ar-SA"/>
        </w:rPr>
      </w:pPr>
      <w:r>
        <w:rPr>
          <w:rFonts w:ascii="Times New Roman" w:hAnsi="Times New Roman"/>
          <w:lang w:eastAsia="ar-SA"/>
        </w:rPr>
        <w:lastRenderedPageBreak/>
        <w:t xml:space="preserve">Поставщик осуществляет поставку товара </w:t>
      </w:r>
      <w:r>
        <w:rPr>
          <w:rFonts w:ascii="Times New Roman" w:hAnsi="Times New Roman"/>
          <w:sz w:val="24"/>
          <w:szCs w:val="24"/>
          <w:lang w:eastAsia="ar-SA"/>
        </w:rPr>
        <w:t>по заявке Заказчика в течение 1 (одного) рабочего дня, следующего за днем поступления заявки Заказчика</w:t>
      </w:r>
      <w:r>
        <w:rPr>
          <w:rFonts w:ascii="Times New Roman" w:hAnsi="Times New Roman"/>
          <w:lang w:eastAsia="ar-SA"/>
        </w:rPr>
        <w:t>.</w:t>
      </w:r>
    </w:p>
    <w:p w14:paraId="14631A35" w14:textId="77777777" w:rsidR="0042488E" w:rsidRDefault="0042488E" w:rsidP="0042488E">
      <w:pPr>
        <w:suppressAutoHyphens/>
        <w:spacing w:after="0" w:line="240" w:lineRule="auto"/>
        <w:jc w:val="both"/>
        <w:rPr>
          <w:rFonts w:ascii="Times New Roman" w:hAnsi="Times New Roman"/>
          <w:lang w:eastAsia="ar-SA"/>
        </w:rPr>
      </w:pPr>
      <w:r>
        <w:rPr>
          <w:rFonts w:ascii="Times New Roman" w:hAnsi="Times New Roman"/>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38F11229" w14:textId="77777777" w:rsidR="0042488E" w:rsidRDefault="0042488E" w:rsidP="0042488E">
      <w:pPr>
        <w:spacing w:after="0" w:line="240" w:lineRule="auto"/>
        <w:jc w:val="both"/>
        <w:rPr>
          <w:rFonts w:ascii="Times New Roman" w:hAnsi="Times New Roman"/>
          <w:b/>
          <w:lang w:eastAsia="ar-SA"/>
        </w:rPr>
      </w:pPr>
      <w:r>
        <w:rPr>
          <w:rFonts w:ascii="Times New Roman" w:hAnsi="Times New Roman"/>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13527D7F"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xml:space="preserve">4.1. Качество и безопасность поставляемого товара должны соответствовать требованиям и нормам, установленным: </w:t>
      </w:r>
    </w:p>
    <w:p w14:paraId="5EA5395E"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Федеральным законом от 02.01.2000 № 29-ФЗ «О качестве и безопасности пищевых продуктов»;</w:t>
      </w:r>
    </w:p>
    <w:p w14:paraId="0396A8E3"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xml:space="preserve">- </w:t>
      </w:r>
      <w:r>
        <w:rPr>
          <w:rFonts w:ascii="Times New Roman" w:hAnsi="Times New Roman"/>
          <w:lang w:eastAsia="ru-RU"/>
        </w:rPr>
        <w:t>Федеральным закон от 30.03.1999 № 52-ФЗ «О санитарно-эпидемиологическом благополучии населения»;</w:t>
      </w:r>
    </w:p>
    <w:p w14:paraId="45D9C8DB"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СанПиН 2.3.2.1324-03 «Гигиенические требования к срокам годности и условиям хранения пищевых продуктов»;</w:t>
      </w:r>
    </w:p>
    <w:p w14:paraId="4EFB62D5" w14:textId="77777777" w:rsidR="0042488E" w:rsidRDefault="0042488E" w:rsidP="0042488E">
      <w:pPr>
        <w:spacing w:after="0" w:line="240" w:lineRule="auto"/>
        <w:jc w:val="both"/>
        <w:rPr>
          <w:rFonts w:ascii="Times New Roman" w:hAnsi="Times New Roman"/>
          <w:lang w:eastAsia="ru-RU"/>
        </w:rPr>
      </w:pPr>
      <w:r>
        <w:rPr>
          <w:rFonts w:ascii="Times New Roman" w:hAnsi="Times New Roman"/>
          <w:lang w:eastAsia="ar-SA"/>
        </w:rPr>
        <w:t xml:space="preserve">- </w:t>
      </w:r>
      <w:r>
        <w:rPr>
          <w:rFonts w:ascii="Times New Roman" w:hAnsi="Times New Roman"/>
          <w:lang w:eastAsia="ru-RU"/>
        </w:rPr>
        <w:t>СанПиН 2.3.2.1078-01 «Гигиенические требования к безопасности и пищевой ценности пищевых продуктов»;</w:t>
      </w:r>
    </w:p>
    <w:p w14:paraId="1D0B6716" w14:textId="77777777" w:rsidR="0042488E" w:rsidRDefault="0042488E" w:rsidP="0042488E">
      <w:pPr>
        <w:spacing w:after="0" w:line="240" w:lineRule="auto"/>
        <w:jc w:val="both"/>
        <w:rPr>
          <w:rFonts w:ascii="Times New Roman" w:eastAsia="Calibri" w:hAnsi="Times New Roman"/>
          <w:lang w:eastAsia="ar-SA"/>
        </w:rPr>
      </w:pPr>
      <w:r>
        <w:rPr>
          <w:rFonts w:ascii="Times New Roman" w:hAnsi="Times New Roman"/>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97E8B6F"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ТР ТС 021/2011 «О безопасности пищевой продукции»;</w:t>
      </w:r>
    </w:p>
    <w:p w14:paraId="66B8165C"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ТР ТС 022/2011 «Пищевая продукция в части ее маркировки»;</w:t>
      </w:r>
    </w:p>
    <w:p w14:paraId="3F3EBCFC"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ТР ТС 005/2011 «О безопасности упаковки»;</w:t>
      </w:r>
    </w:p>
    <w:p w14:paraId="64E4E929"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CD1AD06" w14:textId="77777777" w:rsidR="0042488E" w:rsidRDefault="0042488E" w:rsidP="0042488E">
      <w:pPr>
        <w:spacing w:after="0" w:line="240" w:lineRule="auto"/>
        <w:jc w:val="both"/>
        <w:rPr>
          <w:rFonts w:ascii="Times New Roman" w:hAnsi="Times New Roman"/>
          <w:lang w:eastAsia="ar-SA"/>
        </w:rPr>
      </w:pPr>
      <w:r>
        <w:rPr>
          <w:rFonts w:ascii="Times New Roman" w:hAnsi="Times New Roman"/>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Pr>
          <w:rFonts w:ascii="Times New Roman" w:hAnsi="Times New Roman"/>
          <w:lang w:eastAsia="ru-RU"/>
        </w:rPr>
        <w:t>Транспортная упаковка товара обеспечивает сохранность товара при транспортировке, хранении и погрузочно-разгрузочных работах.</w:t>
      </w:r>
    </w:p>
    <w:p w14:paraId="52E7A4EE" w14:textId="77777777" w:rsidR="0042488E" w:rsidRDefault="0042488E" w:rsidP="0042488E">
      <w:pPr>
        <w:tabs>
          <w:tab w:val="left" w:pos="142"/>
        </w:tabs>
        <w:spacing w:after="0" w:line="240" w:lineRule="auto"/>
        <w:jc w:val="both"/>
        <w:rPr>
          <w:rFonts w:ascii="Times New Roman" w:hAnsi="Times New Roman"/>
          <w:lang w:eastAsia="ar-SA"/>
        </w:rPr>
      </w:pPr>
      <w:r>
        <w:rPr>
          <w:rFonts w:ascii="Times New Roman" w:hAnsi="Times New Roman"/>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1BAF31EE" w14:textId="77777777" w:rsidR="0042488E" w:rsidRDefault="0042488E" w:rsidP="0042488E">
      <w:pPr>
        <w:spacing w:after="0" w:line="240" w:lineRule="auto"/>
        <w:jc w:val="both"/>
        <w:rPr>
          <w:rFonts w:ascii="Times New Roman" w:hAnsi="Times New Roman"/>
          <w:i/>
          <w:lang w:eastAsia="ar-SA"/>
        </w:rPr>
      </w:pPr>
      <w:r>
        <w:rPr>
          <w:rFonts w:ascii="Times New Roman" w:hAnsi="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2B1B276B" w14:textId="77777777" w:rsidR="0042488E" w:rsidRDefault="0042488E" w:rsidP="0042488E">
      <w:pPr>
        <w:tabs>
          <w:tab w:val="left" w:pos="-851"/>
        </w:tabs>
        <w:spacing w:after="0" w:line="240" w:lineRule="auto"/>
        <w:jc w:val="both"/>
        <w:rPr>
          <w:rFonts w:ascii="Times New Roman" w:hAnsi="Times New Roman"/>
          <w:b/>
          <w:lang w:eastAsia="ar-SA"/>
        </w:rPr>
      </w:pPr>
      <w:r>
        <w:rPr>
          <w:rFonts w:ascii="Times New Roman" w:hAnsi="Times New Roman"/>
          <w:b/>
          <w:lang w:eastAsia="ar-SA"/>
        </w:rPr>
        <w:t>5. Требования к сроку и (или) объему предоставления гарантий качества товаров:</w:t>
      </w:r>
    </w:p>
    <w:p w14:paraId="4BC3F0F0"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36FF0273"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5.2. Наличие недостатков и сроки их устранения фиксируются Сторонами в двухстороннем акте выявленных недостатков.</w:t>
      </w:r>
    </w:p>
    <w:p w14:paraId="700DD8C1" w14:textId="2853BA11"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xml:space="preserve">5.3. Остаточный срок годности: не менее </w:t>
      </w:r>
      <w:r>
        <w:rPr>
          <w:rFonts w:ascii="Times New Roman" w:hAnsi="Times New Roman"/>
          <w:highlight w:val="yellow"/>
          <w:lang w:eastAsia="ar-SA"/>
        </w:rPr>
        <w:t>80% от установленного производителем</w:t>
      </w:r>
      <w:r w:rsidR="00BF11F2">
        <w:rPr>
          <w:rFonts w:ascii="Times New Roman" w:hAnsi="Times New Roman"/>
          <w:lang w:eastAsia="ar-SA"/>
        </w:rPr>
        <w:t xml:space="preserve"> </w:t>
      </w:r>
      <w:r w:rsidR="00BF11F2" w:rsidRPr="00BF11F2">
        <w:rPr>
          <w:rFonts w:ascii="Times New Roman" w:hAnsi="Times New Roman"/>
          <w:highlight w:val="yellow"/>
          <w:lang w:eastAsia="ar-SA"/>
        </w:rPr>
        <w:t>на дату поставки</w:t>
      </w:r>
      <w:r>
        <w:rPr>
          <w:rFonts w:ascii="Times New Roman" w:hAnsi="Times New Roman"/>
          <w:lang w:eastAsia="ar-SA"/>
        </w:rPr>
        <w:t>.</w:t>
      </w:r>
    </w:p>
    <w:p w14:paraId="5E41624A" w14:textId="77777777" w:rsidR="0042488E" w:rsidRDefault="0042488E" w:rsidP="0042488E">
      <w:pPr>
        <w:tabs>
          <w:tab w:val="left" w:pos="-851"/>
        </w:tabs>
        <w:spacing w:after="0" w:line="240" w:lineRule="auto"/>
        <w:jc w:val="both"/>
        <w:rPr>
          <w:rFonts w:ascii="Times New Roman" w:hAnsi="Times New Roman"/>
          <w:b/>
          <w:lang w:eastAsia="ar-SA"/>
        </w:rPr>
      </w:pPr>
      <w:r>
        <w:rPr>
          <w:rFonts w:ascii="Times New Roman" w:hAnsi="Times New Roman"/>
          <w:b/>
          <w:lang w:eastAsia="ar-SA"/>
        </w:rPr>
        <w:t>6. Требования к условиям поставки товара, отгрузке товара:</w:t>
      </w:r>
    </w:p>
    <w:p w14:paraId="0D64AC98"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6A3DF26C"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658A03B5"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7ABD14DC"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6.4. Товар должен сопровождаться следующими документами:</w:t>
      </w:r>
    </w:p>
    <w:p w14:paraId="42D64185"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товарная накладная (ТОРГ-12) или УПД (оригиналы);</w:t>
      </w:r>
    </w:p>
    <w:p w14:paraId="309C6010"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счет на оплату (оригиналы);</w:t>
      </w:r>
    </w:p>
    <w:p w14:paraId="7A1E09FE"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счет-фактура или УПД (оригиналы);</w:t>
      </w:r>
    </w:p>
    <w:p w14:paraId="6D7260B6"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 копия сертификата соответствия или декларации соответствия.</w:t>
      </w:r>
    </w:p>
    <w:p w14:paraId="57F527AB" w14:textId="77777777" w:rsidR="0042488E" w:rsidRDefault="0042488E" w:rsidP="0042488E">
      <w:pPr>
        <w:tabs>
          <w:tab w:val="left" w:pos="-851"/>
        </w:tabs>
        <w:spacing w:after="0" w:line="240" w:lineRule="auto"/>
        <w:jc w:val="both"/>
        <w:rPr>
          <w:rFonts w:ascii="Times New Roman" w:hAnsi="Times New Roman"/>
          <w:lang w:eastAsia="ar-SA"/>
        </w:rPr>
      </w:pPr>
      <w:r>
        <w:rPr>
          <w:rFonts w:ascii="Times New Roman" w:hAnsi="Times New Roman"/>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14:paraId="254DF3C8" w14:textId="77777777" w:rsidR="00F669E8" w:rsidRDefault="00F669E8">
      <w:pPr>
        <w:spacing w:after="160" w:line="259" w:lineRule="auto"/>
        <w:rPr>
          <w:rFonts w:ascii="Times New Roman" w:hAnsi="Times New Roman"/>
        </w:rPr>
      </w:pPr>
      <w:r>
        <w:rPr>
          <w:rFonts w:ascii="Times New Roman" w:hAnsi="Times New Roman"/>
        </w:rPr>
        <w:br w:type="page"/>
      </w:r>
    </w:p>
    <w:p w14:paraId="1E868E01" w14:textId="43E0E214" w:rsidR="00E84F81" w:rsidRDefault="00E84F81" w:rsidP="00E84F81">
      <w:pPr>
        <w:spacing w:after="0"/>
        <w:ind w:left="-851" w:right="-426"/>
        <w:jc w:val="right"/>
        <w:rPr>
          <w:rFonts w:ascii="Times New Roman" w:hAnsi="Times New Roman"/>
        </w:rPr>
      </w:pPr>
      <w:r>
        <w:rPr>
          <w:rFonts w:ascii="Times New Roman" w:hAnsi="Times New Roman"/>
        </w:rPr>
        <w:lastRenderedPageBreak/>
        <w:t>Приложение №2 к договору</w:t>
      </w:r>
    </w:p>
    <w:p w14:paraId="2B027C0E" w14:textId="75498F01" w:rsidR="00E84F81" w:rsidRDefault="00E84F81" w:rsidP="00E84F81">
      <w:pPr>
        <w:suppressAutoHyphens/>
        <w:spacing w:after="0"/>
        <w:ind w:left="-851" w:right="-426"/>
        <w:jc w:val="right"/>
        <w:rPr>
          <w:rFonts w:ascii="Times New Roman" w:hAnsi="Times New Roman"/>
          <w:lang w:eastAsia="ar-SA"/>
        </w:rPr>
      </w:pPr>
      <w:r>
        <w:rPr>
          <w:rFonts w:ascii="Times New Roman" w:hAnsi="Times New Roman"/>
          <w:lang w:eastAsia="ar-SA"/>
        </w:rPr>
        <w:t>№ ____ от «__» _____ 202</w:t>
      </w:r>
      <w:r w:rsidR="000359D5">
        <w:rPr>
          <w:rFonts w:ascii="Times New Roman" w:hAnsi="Times New Roman"/>
          <w:lang w:eastAsia="ar-SA"/>
        </w:rPr>
        <w:t>6</w:t>
      </w:r>
      <w:r>
        <w:rPr>
          <w:rFonts w:ascii="Times New Roman" w:hAnsi="Times New Roman"/>
          <w:lang w:eastAsia="ar-SA"/>
        </w:rPr>
        <w:t>г.</w:t>
      </w:r>
    </w:p>
    <w:p w14:paraId="195DE7B3" w14:textId="77777777" w:rsidR="00E84F81" w:rsidRDefault="00E84F81" w:rsidP="00E84F81">
      <w:pPr>
        <w:rPr>
          <w:rFonts w:ascii="Times New Roman" w:hAnsi="Times New Roman"/>
        </w:rPr>
      </w:pPr>
    </w:p>
    <w:p w14:paraId="428E83DC" w14:textId="77777777" w:rsidR="00E84F81" w:rsidRDefault="00E84F81" w:rsidP="00E84F81">
      <w:pPr>
        <w:suppressAutoHyphens/>
        <w:spacing w:after="0" w:line="240" w:lineRule="auto"/>
        <w:jc w:val="center"/>
        <w:rPr>
          <w:rFonts w:ascii="Times New Roman" w:hAnsi="Times New Roman"/>
          <w:b/>
          <w:sz w:val="23"/>
          <w:szCs w:val="23"/>
          <w:lang w:eastAsia="ar-SA"/>
        </w:rPr>
      </w:pPr>
      <w:r>
        <w:rPr>
          <w:rFonts w:ascii="Times New Roman" w:hAnsi="Times New Roman"/>
          <w:b/>
          <w:sz w:val="23"/>
          <w:szCs w:val="23"/>
          <w:lang w:eastAsia="ar-SA"/>
        </w:rPr>
        <w:t>СПЕЦИФИКАЦИЯ</w:t>
      </w:r>
    </w:p>
    <w:p w14:paraId="706573D9" w14:textId="77777777" w:rsidR="00E84F81" w:rsidRDefault="00E84F81" w:rsidP="00E84F81">
      <w:pPr>
        <w:tabs>
          <w:tab w:val="left" w:pos="284"/>
        </w:tabs>
        <w:rPr>
          <w:rFonts w:ascii="Times New Roman" w:hAnsi="Times New Roman"/>
        </w:rPr>
      </w:pPr>
    </w:p>
    <w:tbl>
      <w:tblPr>
        <w:tblW w:w="5221" w:type="pct"/>
        <w:tblInd w:w="-318" w:type="dxa"/>
        <w:tblLook w:val="04A0" w:firstRow="1" w:lastRow="0" w:firstColumn="1" w:lastColumn="0" w:noHBand="0" w:noVBand="1"/>
      </w:tblPr>
      <w:tblGrid>
        <w:gridCol w:w="620"/>
        <w:gridCol w:w="2174"/>
        <w:gridCol w:w="3449"/>
        <w:gridCol w:w="1247"/>
        <w:gridCol w:w="1424"/>
        <w:gridCol w:w="813"/>
        <w:gridCol w:w="1427"/>
      </w:tblGrid>
      <w:tr w:rsidR="00E84F81" w:rsidRPr="003647E2" w14:paraId="0FBD9468" w14:textId="77777777" w:rsidTr="0042488E">
        <w:trPr>
          <w:trHeight w:val="1012"/>
        </w:trPr>
        <w:tc>
          <w:tcPr>
            <w:tcW w:w="620" w:type="dxa"/>
            <w:tcBorders>
              <w:top w:val="single" w:sz="4" w:space="0" w:color="auto"/>
              <w:left w:val="single" w:sz="4" w:space="0" w:color="auto"/>
              <w:bottom w:val="single" w:sz="4" w:space="0" w:color="auto"/>
              <w:right w:val="single" w:sz="4" w:space="0" w:color="auto"/>
            </w:tcBorders>
            <w:vAlign w:val="center"/>
            <w:hideMark/>
          </w:tcPr>
          <w:p w14:paraId="7F1A3F5E"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 п/п</w:t>
            </w:r>
          </w:p>
        </w:tc>
        <w:tc>
          <w:tcPr>
            <w:tcW w:w="2174" w:type="dxa"/>
            <w:tcBorders>
              <w:top w:val="single" w:sz="4" w:space="0" w:color="auto"/>
              <w:left w:val="single" w:sz="4" w:space="0" w:color="auto"/>
              <w:bottom w:val="single" w:sz="4" w:space="0" w:color="auto"/>
              <w:right w:val="single" w:sz="4" w:space="0" w:color="auto"/>
            </w:tcBorders>
            <w:vAlign w:val="center"/>
            <w:hideMark/>
          </w:tcPr>
          <w:p w14:paraId="2CFDFCF3"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Наименование товара (товарный знак (при наличии), остаточный срок годности), страна происхождения</w:t>
            </w:r>
          </w:p>
        </w:tc>
        <w:tc>
          <w:tcPr>
            <w:tcW w:w="3449" w:type="dxa"/>
            <w:tcBorders>
              <w:top w:val="single" w:sz="4" w:space="0" w:color="auto"/>
              <w:left w:val="single" w:sz="4" w:space="0" w:color="auto"/>
              <w:bottom w:val="single" w:sz="4" w:space="0" w:color="auto"/>
              <w:right w:val="single" w:sz="4" w:space="0" w:color="auto"/>
            </w:tcBorders>
            <w:vAlign w:val="center"/>
            <w:hideMark/>
          </w:tcPr>
          <w:p w14:paraId="26DDBD3C"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Техническое задание</w:t>
            </w:r>
          </w:p>
          <w:p w14:paraId="23B1812A" w14:textId="2A85B70E"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(технические характеристики товара)</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BB4DDFB"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Единица измерения</w:t>
            </w:r>
          </w:p>
        </w:tc>
        <w:tc>
          <w:tcPr>
            <w:tcW w:w="1424" w:type="dxa"/>
            <w:tcBorders>
              <w:top w:val="single" w:sz="4" w:space="0" w:color="auto"/>
              <w:left w:val="single" w:sz="4" w:space="0" w:color="auto"/>
              <w:bottom w:val="single" w:sz="4" w:space="0" w:color="auto"/>
              <w:right w:val="single" w:sz="4" w:space="0" w:color="auto"/>
            </w:tcBorders>
            <w:vAlign w:val="center"/>
            <w:hideMark/>
          </w:tcPr>
          <w:p w14:paraId="14B4C918"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Количество, в ед.</w:t>
            </w:r>
          </w:p>
        </w:tc>
        <w:tc>
          <w:tcPr>
            <w:tcW w:w="813" w:type="dxa"/>
            <w:tcBorders>
              <w:top w:val="single" w:sz="4" w:space="0" w:color="auto"/>
              <w:left w:val="single" w:sz="4" w:space="0" w:color="auto"/>
              <w:bottom w:val="single" w:sz="4" w:space="0" w:color="auto"/>
              <w:right w:val="single" w:sz="4" w:space="0" w:color="auto"/>
            </w:tcBorders>
            <w:vAlign w:val="center"/>
            <w:hideMark/>
          </w:tcPr>
          <w:p w14:paraId="76934833"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Цена за ед., руб.</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B45CC5C" w14:textId="77777777" w:rsidR="00E84F81" w:rsidRPr="003647E2" w:rsidRDefault="00E84F81" w:rsidP="003647E2">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Стоимость с НДС/без НДС, руб.</w:t>
            </w:r>
          </w:p>
        </w:tc>
      </w:tr>
      <w:tr w:rsidR="00496E86" w:rsidRPr="003647E2" w14:paraId="61E623D9" w14:textId="77777777" w:rsidTr="0042488E">
        <w:trPr>
          <w:trHeight w:val="300"/>
        </w:trPr>
        <w:tc>
          <w:tcPr>
            <w:tcW w:w="620" w:type="dxa"/>
            <w:tcBorders>
              <w:top w:val="nil"/>
              <w:left w:val="single" w:sz="4" w:space="0" w:color="auto"/>
              <w:bottom w:val="single" w:sz="4" w:space="0" w:color="auto"/>
              <w:right w:val="single" w:sz="4" w:space="0" w:color="auto"/>
            </w:tcBorders>
            <w:vAlign w:val="center"/>
            <w:hideMark/>
          </w:tcPr>
          <w:p w14:paraId="76F308FC" w14:textId="77777777" w:rsidR="00496E86" w:rsidRPr="003647E2" w:rsidRDefault="00496E86" w:rsidP="00496E86">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1</w:t>
            </w:r>
          </w:p>
        </w:tc>
        <w:tc>
          <w:tcPr>
            <w:tcW w:w="2174" w:type="dxa"/>
            <w:tcBorders>
              <w:top w:val="single" w:sz="4" w:space="0" w:color="auto"/>
              <w:left w:val="nil"/>
              <w:bottom w:val="single" w:sz="4" w:space="0" w:color="auto"/>
              <w:right w:val="single" w:sz="4" w:space="0" w:color="auto"/>
            </w:tcBorders>
            <w:vAlign w:val="center"/>
          </w:tcPr>
          <w:p w14:paraId="64AC9605" w14:textId="66E8A65E" w:rsidR="00496E86" w:rsidRPr="00496E86" w:rsidRDefault="00496E86" w:rsidP="00496E86">
            <w:pPr>
              <w:autoSpaceDE w:val="0"/>
              <w:autoSpaceDN w:val="0"/>
              <w:adjustRightInd w:val="0"/>
              <w:spacing w:after="0"/>
              <w:jc w:val="center"/>
              <w:rPr>
                <w:rFonts w:ascii="Times New Roman CYR" w:eastAsia="Calibri" w:hAnsi="Times New Roman CYR" w:cs="Times New Roman CYR"/>
                <w:lang w:val="en-US"/>
              </w:rPr>
            </w:pPr>
            <w:r>
              <w:rPr>
                <w:rFonts w:ascii="Times New Roman CYR" w:hAnsi="Times New Roman CYR" w:cs="Times New Roman CYR"/>
              </w:rPr>
              <w:t>Мясо цыпленка-бройлера охлажденное</w:t>
            </w:r>
          </w:p>
        </w:tc>
        <w:tc>
          <w:tcPr>
            <w:tcW w:w="3449" w:type="dxa"/>
            <w:tcBorders>
              <w:top w:val="single" w:sz="4" w:space="0" w:color="auto"/>
              <w:left w:val="single" w:sz="4" w:space="0" w:color="auto"/>
              <w:bottom w:val="single" w:sz="4" w:space="0" w:color="auto"/>
              <w:right w:val="single" w:sz="4" w:space="0" w:color="auto"/>
            </w:tcBorders>
            <w:vAlign w:val="center"/>
          </w:tcPr>
          <w:p w14:paraId="4C041C00" w14:textId="664796F7" w:rsidR="00496E86" w:rsidRPr="00320B08" w:rsidRDefault="00496E86" w:rsidP="00A076D2">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См. тех.задание</w:t>
            </w:r>
          </w:p>
        </w:tc>
        <w:tc>
          <w:tcPr>
            <w:tcW w:w="1247" w:type="dxa"/>
            <w:tcBorders>
              <w:top w:val="single" w:sz="4" w:space="0" w:color="auto"/>
              <w:left w:val="single" w:sz="4" w:space="0" w:color="auto"/>
              <w:bottom w:val="single" w:sz="4" w:space="0" w:color="auto"/>
              <w:right w:val="single" w:sz="4" w:space="0" w:color="auto"/>
            </w:tcBorders>
            <w:vAlign w:val="center"/>
          </w:tcPr>
          <w:p w14:paraId="54B31234" w14:textId="59C79775" w:rsidR="00496E86" w:rsidRPr="003647E2" w:rsidRDefault="00496E86" w:rsidP="00496E86">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кг.</w:t>
            </w:r>
          </w:p>
        </w:tc>
        <w:tc>
          <w:tcPr>
            <w:tcW w:w="1424" w:type="dxa"/>
            <w:tcBorders>
              <w:top w:val="single" w:sz="4" w:space="0" w:color="auto"/>
              <w:left w:val="single" w:sz="4" w:space="0" w:color="auto"/>
              <w:bottom w:val="single" w:sz="4" w:space="0" w:color="auto"/>
              <w:right w:val="single" w:sz="4" w:space="0" w:color="auto"/>
            </w:tcBorders>
            <w:vAlign w:val="center"/>
          </w:tcPr>
          <w:p w14:paraId="74CE2570" w14:textId="254EDE6A" w:rsidR="00496E86" w:rsidRPr="003647E2" w:rsidRDefault="000359D5" w:rsidP="000359D5">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481</w:t>
            </w:r>
            <w:r w:rsidR="00162B03">
              <w:rPr>
                <w:rFonts w:ascii="Times New Roman" w:hAnsi="Times New Roman"/>
                <w:color w:val="000000"/>
                <w:sz w:val="23"/>
                <w:szCs w:val="23"/>
                <w:lang w:eastAsia="ru-RU"/>
              </w:rPr>
              <w:t>,</w:t>
            </w:r>
            <w:r>
              <w:rPr>
                <w:rFonts w:ascii="Times New Roman" w:hAnsi="Times New Roman"/>
                <w:color w:val="000000"/>
                <w:sz w:val="23"/>
                <w:szCs w:val="23"/>
                <w:lang w:eastAsia="ru-RU"/>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237F1DA5" w14:textId="49CA83FB" w:rsidR="00496E86" w:rsidRPr="003647E2" w:rsidRDefault="00496E86" w:rsidP="00496E86">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hideMark/>
          </w:tcPr>
          <w:p w14:paraId="5EA10267" w14:textId="7935FEE2" w:rsidR="00496E86" w:rsidRPr="003647E2" w:rsidRDefault="00496E86" w:rsidP="00496E86">
            <w:pPr>
              <w:spacing w:after="0" w:line="240" w:lineRule="auto"/>
              <w:jc w:val="center"/>
              <w:rPr>
                <w:rFonts w:ascii="Times New Roman" w:hAnsi="Times New Roman"/>
                <w:color w:val="000000"/>
                <w:sz w:val="23"/>
                <w:szCs w:val="23"/>
                <w:lang w:eastAsia="ru-RU"/>
              </w:rPr>
            </w:pPr>
          </w:p>
        </w:tc>
      </w:tr>
      <w:tr w:rsidR="00496E86" w:rsidRPr="003647E2" w14:paraId="183EFAFE" w14:textId="77777777" w:rsidTr="0042488E">
        <w:trPr>
          <w:trHeight w:val="300"/>
        </w:trPr>
        <w:tc>
          <w:tcPr>
            <w:tcW w:w="620" w:type="dxa"/>
            <w:tcBorders>
              <w:top w:val="nil"/>
              <w:left w:val="single" w:sz="4" w:space="0" w:color="auto"/>
              <w:bottom w:val="single" w:sz="4" w:space="0" w:color="auto"/>
              <w:right w:val="single" w:sz="4" w:space="0" w:color="auto"/>
            </w:tcBorders>
            <w:vAlign w:val="center"/>
            <w:hideMark/>
          </w:tcPr>
          <w:p w14:paraId="54FA3464" w14:textId="77777777" w:rsidR="00496E86" w:rsidRPr="003647E2" w:rsidRDefault="00496E86" w:rsidP="00496E86">
            <w:pPr>
              <w:spacing w:after="0" w:line="240" w:lineRule="auto"/>
              <w:jc w:val="center"/>
              <w:rPr>
                <w:rFonts w:ascii="Times New Roman" w:hAnsi="Times New Roman"/>
                <w:color w:val="000000"/>
                <w:sz w:val="23"/>
                <w:szCs w:val="23"/>
                <w:lang w:eastAsia="ru-RU"/>
              </w:rPr>
            </w:pPr>
            <w:r w:rsidRPr="003647E2">
              <w:rPr>
                <w:rFonts w:ascii="Times New Roman" w:hAnsi="Times New Roman"/>
                <w:color w:val="000000"/>
                <w:sz w:val="23"/>
                <w:szCs w:val="23"/>
                <w:lang w:eastAsia="ru-RU"/>
              </w:rPr>
              <w:t>2</w:t>
            </w:r>
          </w:p>
        </w:tc>
        <w:tc>
          <w:tcPr>
            <w:tcW w:w="2174" w:type="dxa"/>
            <w:tcBorders>
              <w:top w:val="single" w:sz="4" w:space="0" w:color="auto"/>
              <w:left w:val="nil"/>
              <w:bottom w:val="single" w:sz="4" w:space="0" w:color="auto"/>
              <w:right w:val="single" w:sz="4" w:space="0" w:color="auto"/>
            </w:tcBorders>
            <w:vAlign w:val="center"/>
          </w:tcPr>
          <w:p w14:paraId="1DB8C423" w14:textId="77E352B3" w:rsidR="00496E86" w:rsidRPr="003647E2" w:rsidRDefault="00496E86" w:rsidP="00496E86">
            <w:pPr>
              <w:spacing w:after="0" w:line="240" w:lineRule="auto"/>
              <w:jc w:val="center"/>
              <w:rPr>
                <w:rFonts w:ascii="Times New Roman" w:hAnsi="Times New Roman"/>
                <w:color w:val="000000"/>
                <w:sz w:val="23"/>
                <w:szCs w:val="23"/>
                <w:lang w:eastAsia="ru-RU"/>
              </w:rPr>
            </w:pPr>
            <w:r>
              <w:rPr>
                <w:rFonts w:ascii="Times New Roman CYR" w:hAnsi="Times New Roman CYR" w:cs="Times New Roman CYR"/>
              </w:rPr>
              <w:t>Яйцо куриное столовое</w:t>
            </w:r>
          </w:p>
        </w:tc>
        <w:tc>
          <w:tcPr>
            <w:tcW w:w="3449" w:type="dxa"/>
            <w:tcBorders>
              <w:top w:val="single" w:sz="4" w:space="0" w:color="auto"/>
              <w:left w:val="single" w:sz="4" w:space="0" w:color="auto"/>
              <w:bottom w:val="single" w:sz="4" w:space="0" w:color="auto"/>
              <w:right w:val="single" w:sz="4" w:space="0" w:color="auto"/>
            </w:tcBorders>
            <w:vAlign w:val="center"/>
          </w:tcPr>
          <w:p w14:paraId="54492417" w14:textId="6D15F53B" w:rsidR="00496E86" w:rsidRPr="00320B08" w:rsidRDefault="00496E86" w:rsidP="00A076D2">
            <w:pPr>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См. тех.задание</w:t>
            </w:r>
          </w:p>
        </w:tc>
        <w:tc>
          <w:tcPr>
            <w:tcW w:w="1247" w:type="dxa"/>
            <w:tcBorders>
              <w:top w:val="single" w:sz="4" w:space="0" w:color="auto"/>
              <w:left w:val="single" w:sz="4" w:space="0" w:color="auto"/>
              <w:bottom w:val="single" w:sz="4" w:space="0" w:color="auto"/>
              <w:right w:val="single" w:sz="4" w:space="0" w:color="auto"/>
            </w:tcBorders>
            <w:vAlign w:val="center"/>
          </w:tcPr>
          <w:p w14:paraId="14FA7B19" w14:textId="7B97F9F4" w:rsidR="00496E86" w:rsidRPr="003647E2" w:rsidRDefault="00496E86" w:rsidP="00496E86">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шт.</w:t>
            </w:r>
          </w:p>
        </w:tc>
        <w:tc>
          <w:tcPr>
            <w:tcW w:w="1424" w:type="dxa"/>
            <w:tcBorders>
              <w:top w:val="single" w:sz="4" w:space="0" w:color="auto"/>
              <w:left w:val="single" w:sz="4" w:space="0" w:color="auto"/>
              <w:bottom w:val="single" w:sz="4" w:space="0" w:color="auto"/>
              <w:right w:val="single" w:sz="4" w:space="0" w:color="auto"/>
            </w:tcBorders>
            <w:vAlign w:val="center"/>
          </w:tcPr>
          <w:p w14:paraId="68512168" w14:textId="11B1D58B" w:rsidR="00496E86" w:rsidRPr="003647E2" w:rsidRDefault="000359D5" w:rsidP="00496E86">
            <w:pPr>
              <w:spacing w:after="0" w:line="240" w:lineRule="auto"/>
              <w:jc w:val="center"/>
              <w:rPr>
                <w:rFonts w:ascii="Times New Roman" w:hAnsi="Times New Roman"/>
                <w:color w:val="000000"/>
                <w:sz w:val="23"/>
                <w:szCs w:val="23"/>
                <w:lang w:eastAsia="ru-RU"/>
              </w:rPr>
            </w:pPr>
            <w:r>
              <w:rPr>
                <w:rFonts w:ascii="Times New Roman" w:hAnsi="Times New Roman"/>
                <w:color w:val="000000"/>
                <w:sz w:val="23"/>
                <w:szCs w:val="23"/>
                <w:lang w:eastAsia="ru-RU"/>
              </w:rPr>
              <w:t>13 680</w:t>
            </w:r>
          </w:p>
        </w:tc>
        <w:tc>
          <w:tcPr>
            <w:tcW w:w="813" w:type="dxa"/>
            <w:tcBorders>
              <w:top w:val="single" w:sz="4" w:space="0" w:color="auto"/>
              <w:left w:val="single" w:sz="4" w:space="0" w:color="auto"/>
              <w:bottom w:val="single" w:sz="4" w:space="0" w:color="auto"/>
              <w:right w:val="single" w:sz="4" w:space="0" w:color="auto"/>
            </w:tcBorders>
            <w:vAlign w:val="center"/>
            <w:hideMark/>
          </w:tcPr>
          <w:p w14:paraId="0B7B7CE2" w14:textId="7A8A6FAB" w:rsidR="00496E86" w:rsidRPr="003647E2" w:rsidRDefault="00496E86" w:rsidP="00496E86">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hideMark/>
          </w:tcPr>
          <w:p w14:paraId="1B72A55F" w14:textId="2BEAE8C3" w:rsidR="00496E86" w:rsidRPr="003647E2" w:rsidRDefault="00496E86" w:rsidP="00496E86">
            <w:pPr>
              <w:spacing w:after="0" w:line="240" w:lineRule="auto"/>
              <w:jc w:val="center"/>
              <w:rPr>
                <w:rFonts w:ascii="Times New Roman" w:hAnsi="Times New Roman"/>
                <w:color w:val="000000"/>
                <w:sz w:val="23"/>
                <w:szCs w:val="23"/>
                <w:lang w:eastAsia="ru-RU"/>
              </w:rPr>
            </w:pPr>
          </w:p>
        </w:tc>
      </w:tr>
      <w:tr w:rsidR="00496E86" w:rsidRPr="003647E2" w14:paraId="3609C6F6" w14:textId="77777777" w:rsidTr="0042488E">
        <w:trPr>
          <w:trHeight w:val="300"/>
        </w:trPr>
        <w:tc>
          <w:tcPr>
            <w:tcW w:w="620" w:type="dxa"/>
            <w:tcBorders>
              <w:top w:val="nil"/>
              <w:left w:val="single" w:sz="4" w:space="0" w:color="auto"/>
              <w:bottom w:val="single" w:sz="4" w:space="0" w:color="auto"/>
              <w:right w:val="single" w:sz="4" w:space="0" w:color="auto"/>
            </w:tcBorders>
            <w:vAlign w:val="center"/>
            <w:hideMark/>
          </w:tcPr>
          <w:p w14:paraId="32F8710D" w14:textId="3EF31B94" w:rsidR="00496E86" w:rsidRPr="003647E2" w:rsidRDefault="00496E86" w:rsidP="00496E86">
            <w:pPr>
              <w:spacing w:after="0" w:line="240" w:lineRule="auto"/>
              <w:jc w:val="center"/>
              <w:rPr>
                <w:rFonts w:ascii="Times New Roman" w:hAnsi="Times New Roman"/>
                <w:b/>
                <w:bCs/>
                <w:color w:val="000000"/>
                <w:sz w:val="23"/>
                <w:szCs w:val="23"/>
                <w:lang w:eastAsia="ru-RU"/>
              </w:rPr>
            </w:pPr>
          </w:p>
        </w:tc>
        <w:tc>
          <w:tcPr>
            <w:tcW w:w="2174" w:type="dxa"/>
            <w:tcBorders>
              <w:top w:val="single" w:sz="4" w:space="0" w:color="auto"/>
              <w:left w:val="nil"/>
              <w:bottom w:val="single" w:sz="4" w:space="0" w:color="auto"/>
              <w:right w:val="single" w:sz="4" w:space="0" w:color="auto"/>
            </w:tcBorders>
            <w:vAlign w:val="center"/>
            <w:hideMark/>
          </w:tcPr>
          <w:p w14:paraId="0015D705" w14:textId="77777777" w:rsidR="00496E86" w:rsidRPr="003647E2" w:rsidRDefault="00496E86" w:rsidP="00496E86">
            <w:pPr>
              <w:spacing w:after="0" w:line="240" w:lineRule="auto"/>
              <w:jc w:val="center"/>
              <w:rPr>
                <w:rFonts w:ascii="Times New Roman" w:hAnsi="Times New Roman"/>
                <w:b/>
                <w:bCs/>
                <w:color w:val="000000"/>
                <w:sz w:val="23"/>
                <w:szCs w:val="23"/>
                <w:lang w:eastAsia="ru-RU"/>
              </w:rPr>
            </w:pPr>
            <w:r w:rsidRPr="003647E2">
              <w:rPr>
                <w:rFonts w:ascii="Times New Roman" w:hAnsi="Times New Roman"/>
                <w:b/>
                <w:bCs/>
                <w:color w:val="000000"/>
                <w:sz w:val="23"/>
                <w:szCs w:val="23"/>
                <w:lang w:eastAsia="ru-RU"/>
              </w:rPr>
              <w:t>ИТОГО:</w:t>
            </w:r>
          </w:p>
        </w:tc>
        <w:tc>
          <w:tcPr>
            <w:tcW w:w="3449" w:type="dxa"/>
            <w:tcBorders>
              <w:top w:val="single" w:sz="4" w:space="0" w:color="auto"/>
              <w:left w:val="single" w:sz="4" w:space="0" w:color="auto"/>
              <w:bottom w:val="single" w:sz="4" w:space="0" w:color="auto"/>
              <w:right w:val="single" w:sz="4" w:space="0" w:color="auto"/>
            </w:tcBorders>
            <w:vAlign w:val="center"/>
            <w:hideMark/>
          </w:tcPr>
          <w:p w14:paraId="60E67F61" w14:textId="0F75D58F" w:rsidR="00496E86" w:rsidRPr="003647E2" w:rsidRDefault="00496E86" w:rsidP="00496E86">
            <w:pPr>
              <w:spacing w:after="0" w:line="240" w:lineRule="auto"/>
              <w:jc w:val="center"/>
              <w:rPr>
                <w:rFonts w:ascii="Times New Roman" w:hAnsi="Times New Roman"/>
                <w:b/>
                <w:bCs/>
                <w:color w:val="000000"/>
                <w:sz w:val="23"/>
                <w:szCs w:val="23"/>
                <w:lang w:eastAsia="ru-RU"/>
              </w:rPr>
            </w:pPr>
          </w:p>
        </w:tc>
        <w:tc>
          <w:tcPr>
            <w:tcW w:w="1247" w:type="dxa"/>
            <w:tcBorders>
              <w:top w:val="single" w:sz="4" w:space="0" w:color="auto"/>
              <w:left w:val="single" w:sz="4" w:space="0" w:color="auto"/>
              <w:bottom w:val="single" w:sz="4" w:space="0" w:color="auto"/>
              <w:right w:val="single" w:sz="4" w:space="0" w:color="auto"/>
            </w:tcBorders>
            <w:vAlign w:val="center"/>
            <w:hideMark/>
          </w:tcPr>
          <w:p w14:paraId="05B19EA9" w14:textId="368E8BCB" w:rsidR="00496E86" w:rsidRPr="003647E2" w:rsidRDefault="00496E86" w:rsidP="00496E86">
            <w:pPr>
              <w:spacing w:after="0" w:line="240" w:lineRule="auto"/>
              <w:jc w:val="center"/>
              <w:rPr>
                <w:rFonts w:ascii="Times New Roman" w:hAnsi="Times New Roman"/>
                <w:b/>
                <w:bCs/>
                <w:color w:val="000000"/>
                <w:sz w:val="23"/>
                <w:szCs w:val="23"/>
                <w:lang w:eastAsia="ru-RU"/>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0A206229" w14:textId="1595B11B" w:rsidR="00496E86" w:rsidRPr="003647E2" w:rsidRDefault="00496E86" w:rsidP="00496E86">
            <w:pPr>
              <w:spacing w:after="0" w:line="240" w:lineRule="auto"/>
              <w:jc w:val="center"/>
              <w:rPr>
                <w:rFonts w:ascii="Times New Roman" w:hAnsi="Times New Roman"/>
                <w:b/>
                <w:bCs/>
                <w:color w:val="000000"/>
                <w:sz w:val="23"/>
                <w:szCs w:val="23"/>
                <w:lang w:eastAsia="ru-RU"/>
              </w:rPr>
            </w:pPr>
          </w:p>
        </w:tc>
        <w:tc>
          <w:tcPr>
            <w:tcW w:w="813" w:type="dxa"/>
            <w:tcBorders>
              <w:top w:val="single" w:sz="4" w:space="0" w:color="auto"/>
              <w:left w:val="single" w:sz="4" w:space="0" w:color="auto"/>
              <w:bottom w:val="single" w:sz="4" w:space="0" w:color="auto"/>
              <w:right w:val="single" w:sz="4" w:space="0" w:color="auto"/>
            </w:tcBorders>
            <w:vAlign w:val="center"/>
            <w:hideMark/>
          </w:tcPr>
          <w:p w14:paraId="17626B2E" w14:textId="2AB821CA" w:rsidR="00496E86" w:rsidRPr="003647E2" w:rsidRDefault="00496E86" w:rsidP="00496E86">
            <w:pPr>
              <w:spacing w:after="0" w:line="240" w:lineRule="auto"/>
              <w:jc w:val="center"/>
              <w:rPr>
                <w:rFonts w:ascii="Times New Roman" w:hAnsi="Times New Roman"/>
                <w:color w:val="000000"/>
                <w:sz w:val="23"/>
                <w:szCs w:val="23"/>
                <w:lang w:eastAsia="ru-RU"/>
              </w:rPr>
            </w:pPr>
          </w:p>
        </w:tc>
        <w:tc>
          <w:tcPr>
            <w:tcW w:w="1427" w:type="dxa"/>
            <w:tcBorders>
              <w:top w:val="single" w:sz="4" w:space="0" w:color="auto"/>
              <w:left w:val="single" w:sz="4" w:space="0" w:color="auto"/>
              <w:bottom w:val="single" w:sz="4" w:space="0" w:color="auto"/>
              <w:right w:val="single" w:sz="4" w:space="0" w:color="auto"/>
            </w:tcBorders>
            <w:vAlign w:val="center"/>
            <w:hideMark/>
          </w:tcPr>
          <w:p w14:paraId="35B6849A" w14:textId="74F51912" w:rsidR="00496E86" w:rsidRPr="003647E2" w:rsidRDefault="00496E86" w:rsidP="00496E86">
            <w:pPr>
              <w:spacing w:after="0" w:line="240" w:lineRule="auto"/>
              <w:jc w:val="center"/>
              <w:rPr>
                <w:rFonts w:ascii="Times New Roman" w:hAnsi="Times New Roman"/>
                <w:b/>
                <w:bCs/>
                <w:color w:val="000000"/>
                <w:sz w:val="23"/>
                <w:szCs w:val="23"/>
                <w:lang w:eastAsia="ru-RU"/>
              </w:rPr>
            </w:pPr>
          </w:p>
        </w:tc>
      </w:tr>
    </w:tbl>
    <w:p w14:paraId="30229BFE" w14:textId="77777777" w:rsidR="00E84F81" w:rsidRDefault="00E84F81" w:rsidP="00E84F81">
      <w:pPr>
        <w:tabs>
          <w:tab w:val="left" w:pos="284"/>
        </w:tabs>
        <w:rPr>
          <w:rFonts w:ascii="Times New Roman" w:hAnsi="Times New Roman"/>
        </w:rPr>
      </w:pPr>
    </w:p>
    <w:p w14:paraId="3AC723D5" w14:textId="77777777" w:rsidR="00E84F81" w:rsidRDefault="00E84F81" w:rsidP="00E84F81">
      <w:pPr>
        <w:tabs>
          <w:tab w:val="left" w:pos="708"/>
          <w:tab w:val="center" w:pos="4677"/>
          <w:tab w:val="right" w:pos="9355"/>
        </w:tabs>
        <w:rPr>
          <w:rFonts w:ascii="Times New Roman" w:hAnsi="Times New Roman"/>
          <w:b/>
          <w:i/>
        </w:rPr>
      </w:pPr>
      <w:r>
        <w:rPr>
          <w:rFonts w:ascii="Times New Roman" w:hAnsi="Times New Roman"/>
        </w:rPr>
        <w:t xml:space="preserve">   </w:t>
      </w:r>
      <w:r>
        <w:rPr>
          <w:rFonts w:ascii="Times New Roman" w:hAnsi="Times New Roman"/>
          <w:b/>
        </w:rPr>
        <w:t>Всего к оплате:</w:t>
      </w:r>
      <w:r>
        <w:rPr>
          <w:rFonts w:ascii="Times New Roman" w:hAnsi="Times New Roman"/>
          <w:bCs/>
        </w:rPr>
        <w:t xml:space="preserve"> </w:t>
      </w:r>
      <w:r>
        <w:rPr>
          <w:rFonts w:ascii="Times New Roman" w:hAnsi="Times New Roman"/>
          <w:b/>
        </w:rPr>
        <w:t>__________</w:t>
      </w:r>
      <w:proofErr w:type="gramStart"/>
      <w:r>
        <w:rPr>
          <w:rFonts w:ascii="Times New Roman" w:hAnsi="Times New Roman"/>
          <w:b/>
        </w:rPr>
        <w:t>_,_</w:t>
      </w:r>
      <w:proofErr w:type="gramEnd"/>
      <w:r>
        <w:rPr>
          <w:rFonts w:ascii="Times New Roman" w:hAnsi="Times New Roman"/>
          <w:b/>
        </w:rPr>
        <w:t>___ (</w:t>
      </w:r>
      <w:r>
        <w:rPr>
          <w:rFonts w:ascii="Times New Roman" w:hAnsi="Times New Roman"/>
          <w:b/>
          <w:color w:val="808080"/>
        </w:rPr>
        <w:t>сумма прописью</w:t>
      </w:r>
      <w:r>
        <w:rPr>
          <w:rFonts w:ascii="Times New Roman" w:hAnsi="Times New Roman"/>
          <w:b/>
        </w:rPr>
        <w:t>) рублей ___ копеек.</w:t>
      </w:r>
    </w:p>
    <w:p w14:paraId="04B683F1" w14:textId="77777777" w:rsidR="00E84F81" w:rsidRDefault="00E84F81" w:rsidP="00E84F81">
      <w:pPr>
        <w:tabs>
          <w:tab w:val="left" w:pos="708"/>
          <w:tab w:val="center" w:pos="4677"/>
          <w:tab w:val="right" w:pos="9355"/>
        </w:tabs>
        <w:rPr>
          <w:rFonts w:ascii="Times New Roman" w:hAnsi="Times New Roman"/>
        </w:rPr>
      </w:pPr>
      <w:r>
        <w:rPr>
          <w:rFonts w:ascii="Times New Roman" w:hAnsi="Times New Roman"/>
        </w:rPr>
        <w:t xml:space="preserve">   В том числе НДС: __________</w:t>
      </w:r>
      <w:proofErr w:type="gramStart"/>
      <w:r>
        <w:rPr>
          <w:rFonts w:ascii="Times New Roman" w:hAnsi="Times New Roman"/>
        </w:rPr>
        <w:t>_,_</w:t>
      </w:r>
      <w:proofErr w:type="gramEnd"/>
      <w:r>
        <w:rPr>
          <w:rFonts w:ascii="Times New Roman" w:hAnsi="Times New Roman"/>
        </w:rPr>
        <w:t>___ (</w:t>
      </w:r>
      <w:r>
        <w:rPr>
          <w:rFonts w:ascii="Times New Roman" w:hAnsi="Times New Roman"/>
          <w:color w:val="808080"/>
        </w:rPr>
        <w:t>сумма прописью</w:t>
      </w:r>
      <w:r>
        <w:rPr>
          <w:rFonts w:ascii="Times New Roman" w:hAnsi="Times New Roman"/>
        </w:rPr>
        <w:t>) рублей ___ копеек.</w:t>
      </w:r>
    </w:p>
    <w:p w14:paraId="68F054B1" w14:textId="77777777" w:rsidR="00E84F81" w:rsidRDefault="00E84F81" w:rsidP="00E84F81">
      <w:pPr>
        <w:tabs>
          <w:tab w:val="left" w:pos="708"/>
          <w:tab w:val="center" w:pos="4677"/>
          <w:tab w:val="right" w:pos="9355"/>
        </w:tabs>
        <w:rPr>
          <w:rFonts w:ascii="Times New Roman" w:hAnsi="Times New Roman"/>
        </w:rPr>
      </w:pPr>
    </w:p>
    <w:tbl>
      <w:tblPr>
        <w:tblW w:w="5000" w:type="pct"/>
        <w:tblLayout w:type="fixed"/>
        <w:tblLook w:val="04A0" w:firstRow="1" w:lastRow="0" w:firstColumn="1" w:lastColumn="0" w:noHBand="0" w:noVBand="1"/>
      </w:tblPr>
      <w:tblGrid>
        <w:gridCol w:w="6690"/>
        <w:gridCol w:w="3992"/>
      </w:tblGrid>
      <w:tr w:rsidR="00E84F81" w14:paraId="7E183DA8" w14:textId="77777777" w:rsidTr="00E84F81">
        <w:tc>
          <w:tcPr>
            <w:tcW w:w="7763" w:type="dxa"/>
          </w:tcPr>
          <w:p w14:paraId="66EE0794" w14:textId="77777777" w:rsidR="00E84F81" w:rsidRDefault="00E84F81">
            <w:pPr>
              <w:autoSpaceDE w:val="0"/>
              <w:autoSpaceDN w:val="0"/>
              <w:adjustRightInd w:val="0"/>
              <w:rPr>
                <w:rFonts w:ascii="Times New Roman" w:hAnsi="Times New Roman"/>
              </w:rPr>
            </w:pPr>
            <w:r>
              <w:rPr>
                <w:rFonts w:ascii="Times New Roman" w:hAnsi="Times New Roman"/>
              </w:rPr>
              <w:t xml:space="preserve">От Заказчика: </w:t>
            </w:r>
          </w:p>
          <w:p w14:paraId="54A5AD94" w14:textId="77777777" w:rsidR="00E84F81" w:rsidRDefault="00E84F81">
            <w:pPr>
              <w:autoSpaceDE w:val="0"/>
              <w:autoSpaceDN w:val="0"/>
              <w:adjustRightInd w:val="0"/>
              <w:rPr>
                <w:rFonts w:ascii="Times New Roman" w:hAnsi="Times New Roman"/>
              </w:rPr>
            </w:pPr>
            <w:r>
              <w:rPr>
                <w:rFonts w:ascii="Times New Roman" w:hAnsi="Times New Roman"/>
              </w:rPr>
              <w:t>_________________________</w:t>
            </w:r>
          </w:p>
          <w:p w14:paraId="7300E76C" w14:textId="77777777" w:rsidR="00E84F81" w:rsidRDefault="00E84F81">
            <w:pPr>
              <w:rPr>
                <w:rFonts w:ascii="Times New Roman" w:hAnsi="Times New Roman"/>
              </w:rPr>
            </w:pPr>
          </w:p>
          <w:p w14:paraId="04BB0037" w14:textId="77777777" w:rsidR="00E84F81" w:rsidRDefault="00E84F81">
            <w:pPr>
              <w:rPr>
                <w:rFonts w:ascii="Times New Roman" w:hAnsi="Times New Roman"/>
              </w:rPr>
            </w:pPr>
            <w:r>
              <w:rPr>
                <w:rFonts w:ascii="Times New Roman" w:hAnsi="Times New Roman"/>
              </w:rPr>
              <w:t>___________________</w:t>
            </w:r>
          </w:p>
          <w:p w14:paraId="1503F9B4" w14:textId="77777777" w:rsidR="00E84F81" w:rsidRDefault="00E84F81">
            <w:pPr>
              <w:ind w:left="418" w:hangingChars="190" w:hanging="418"/>
              <w:rPr>
                <w:rFonts w:ascii="Times New Roman" w:hAnsi="Times New Roman"/>
              </w:rPr>
            </w:pPr>
            <w:r>
              <w:rPr>
                <w:rFonts w:ascii="Times New Roman" w:hAnsi="Times New Roman"/>
                <w:i/>
              </w:rPr>
              <w:t>Подписано ЭЦП</w:t>
            </w:r>
          </w:p>
        </w:tc>
        <w:tc>
          <w:tcPr>
            <w:tcW w:w="4617" w:type="dxa"/>
          </w:tcPr>
          <w:p w14:paraId="548F18F3" w14:textId="77777777" w:rsidR="00E84F81" w:rsidRDefault="00E84F81">
            <w:pPr>
              <w:rPr>
                <w:rFonts w:ascii="Times New Roman" w:hAnsi="Times New Roman"/>
              </w:rPr>
            </w:pPr>
            <w:r>
              <w:rPr>
                <w:rFonts w:ascii="Times New Roman" w:hAnsi="Times New Roman"/>
              </w:rPr>
              <w:t>От Поставщика:</w:t>
            </w:r>
          </w:p>
          <w:p w14:paraId="10BD02B7" w14:textId="77777777" w:rsidR="00E84F81" w:rsidRDefault="00E84F81">
            <w:pPr>
              <w:rPr>
                <w:rFonts w:ascii="Times New Roman" w:hAnsi="Times New Roman"/>
              </w:rPr>
            </w:pPr>
          </w:p>
          <w:p w14:paraId="3E1DD131" w14:textId="77777777" w:rsidR="00E84F81" w:rsidRDefault="00E84F81">
            <w:pPr>
              <w:rPr>
                <w:rFonts w:ascii="Times New Roman" w:hAnsi="Times New Roman"/>
              </w:rPr>
            </w:pPr>
          </w:p>
          <w:p w14:paraId="18EF0CCF" w14:textId="77777777" w:rsidR="00E84F81" w:rsidRDefault="00E84F81">
            <w:pPr>
              <w:rPr>
                <w:rFonts w:ascii="Times New Roman" w:hAnsi="Times New Roman"/>
              </w:rPr>
            </w:pPr>
            <w:r>
              <w:rPr>
                <w:rFonts w:ascii="Times New Roman" w:hAnsi="Times New Roman"/>
              </w:rPr>
              <w:t>___________________</w:t>
            </w:r>
          </w:p>
          <w:p w14:paraId="25CB2A08" w14:textId="77777777" w:rsidR="00E84F81" w:rsidRDefault="00E84F81">
            <w:pPr>
              <w:ind w:left="418" w:hangingChars="190" w:hanging="418"/>
              <w:rPr>
                <w:rFonts w:ascii="Times New Roman" w:hAnsi="Times New Roman"/>
              </w:rPr>
            </w:pPr>
            <w:r>
              <w:rPr>
                <w:rFonts w:ascii="Times New Roman" w:hAnsi="Times New Roman"/>
                <w:i/>
              </w:rPr>
              <w:t>Подписано ЭЦП</w:t>
            </w:r>
          </w:p>
        </w:tc>
      </w:tr>
    </w:tbl>
    <w:p w14:paraId="4C2E62F2" w14:textId="77777777" w:rsidR="000D0915" w:rsidRDefault="000D0915"/>
    <w:sectPr w:rsidR="000D0915" w:rsidSect="00E84F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12F2"/>
    <w:multiLevelType w:val="hybridMultilevel"/>
    <w:tmpl w:val="214230D4"/>
    <w:lvl w:ilvl="0" w:tplc="0419000F">
      <w:start w:val="2"/>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DB33BE1"/>
    <w:multiLevelType w:val="multilevel"/>
    <w:tmpl w:val="DBF29536"/>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1000"/>
        </w:tabs>
        <w:ind w:left="1000" w:hanging="432"/>
      </w:pPr>
      <w:rPr>
        <w:rFonts w:cs="Times New Roman"/>
        <w:b w:val="0"/>
        <w:bCs w:val="0"/>
      </w:rPr>
    </w:lvl>
    <w:lvl w:ilvl="2">
      <w:start w:val="1"/>
      <w:numFmt w:val="decimal"/>
      <w:lvlText w:val="%1.%2.%3."/>
      <w:lvlJc w:val="left"/>
      <w:pPr>
        <w:tabs>
          <w:tab w:val="num" w:pos="1134"/>
        </w:tabs>
        <w:ind w:left="0" w:firstLine="851"/>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12271ED8"/>
    <w:multiLevelType w:val="multilevel"/>
    <w:tmpl w:val="1EB206E8"/>
    <w:lvl w:ilvl="0">
      <w:start w:val="2"/>
      <w:numFmt w:val="decimal"/>
      <w:lvlText w:val="%1."/>
      <w:lvlJc w:val="left"/>
      <w:pPr>
        <w:ind w:left="380" w:hanging="380"/>
      </w:pPr>
      <w:rPr>
        <w:rFonts w:hint="default"/>
        <w:b/>
      </w:rPr>
    </w:lvl>
    <w:lvl w:ilvl="1">
      <w:start w:val="1"/>
      <w:numFmt w:val="decimal"/>
      <w:lvlText w:val="%1.%2."/>
      <w:lvlJc w:val="left"/>
      <w:pPr>
        <w:ind w:left="948" w:hanging="3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45C556B4"/>
    <w:multiLevelType w:val="hybridMultilevel"/>
    <w:tmpl w:val="A1025B22"/>
    <w:lvl w:ilvl="0" w:tplc="B16CF6BC">
      <w:start w:val="5"/>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56705112"/>
    <w:multiLevelType w:val="hybridMultilevel"/>
    <w:tmpl w:val="F0602544"/>
    <w:lvl w:ilvl="0" w:tplc="46EC385E">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5">
    <w:nsid w:val="6F143443"/>
    <w:multiLevelType w:val="multilevel"/>
    <w:tmpl w:val="5FFCC76C"/>
    <w:lvl w:ilvl="0">
      <w:start w:val="9"/>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nsid w:val="714F23A3"/>
    <w:multiLevelType w:val="hybridMultilevel"/>
    <w:tmpl w:val="E1CE22FE"/>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F81"/>
    <w:rsid w:val="000359D5"/>
    <w:rsid w:val="00044CEF"/>
    <w:rsid w:val="000D0915"/>
    <w:rsid w:val="00136590"/>
    <w:rsid w:val="00162B03"/>
    <w:rsid w:val="001A4F61"/>
    <w:rsid w:val="00217421"/>
    <w:rsid w:val="002730C6"/>
    <w:rsid w:val="0029338B"/>
    <w:rsid w:val="002A5E43"/>
    <w:rsid w:val="002C1FF4"/>
    <w:rsid w:val="002C5BFA"/>
    <w:rsid w:val="00320B08"/>
    <w:rsid w:val="003647E2"/>
    <w:rsid w:val="0038511F"/>
    <w:rsid w:val="003F6D70"/>
    <w:rsid w:val="00416352"/>
    <w:rsid w:val="0042488E"/>
    <w:rsid w:val="004268ED"/>
    <w:rsid w:val="00486DE1"/>
    <w:rsid w:val="00496E86"/>
    <w:rsid w:val="004E0A14"/>
    <w:rsid w:val="00510BA6"/>
    <w:rsid w:val="00690339"/>
    <w:rsid w:val="006F44CB"/>
    <w:rsid w:val="00834275"/>
    <w:rsid w:val="008B73CE"/>
    <w:rsid w:val="00912E38"/>
    <w:rsid w:val="00930BE9"/>
    <w:rsid w:val="009D019D"/>
    <w:rsid w:val="00A0519D"/>
    <w:rsid w:val="00A076D2"/>
    <w:rsid w:val="00A30D08"/>
    <w:rsid w:val="00A370E5"/>
    <w:rsid w:val="00A7419A"/>
    <w:rsid w:val="00AB503D"/>
    <w:rsid w:val="00AD3C88"/>
    <w:rsid w:val="00B47D74"/>
    <w:rsid w:val="00B7185D"/>
    <w:rsid w:val="00BB181E"/>
    <w:rsid w:val="00BF11F2"/>
    <w:rsid w:val="00C7255A"/>
    <w:rsid w:val="00D720E5"/>
    <w:rsid w:val="00E47467"/>
    <w:rsid w:val="00E52056"/>
    <w:rsid w:val="00E84F81"/>
    <w:rsid w:val="00E9281B"/>
    <w:rsid w:val="00F669E8"/>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DB8E"/>
  <w15:docId w15:val="{96CA1F02-563E-4145-9ED5-43075046E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11F"/>
    <w:pPr>
      <w:spacing w:after="200" w:line="276" w:lineRule="auto"/>
    </w:pPr>
    <w:rPr>
      <w:rFonts w:eastAsia="Times New Roman" w:cs="Times New Roman"/>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E84F81"/>
    <w:pPr>
      <w:keepNext/>
      <w:spacing w:after="0" w:line="240" w:lineRule="auto"/>
      <w:outlineLvl w:val="0"/>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uiPriority w:val="9"/>
    <w:rsid w:val="00E84F81"/>
    <w:rPr>
      <w:rFonts w:ascii="Times New Roman" w:eastAsia="Times New Roman" w:hAnsi="Times New Roman" w:cs="Times New Roman"/>
      <w:sz w:val="24"/>
      <w:szCs w:val="20"/>
      <w:lang w:eastAsia="ru-RU"/>
    </w:rPr>
  </w:style>
  <w:style w:type="paragraph" w:styleId="a3">
    <w:name w:val="List Paragraph"/>
    <w:basedOn w:val="a"/>
    <w:uiPriority w:val="34"/>
    <w:qFormat/>
    <w:rsid w:val="00E84F81"/>
    <w:pPr>
      <w:widowControl w:val="0"/>
      <w:suppressAutoHyphens/>
      <w:spacing w:line="240" w:lineRule="auto"/>
      <w:ind w:left="720"/>
      <w:contextualSpacing/>
    </w:pPr>
    <w:rPr>
      <w:rFonts w:ascii="Times New Roman" w:hAnsi="Times New Roman" w:cs="Mangal"/>
      <w:kern w:val="2"/>
      <w:sz w:val="24"/>
      <w:szCs w:val="24"/>
      <w:lang w:eastAsia="zh-CN" w:bidi="hi-IN"/>
    </w:rPr>
  </w:style>
  <w:style w:type="character" w:customStyle="1" w:styleId="11">
    <w:name w:val="Обычный1 Знак"/>
    <w:link w:val="12"/>
    <w:uiPriority w:val="99"/>
    <w:locked/>
    <w:rsid w:val="00E84F81"/>
    <w:rPr>
      <w:rFonts w:ascii="Times New Roman" w:hAnsi="Times New Roman" w:cs="Times New Roman"/>
      <w:sz w:val="20"/>
      <w:szCs w:val="20"/>
      <w:lang w:eastAsia="ru-RU"/>
    </w:rPr>
  </w:style>
  <w:style w:type="paragraph" w:customStyle="1" w:styleId="12">
    <w:name w:val="Обычный1"/>
    <w:link w:val="11"/>
    <w:uiPriority w:val="99"/>
    <w:rsid w:val="00E84F81"/>
    <w:pPr>
      <w:widowControl w:val="0"/>
      <w:spacing w:after="0" w:line="240" w:lineRule="auto"/>
    </w:pPr>
    <w:rPr>
      <w:rFonts w:ascii="Times New Roman" w:hAnsi="Times New Roman" w:cs="Times New Roman"/>
      <w:sz w:val="20"/>
      <w:szCs w:val="20"/>
      <w:lang w:eastAsia="ru-RU"/>
    </w:rPr>
  </w:style>
  <w:style w:type="table" w:customStyle="1" w:styleId="13">
    <w:name w:val="Сетка таблицы1"/>
    <w:basedOn w:val="a1"/>
    <w:uiPriority w:val="59"/>
    <w:rsid w:val="00E84F81"/>
    <w:pPr>
      <w:spacing w:after="0" w:line="240" w:lineRule="auto"/>
    </w:pPr>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B73CE"/>
    <w:pPr>
      <w:spacing w:after="0" w:line="240" w:lineRule="auto"/>
    </w:pPr>
    <w:rPr>
      <w:rFonts w:ascii="Tahoma" w:hAnsi="Tahoma" w:cs="Tahoma"/>
      <w:sz w:val="16"/>
      <w:szCs w:val="16"/>
      <w:lang w:eastAsia="ru-RU"/>
    </w:rPr>
  </w:style>
  <w:style w:type="character" w:customStyle="1" w:styleId="a5">
    <w:name w:val="Текст выноски Знак"/>
    <w:basedOn w:val="a0"/>
    <w:link w:val="a4"/>
    <w:uiPriority w:val="99"/>
    <w:semiHidden/>
    <w:rsid w:val="008B73C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8332">
      <w:bodyDiv w:val="1"/>
      <w:marLeft w:val="0"/>
      <w:marRight w:val="0"/>
      <w:marTop w:val="0"/>
      <w:marBottom w:val="0"/>
      <w:divBdr>
        <w:top w:val="none" w:sz="0" w:space="0" w:color="auto"/>
        <w:left w:val="none" w:sz="0" w:space="0" w:color="auto"/>
        <w:bottom w:val="none" w:sz="0" w:space="0" w:color="auto"/>
        <w:right w:val="none" w:sz="0" w:space="0" w:color="auto"/>
      </w:divBdr>
    </w:div>
    <w:div w:id="970092259">
      <w:bodyDiv w:val="1"/>
      <w:marLeft w:val="0"/>
      <w:marRight w:val="0"/>
      <w:marTop w:val="0"/>
      <w:marBottom w:val="0"/>
      <w:divBdr>
        <w:top w:val="none" w:sz="0" w:space="0" w:color="auto"/>
        <w:left w:val="none" w:sz="0" w:space="0" w:color="auto"/>
        <w:bottom w:val="none" w:sz="0" w:space="0" w:color="auto"/>
        <w:right w:val="none" w:sz="0" w:space="0" w:color="auto"/>
      </w:divBdr>
    </w:div>
    <w:div w:id="11609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Pages>
  <Words>4682</Words>
  <Characters>26689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
  <cp:lastModifiedBy>Учетная запись Майкрософт</cp:lastModifiedBy>
  <cp:revision>54</cp:revision>
  <dcterms:created xsi:type="dcterms:W3CDTF">2023-02-22T07:33:00Z</dcterms:created>
  <dcterms:modified xsi:type="dcterms:W3CDTF">2026-06-10T09:28:00Z</dcterms:modified>
</cp:coreProperties>
</file>