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1E5C" w14:textId="5AA0674A" w:rsidR="002A05A1" w:rsidRDefault="008374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Обоснование начальной (максимальной) цены </w:t>
      </w:r>
      <w:r w:rsidR="00705DF3">
        <w:rPr>
          <w:b/>
          <w:bCs/>
          <w:sz w:val="24"/>
          <w:szCs w:val="24"/>
        </w:rPr>
        <w:t>договора</w:t>
      </w:r>
    </w:p>
    <w:p w14:paraId="0FEC85E4" w14:textId="77777777" w:rsidR="002A05A1" w:rsidRDefault="002A05A1">
      <w:pPr>
        <w:jc w:val="center"/>
        <w:rPr>
          <w:b/>
          <w:bCs/>
          <w:sz w:val="24"/>
          <w:szCs w:val="24"/>
        </w:rPr>
      </w:pPr>
    </w:p>
    <w:p w14:paraId="22D5A7F9" w14:textId="3D5A7179" w:rsidR="004E0D02" w:rsidRDefault="00345C80">
      <w:pPr>
        <w:ind w:firstLine="709"/>
        <w:jc w:val="center"/>
        <w:rPr>
          <w:b/>
          <w:sz w:val="24"/>
          <w:szCs w:val="24"/>
        </w:rPr>
      </w:pPr>
      <w:bookmarkStart w:id="0" w:name="_GoBack"/>
      <w:r w:rsidRPr="00345C80">
        <w:rPr>
          <w:b/>
          <w:sz w:val="24"/>
          <w:szCs w:val="24"/>
        </w:rPr>
        <w:t>Капитальный ремонт фасада здания</w:t>
      </w:r>
      <w:r w:rsidR="00F563FB">
        <w:rPr>
          <w:b/>
          <w:sz w:val="24"/>
          <w:szCs w:val="24"/>
        </w:rPr>
        <w:t xml:space="preserve"> (учебного корпуса)</w:t>
      </w:r>
      <w:r w:rsidRPr="00345C80">
        <w:rPr>
          <w:b/>
          <w:sz w:val="24"/>
          <w:szCs w:val="24"/>
        </w:rPr>
        <w:t xml:space="preserve"> </w:t>
      </w:r>
      <w:r w:rsidR="00CA2234">
        <w:rPr>
          <w:b/>
          <w:sz w:val="24"/>
          <w:szCs w:val="24"/>
        </w:rPr>
        <w:t xml:space="preserve">Копейского филиала ГБПОУ «Челябинский колледж «Сфера», расположенных </w:t>
      </w:r>
      <w:r w:rsidR="007D36CF" w:rsidRPr="007D36CF">
        <w:rPr>
          <w:b/>
          <w:sz w:val="24"/>
          <w:szCs w:val="24"/>
        </w:rPr>
        <w:t>по адресу: Челябинская область, г. Копейск, пр. Славы, д 19 в рамках реализации федерального проекта «Профессионалитет» государственной программы «Развитие образования»</w:t>
      </w:r>
    </w:p>
    <w:bookmarkEnd w:id="0"/>
    <w:p w14:paraId="54D7DCBB" w14:textId="77777777" w:rsidR="007D36CF" w:rsidRDefault="007D36CF">
      <w:pPr>
        <w:ind w:firstLine="709"/>
        <w:jc w:val="center"/>
        <w:rPr>
          <w:b/>
          <w:bCs/>
          <w:sz w:val="24"/>
          <w:szCs w:val="24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9"/>
        <w:gridCol w:w="7255"/>
      </w:tblGrid>
      <w:tr w:rsidR="002A05A1" w14:paraId="64B4793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28C9" w14:textId="77777777" w:rsidR="002A05A1" w:rsidRDefault="0083744C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77CB" w14:textId="6DD45FB1" w:rsidR="002A05A1" w:rsidRDefault="00837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Указаны в Описании объекта закупки</w:t>
            </w:r>
            <w:r w:rsidR="005447EF">
              <w:rPr>
                <w:sz w:val="24"/>
                <w:szCs w:val="24"/>
              </w:rPr>
              <w:t xml:space="preserve"> (техническом задании)</w:t>
            </w:r>
          </w:p>
        </w:tc>
      </w:tr>
      <w:tr w:rsidR="002A05A1" w14:paraId="12943ABD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18D6" w14:textId="0F122C6B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метод определения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B75D" w14:textId="48819C74" w:rsidR="002A05A1" w:rsidRDefault="0083744C" w:rsidP="004E0D0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–сметный метод определения </w:t>
            </w:r>
            <w:r>
              <w:rPr>
                <w:sz w:val="24"/>
                <w:szCs w:val="24"/>
              </w:rPr>
              <w:t xml:space="preserve">начальной (максимальной) цены </w:t>
            </w:r>
            <w:r w:rsidR="004E0D02">
              <w:rPr>
                <w:sz w:val="24"/>
                <w:szCs w:val="24"/>
              </w:rPr>
              <w:t>договора</w:t>
            </w:r>
            <w:r>
              <w:rPr>
                <w:color w:val="000000"/>
                <w:sz w:val="24"/>
                <w:szCs w:val="24"/>
              </w:rPr>
              <w:t xml:space="preserve"> (далее – НМЦ</w:t>
            </w:r>
            <w:r w:rsidR="004E0D02">
              <w:rPr>
                <w:color w:val="000000"/>
                <w:sz w:val="24"/>
                <w:szCs w:val="24"/>
              </w:rPr>
              <w:t>Д)</w:t>
            </w:r>
          </w:p>
        </w:tc>
      </w:tr>
      <w:tr w:rsidR="002A05A1" w14:paraId="653637F5" w14:textId="77777777">
        <w:trPr>
          <w:trHeight w:val="165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10DE" w14:textId="0EEBE7CC" w:rsidR="002A05A1" w:rsidRDefault="0083744C" w:rsidP="004E0D02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</w:t>
            </w:r>
            <w:r w:rsidR="004E0D02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4EE" w14:textId="2739846D" w:rsidR="002A05A1" w:rsidRDefault="0083744C" w:rsidP="00571A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НМЦ</w:t>
            </w:r>
            <w:r w:rsidR="004E0D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 на основании локальн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сметн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(сметы) (прилага</w:t>
            </w:r>
            <w:r w:rsidR="00AE10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тся).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Начальная (максимальная) цена 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договора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составляет </w:t>
            </w:r>
            <w:r w:rsidR="00C4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16 354 042</w:t>
            </w:r>
            <w:r w:rsidR="004E0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4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Шестнадцать миллионов триста пятьдесят четыре тысячи сорок два</w:t>
            </w:r>
            <w:r w:rsidR="005447EF"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</w:t>
            </w:r>
            <w:r w:rsidR="00C4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1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4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11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коп</w:t>
            </w:r>
            <w:r w:rsidR="00C4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Цена </w:t>
            </w:r>
            <w:r w:rsidR="00540519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</w:t>
            </w:r>
          </w:p>
        </w:tc>
      </w:tr>
      <w:tr w:rsidR="002A05A1" w14:paraId="247CA7A2" w14:textId="77777777">
        <w:trPr>
          <w:trHeight w:val="270"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A89D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Валюта, используемая для формирования цены контракта и расчетов с поставщиком (подрядчиком, исполнителем) – Российский рубль.</w:t>
            </w:r>
          </w:p>
          <w:p w14:paraId="630A7D7A" w14:textId="77777777" w:rsidR="002A05A1" w:rsidRDefault="008374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используемого при оплате контракта – не установлен.</w:t>
            </w:r>
          </w:p>
        </w:tc>
      </w:tr>
      <w:tr w:rsidR="002A05A1" w14:paraId="3F774385" w14:textId="77777777">
        <w:trPr>
          <w:cantSplit/>
        </w:trPr>
        <w:tc>
          <w:tcPr>
            <w:tcW w:w="10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46C" w14:textId="43681142" w:rsidR="002A05A1" w:rsidRDefault="00345C80" w:rsidP="00571A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E3E12">
              <w:rPr>
                <w:b/>
                <w:bCs/>
                <w:sz w:val="24"/>
                <w:szCs w:val="24"/>
              </w:rPr>
              <w:t>4</w:t>
            </w:r>
            <w:r w:rsidR="00AE1056">
              <w:rPr>
                <w:b/>
                <w:bCs/>
                <w:sz w:val="24"/>
                <w:szCs w:val="24"/>
              </w:rPr>
              <w:t>.0</w:t>
            </w:r>
            <w:r w:rsidR="004E0D02">
              <w:rPr>
                <w:b/>
                <w:bCs/>
                <w:sz w:val="24"/>
                <w:szCs w:val="24"/>
              </w:rPr>
              <w:t>5</w:t>
            </w:r>
            <w:r w:rsidR="000E235D">
              <w:rPr>
                <w:b/>
                <w:bCs/>
                <w:sz w:val="24"/>
                <w:szCs w:val="24"/>
              </w:rPr>
              <w:t>.2026г</w:t>
            </w:r>
            <w:r w:rsidR="00571ADD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D660873" w14:textId="77777777" w:rsidR="002A05A1" w:rsidRDefault="002A05A1">
      <w:pPr>
        <w:rPr>
          <w:sz w:val="24"/>
          <w:szCs w:val="24"/>
        </w:rPr>
      </w:pPr>
    </w:p>
    <w:p w14:paraId="2E5F1A64" w14:textId="77777777" w:rsidR="002A05A1" w:rsidRDefault="002A05A1">
      <w:pPr>
        <w:rPr>
          <w:sz w:val="24"/>
          <w:szCs w:val="24"/>
        </w:rPr>
      </w:pPr>
    </w:p>
    <w:p w14:paraId="1184366A" w14:textId="37CE59C5" w:rsidR="002A05A1" w:rsidRDefault="004E0D02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14:paraId="2EEC66E6" w14:textId="77777777" w:rsidR="00AF19C3" w:rsidRDefault="00345C80" w:rsidP="00345C80">
      <w:pPr>
        <w:pStyle w:val="af5"/>
        <w:numPr>
          <w:ilvl w:val="0"/>
          <w:numId w:val="2"/>
        </w:numPr>
        <w:rPr>
          <w:sz w:val="24"/>
          <w:szCs w:val="24"/>
        </w:rPr>
      </w:pPr>
      <w:r w:rsidRPr="00345C80">
        <w:rPr>
          <w:sz w:val="24"/>
          <w:szCs w:val="24"/>
        </w:rPr>
        <w:t>Локальны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сметны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расчет (Сметой) </w:t>
      </w:r>
      <w:r w:rsidR="00AF19C3">
        <w:rPr>
          <w:sz w:val="24"/>
          <w:szCs w:val="24"/>
        </w:rPr>
        <w:t>02-01-01</w:t>
      </w:r>
      <w:r>
        <w:rPr>
          <w:sz w:val="24"/>
          <w:szCs w:val="24"/>
        </w:rPr>
        <w:t xml:space="preserve"> (</w:t>
      </w:r>
      <w:r w:rsidRPr="00345C80">
        <w:rPr>
          <w:sz w:val="24"/>
          <w:szCs w:val="24"/>
        </w:rPr>
        <w:t>Капитальный ремонт фасада</w:t>
      </w:r>
      <w:r>
        <w:rPr>
          <w:sz w:val="24"/>
          <w:szCs w:val="24"/>
        </w:rPr>
        <w:t>)</w:t>
      </w:r>
      <w:r w:rsidR="00AF19C3">
        <w:rPr>
          <w:sz w:val="24"/>
          <w:szCs w:val="24"/>
        </w:rPr>
        <w:t>;</w:t>
      </w:r>
    </w:p>
    <w:p w14:paraId="1AEBBCF0" w14:textId="095C7FA1" w:rsidR="00345C80" w:rsidRDefault="0083744C" w:rsidP="00AF19C3">
      <w:pPr>
        <w:pStyle w:val="af5"/>
        <w:rPr>
          <w:sz w:val="24"/>
          <w:szCs w:val="24"/>
        </w:rPr>
      </w:pPr>
      <w:r w:rsidRPr="00345C80">
        <w:rPr>
          <w:sz w:val="24"/>
          <w:szCs w:val="24"/>
        </w:rPr>
        <w:t xml:space="preserve">     </w:t>
      </w:r>
      <w:r w:rsidR="00345C80">
        <w:rPr>
          <w:sz w:val="24"/>
          <w:szCs w:val="24"/>
        </w:rPr>
        <w:t xml:space="preserve"> </w:t>
      </w:r>
      <w:r w:rsidRPr="00345C80">
        <w:rPr>
          <w:sz w:val="24"/>
          <w:szCs w:val="24"/>
        </w:rPr>
        <w:t xml:space="preserve">   </w:t>
      </w:r>
    </w:p>
    <w:p w14:paraId="182829F2" w14:textId="6EF728F9" w:rsidR="002A05A1" w:rsidRPr="00345C80" w:rsidRDefault="0083744C" w:rsidP="00345C80">
      <w:pPr>
        <w:pStyle w:val="af5"/>
        <w:rPr>
          <w:sz w:val="24"/>
          <w:szCs w:val="24"/>
        </w:rPr>
      </w:pPr>
      <w:r w:rsidRPr="00345C80">
        <w:rPr>
          <w:sz w:val="24"/>
          <w:szCs w:val="24"/>
        </w:rPr>
        <w:t xml:space="preserve">                                    </w:t>
      </w:r>
    </w:p>
    <w:p w14:paraId="57DDED8C" w14:textId="5D146FBC" w:rsidR="002A05A1" w:rsidRDefault="000E235D">
      <w:pPr>
        <w:rPr>
          <w:sz w:val="24"/>
          <w:szCs w:val="24"/>
        </w:rPr>
      </w:pPr>
      <w:r>
        <w:rPr>
          <w:sz w:val="24"/>
          <w:szCs w:val="24"/>
        </w:rPr>
        <w:t>Составил:</w:t>
      </w:r>
      <w:r w:rsidR="00CF41F8">
        <w:rPr>
          <w:sz w:val="24"/>
          <w:szCs w:val="24"/>
        </w:rPr>
        <w:t xml:space="preserve">                                                                             </w:t>
      </w:r>
      <w:r w:rsidR="003A017E">
        <w:rPr>
          <w:sz w:val="24"/>
          <w:szCs w:val="24"/>
        </w:rPr>
        <w:t>Лазарева Н.В.</w:t>
      </w:r>
    </w:p>
    <w:p w14:paraId="59C670FC" w14:textId="2CE96750" w:rsidR="00AB41B5" w:rsidRDefault="00AB41B5">
      <w:pPr>
        <w:rPr>
          <w:sz w:val="24"/>
          <w:szCs w:val="24"/>
        </w:rPr>
      </w:pPr>
    </w:p>
    <w:p w14:paraId="112D33E5" w14:textId="0E2C84C7" w:rsidR="00AB41B5" w:rsidRDefault="00AB41B5">
      <w:pPr>
        <w:rPr>
          <w:sz w:val="24"/>
          <w:szCs w:val="24"/>
        </w:rPr>
      </w:pPr>
    </w:p>
    <w:p w14:paraId="5CEE7CB1" w14:textId="44326732" w:rsidR="00AB41B5" w:rsidRDefault="00AB41B5">
      <w:pPr>
        <w:rPr>
          <w:sz w:val="24"/>
          <w:szCs w:val="24"/>
        </w:rPr>
      </w:pPr>
    </w:p>
    <w:p w14:paraId="5CADBB49" w14:textId="0FF6BC5C" w:rsidR="00AB41B5" w:rsidRDefault="00AB41B5">
      <w:pPr>
        <w:rPr>
          <w:sz w:val="24"/>
          <w:szCs w:val="24"/>
        </w:rPr>
      </w:pPr>
    </w:p>
    <w:p w14:paraId="07A4CAED" w14:textId="58098DBC" w:rsidR="00AB41B5" w:rsidRDefault="00AB41B5">
      <w:pPr>
        <w:rPr>
          <w:sz w:val="24"/>
          <w:szCs w:val="24"/>
        </w:rPr>
      </w:pPr>
    </w:p>
    <w:p w14:paraId="018F4283" w14:textId="6FF74D90" w:rsidR="00AB41B5" w:rsidRDefault="00AB41B5">
      <w:pPr>
        <w:rPr>
          <w:sz w:val="24"/>
          <w:szCs w:val="24"/>
        </w:rPr>
      </w:pPr>
    </w:p>
    <w:p w14:paraId="7D67936F" w14:textId="098FF3F3" w:rsidR="00AB41B5" w:rsidRDefault="00AB41B5">
      <w:pPr>
        <w:rPr>
          <w:sz w:val="24"/>
          <w:szCs w:val="24"/>
        </w:rPr>
      </w:pPr>
    </w:p>
    <w:p w14:paraId="728E7708" w14:textId="5E79723A" w:rsidR="00AB41B5" w:rsidRDefault="00AB41B5">
      <w:pPr>
        <w:rPr>
          <w:sz w:val="24"/>
          <w:szCs w:val="24"/>
        </w:rPr>
      </w:pPr>
    </w:p>
    <w:p w14:paraId="742012E1" w14:textId="0D812C97" w:rsidR="00AB41B5" w:rsidRDefault="00AB41B5">
      <w:pPr>
        <w:rPr>
          <w:sz w:val="24"/>
          <w:szCs w:val="24"/>
        </w:rPr>
      </w:pPr>
    </w:p>
    <w:p w14:paraId="2F98513B" w14:textId="01711D01" w:rsidR="00AB41B5" w:rsidRDefault="00AB41B5">
      <w:pPr>
        <w:rPr>
          <w:sz w:val="24"/>
          <w:szCs w:val="24"/>
        </w:rPr>
      </w:pPr>
    </w:p>
    <w:p w14:paraId="6B72574C" w14:textId="1C8BF7B2" w:rsidR="00AB41B5" w:rsidRDefault="00AB41B5">
      <w:pPr>
        <w:rPr>
          <w:sz w:val="24"/>
          <w:szCs w:val="24"/>
        </w:rPr>
      </w:pPr>
    </w:p>
    <w:p w14:paraId="40AA3B0F" w14:textId="5DA88EA8" w:rsidR="00AB41B5" w:rsidRDefault="00AB41B5">
      <w:pPr>
        <w:rPr>
          <w:sz w:val="24"/>
          <w:szCs w:val="24"/>
        </w:rPr>
      </w:pPr>
    </w:p>
    <w:p w14:paraId="2675A590" w14:textId="0A5D59AF" w:rsidR="00AB41B5" w:rsidRDefault="00AB41B5">
      <w:pPr>
        <w:rPr>
          <w:sz w:val="24"/>
          <w:szCs w:val="24"/>
        </w:rPr>
      </w:pPr>
    </w:p>
    <w:p w14:paraId="3A465648" w14:textId="3768DB7A" w:rsidR="00AB41B5" w:rsidRDefault="00AB41B5">
      <w:pPr>
        <w:rPr>
          <w:sz w:val="24"/>
          <w:szCs w:val="24"/>
        </w:rPr>
      </w:pPr>
    </w:p>
    <w:p w14:paraId="4CB8B08F" w14:textId="645A4499" w:rsidR="00AB41B5" w:rsidRDefault="00AB41B5">
      <w:pPr>
        <w:rPr>
          <w:sz w:val="24"/>
          <w:szCs w:val="24"/>
        </w:rPr>
      </w:pPr>
    </w:p>
    <w:p w14:paraId="76069BF0" w14:textId="769937C7" w:rsidR="00AB41B5" w:rsidRDefault="00AB41B5">
      <w:pPr>
        <w:rPr>
          <w:sz w:val="24"/>
          <w:szCs w:val="24"/>
        </w:rPr>
      </w:pPr>
    </w:p>
    <w:p w14:paraId="6EFDB537" w14:textId="161DFCCA" w:rsidR="00AB41B5" w:rsidRDefault="00AB41B5">
      <w:pPr>
        <w:rPr>
          <w:sz w:val="24"/>
          <w:szCs w:val="24"/>
        </w:rPr>
      </w:pPr>
    </w:p>
    <w:p w14:paraId="177783F6" w14:textId="5F0E3F25" w:rsidR="00AB41B5" w:rsidRDefault="00AB41B5">
      <w:pPr>
        <w:rPr>
          <w:sz w:val="24"/>
          <w:szCs w:val="24"/>
        </w:rPr>
      </w:pPr>
    </w:p>
    <w:p w14:paraId="42833E65" w14:textId="5689F411" w:rsidR="00AB41B5" w:rsidRPr="00AF19C3" w:rsidRDefault="00AB41B5" w:rsidP="00AB41B5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  <w:r w:rsidRPr="00AF19C3">
        <w:rPr>
          <w:bCs/>
          <w:sz w:val="24"/>
          <w:szCs w:val="24"/>
        </w:rPr>
        <w:lastRenderedPageBreak/>
        <w:t>Приложение № 1 к Обоснованию  НМЦД</w:t>
      </w:r>
    </w:p>
    <w:p w14:paraId="3FFD70FF" w14:textId="77777777" w:rsidR="00AB41B5" w:rsidRPr="00AF19C3" w:rsidRDefault="00AB41B5" w:rsidP="00AB41B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78E4CB56" w14:textId="20DE4932" w:rsidR="00AB41B5" w:rsidRPr="00AF19C3" w:rsidRDefault="00AB41B5" w:rsidP="00AB41B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AF19C3">
        <w:rPr>
          <w:b/>
          <w:bCs/>
          <w:sz w:val="24"/>
          <w:szCs w:val="24"/>
        </w:rPr>
        <w:t>Расчет начальной (максимальной) цены договора</w:t>
      </w:r>
    </w:p>
    <w:p w14:paraId="7C59A73D" w14:textId="77777777" w:rsidR="00AB41B5" w:rsidRPr="00AF19C3" w:rsidRDefault="00AB41B5" w:rsidP="00AB41B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1671B8E3" w14:textId="628CB426" w:rsidR="00AB41B5" w:rsidRPr="00AF19C3" w:rsidRDefault="00AB41B5" w:rsidP="00AB41B5">
      <w:pPr>
        <w:jc w:val="both"/>
        <w:rPr>
          <w:bCs/>
          <w:iCs/>
          <w:sz w:val="24"/>
          <w:szCs w:val="24"/>
        </w:rPr>
      </w:pPr>
      <w:r w:rsidRPr="00AF19C3">
        <w:rPr>
          <w:sz w:val="24"/>
          <w:szCs w:val="24"/>
        </w:rPr>
        <w:t xml:space="preserve">по объекту: </w:t>
      </w:r>
      <w:bookmarkStart w:id="1" w:name="_Hlk129776855"/>
      <w:r w:rsidR="00CA2234">
        <w:rPr>
          <w:b/>
          <w:sz w:val="24"/>
          <w:szCs w:val="24"/>
        </w:rPr>
        <w:t xml:space="preserve">Капитальный ремонт фасада здания </w:t>
      </w:r>
      <w:r w:rsidR="00F563FB">
        <w:rPr>
          <w:b/>
          <w:sz w:val="24"/>
          <w:szCs w:val="24"/>
        </w:rPr>
        <w:t xml:space="preserve">(учебного корпуса) </w:t>
      </w:r>
      <w:r w:rsidR="00CA2234">
        <w:rPr>
          <w:b/>
          <w:sz w:val="24"/>
          <w:szCs w:val="24"/>
        </w:rPr>
        <w:t>Копейского филиала ГБПОУ «Челябинский колледж «Сфера», расположенных по адресу: Челябинская область, г. Копейск, пр. Славы, д 19 в рамках реализации федерального проекта «Профессионалитет» государственной программы «Развитие образования»</w:t>
      </w:r>
    </w:p>
    <w:p w14:paraId="23CE9B55" w14:textId="77777777" w:rsidR="00AB41B5" w:rsidRPr="00AF19C3" w:rsidRDefault="00AB41B5" w:rsidP="00AB41B5">
      <w:pPr>
        <w:jc w:val="both"/>
        <w:rPr>
          <w:sz w:val="24"/>
          <w:szCs w:val="24"/>
          <w:lang w:eastAsia="en-US"/>
        </w:rPr>
      </w:pPr>
    </w:p>
    <w:bookmarkEnd w:id="1"/>
    <w:p w14:paraId="4829CE91" w14:textId="526FE5ED" w:rsidR="00AB41B5" w:rsidRPr="00AF19C3" w:rsidRDefault="00AB41B5" w:rsidP="00AF19C3">
      <w:pPr>
        <w:jc w:val="both"/>
        <w:rPr>
          <w:sz w:val="24"/>
          <w:szCs w:val="24"/>
          <w:highlight w:val="yellow"/>
        </w:rPr>
      </w:pPr>
      <w:r w:rsidRPr="00AF19C3">
        <w:rPr>
          <w:sz w:val="24"/>
          <w:szCs w:val="24"/>
          <w:lang w:eastAsia="en-US"/>
        </w:rPr>
        <w:t xml:space="preserve">по адресу: </w:t>
      </w:r>
      <w:r w:rsidR="00AF19C3" w:rsidRPr="00AF19C3">
        <w:rPr>
          <w:bCs/>
          <w:iCs/>
          <w:sz w:val="24"/>
          <w:szCs w:val="24"/>
        </w:rPr>
        <w:t>Челябинская область, г. Копейск, пр. Славы, д 19</w:t>
      </w:r>
    </w:p>
    <w:p w14:paraId="06E65D7B" w14:textId="77777777" w:rsidR="00AB41B5" w:rsidRPr="00AF19C3" w:rsidRDefault="00AB41B5" w:rsidP="00AB41B5">
      <w:pPr>
        <w:pStyle w:val="20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4"/>
          <w:szCs w:val="24"/>
        </w:rPr>
      </w:pPr>
      <w:r w:rsidRPr="00AF19C3">
        <w:rPr>
          <w:sz w:val="24"/>
          <w:szCs w:val="24"/>
        </w:rPr>
        <w:t>Основания для расчета:</w:t>
      </w:r>
    </w:p>
    <w:p w14:paraId="32220453" w14:textId="77777777" w:rsidR="00AF19C3" w:rsidRDefault="00AF19C3" w:rsidP="00AF19C3">
      <w:pPr>
        <w:pStyle w:val="af5"/>
        <w:numPr>
          <w:ilvl w:val="0"/>
          <w:numId w:val="3"/>
        </w:numPr>
        <w:rPr>
          <w:sz w:val="24"/>
          <w:szCs w:val="24"/>
        </w:rPr>
      </w:pPr>
      <w:r w:rsidRPr="00345C80">
        <w:rPr>
          <w:sz w:val="24"/>
          <w:szCs w:val="24"/>
        </w:rPr>
        <w:t>Локальны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сметны</w:t>
      </w:r>
      <w:r>
        <w:rPr>
          <w:sz w:val="24"/>
          <w:szCs w:val="24"/>
        </w:rPr>
        <w:t>й</w:t>
      </w:r>
      <w:r w:rsidRPr="00345C80">
        <w:rPr>
          <w:sz w:val="24"/>
          <w:szCs w:val="24"/>
        </w:rPr>
        <w:t xml:space="preserve"> расчет (Сметой) </w:t>
      </w:r>
      <w:r>
        <w:rPr>
          <w:sz w:val="24"/>
          <w:szCs w:val="24"/>
        </w:rPr>
        <w:t>02-01-01 (</w:t>
      </w:r>
      <w:r w:rsidRPr="00345C80">
        <w:rPr>
          <w:sz w:val="24"/>
          <w:szCs w:val="24"/>
        </w:rPr>
        <w:t>Капитальный ремонт фасада</w:t>
      </w:r>
      <w:r>
        <w:rPr>
          <w:sz w:val="24"/>
          <w:szCs w:val="24"/>
        </w:rPr>
        <w:t>)</w:t>
      </w:r>
    </w:p>
    <w:p w14:paraId="49E4E80B" w14:textId="77777777" w:rsidR="00AB41B5" w:rsidRPr="00030842" w:rsidRDefault="00AB41B5" w:rsidP="00AB41B5">
      <w:pPr>
        <w:jc w:val="right"/>
        <w:rPr>
          <w:highlight w:val="yellow"/>
        </w:rPr>
      </w:pPr>
      <w:r w:rsidRPr="00030842">
        <w:rPr>
          <w:highlight w:val="yellow"/>
          <w:lang w:eastAsia="en-US"/>
        </w:rPr>
        <w:t xml:space="preserve">     </w:t>
      </w:r>
    </w:p>
    <w:tbl>
      <w:tblPr>
        <w:tblOverlap w:val="never"/>
        <w:tblW w:w="104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432"/>
        <w:gridCol w:w="1261"/>
        <w:gridCol w:w="1701"/>
        <w:gridCol w:w="1273"/>
        <w:gridCol w:w="1532"/>
      </w:tblGrid>
      <w:tr w:rsidR="00AB41B5" w:rsidRPr="00030842" w14:paraId="532E0DCE" w14:textId="77777777" w:rsidTr="009C362F">
        <w:trPr>
          <w:trHeight w:hRule="exact" w:val="18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A6BE04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D49F5B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-10" w:right="-11" w:firstLine="0"/>
              <w:jc w:val="center"/>
              <w:rPr>
                <w:rStyle w:val="29"/>
                <w:b w:val="0"/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 xml:space="preserve">Стоимость работ в ценах на дату утверждения сметной документации </w:t>
            </w:r>
          </w:p>
          <w:p w14:paraId="67F2424B" w14:textId="0B8B68FD" w:rsidR="00AB41B5" w:rsidRPr="00616770" w:rsidRDefault="00AB41B5" w:rsidP="00AF19C3">
            <w:pPr>
              <w:pStyle w:val="20"/>
              <w:shd w:val="clear" w:color="auto" w:fill="auto"/>
              <w:spacing w:before="0" w:line="240" w:lineRule="auto"/>
              <w:ind w:left="-10" w:right="-1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(</w:t>
            </w:r>
            <w:r>
              <w:rPr>
                <w:rStyle w:val="29"/>
                <w:sz w:val="18"/>
                <w:szCs w:val="18"/>
              </w:rPr>
              <w:t>4</w:t>
            </w:r>
            <w:r w:rsidRPr="00616770">
              <w:rPr>
                <w:rStyle w:val="29"/>
                <w:sz w:val="18"/>
                <w:szCs w:val="18"/>
              </w:rPr>
              <w:t xml:space="preserve"> квартал 202</w:t>
            </w:r>
            <w:r w:rsidR="00AF19C3">
              <w:rPr>
                <w:rStyle w:val="29"/>
                <w:sz w:val="18"/>
                <w:szCs w:val="18"/>
              </w:rPr>
              <w:t>4</w:t>
            </w:r>
            <w:r w:rsidRPr="00616770">
              <w:rPr>
                <w:rStyle w:val="29"/>
                <w:sz w:val="18"/>
                <w:szCs w:val="18"/>
              </w:rPr>
              <w:t>г.)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62816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Индекс</w:t>
            </w:r>
          </w:p>
          <w:p w14:paraId="3F9CC2F6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фактической</w:t>
            </w:r>
          </w:p>
          <w:p w14:paraId="7BF03194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инфляции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AAEF47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81" w:right="47" w:firstLine="0"/>
              <w:jc w:val="center"/>
              <w:rPr>
                <w:rStyle w:val="29"/>
                <w:b w:val="0"/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Стоимость работ в ценах на дату формирования начальной (максимальной) цены контракта</w:t>
            </w:r>
          </w:p>
          <w:p w14:paraId="60AA6204" w14:textId="2A328B77" w:rsidR="00AB41B5" w:rsidRPr="00616770" w:rsidRDefault="00AB41B5" w:rsidP="00FE3E12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sz w:val="18"/>
                <w:szCs w:val="18"/>
              </w:rPr>
              <w:t>(</w:t>
            </w:r>
            <w:r w:rsidR="00FE3E12">
              <w:rPr>
                <w:sz w:val="18"/>
                <w:szCs w:val="18"/>
              </w:rPr>
              <w:t>2</w:t>
            </w:r>
            <w:r w:rsidRPr="00616770">
              <w:rPr>
                <w:sz w:val="18"/>
                <w:szCs w:val="18"/>
              </w:rPr>
              <w:t xml:space="preserve"> квартал 202</w:t>
            </w:r>
            <w:r>
              <w:rPr>
                <w:sz w:val="18"/>
                <w:szCs w:val="18"/>
              </w:rPr>
              <w:t>6</w:t>
            </w:r>
            <w:r w:rsidRPr="00616770">
              <w:rPr>
                <w:sz w:val="18"/>
                <w:szCs w:val="18"/>
              </w:rPr>
              <w:t xml:space="preserve"> г.)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7F0A86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Индекс прогнозный инфляции на период выполнения работ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36CB4" w14:textId="39BD44A1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54" w:right="47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Начальная (максимальная) цена контракта с учетом индекса прогнозной инфляции на период выполнения работ</w:t>
            </w:r>
            <w:r w:rsidR="00447D6B">
              <w:rPr>
                <w:rStyle w:val="29"/>
                <w:sz w:val="18"/>
                <w:szCs w:val="18"/>
              </w:rPr>
              <w:t>*</w:t>
            </w:r>
          </w:p>
        </w:tc>
      </w:tr>
      <w:tr w:rsidR="00AB41B5" w:rsidRPr="00030842" w14:paraId="650D1CE8" w14:textId="77777777" w:rsidTr="009C362F">
        <w:trPr>
          <w:trHeight w:hRule="exact" w:val="2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D47E90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083546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F0ABE7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FF7EEF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B54B47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59BF6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42" w:right="131" w:firstLine="0"/>
              <w:jc w:val="center"/>
              <w:rPr>
                <w:sz w:val="18"/>
                <w:szCs w:val="18"/>
              </w:rPr>
            </w:pPr>
            <w:r w:rsidRPr="00616770">
              <w:rPr>
                <w:rStyle w:val="29"/>
                <w:sz w:val="18"/>
                <w:szCs w:val="18"/>
              </w:rPr>
              <w:t>6</w:t>
            </w:r>
          </w:p>
        </w:tc>
      </w:tr>
      <w:tr w:rsidR="00AB41B5" w:rsidRPr="00030842" w14:paraId="1FE83AC4" w14:textId="77777777" w:rsidTr="009C362F">
        <w:trPr>
          <w:trHeight w:hRule="exact" w:val="5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E0147C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left"/>
              <w:rPr>
                <w:sz w:val="22"/>
                <w:szCs w:val="22"/>
              </w:rPr>
            </w:pPr>
            <w:r w:rsidRPr="00616770">
              <w:rPr>
                <w:rStyle w:val="29"/>
                <w:sz w:val="22"/>
                <w:szCs w:val="22"/>
              </w:rPr>
              <w:t>Стоимость без учета НДС</w:t>
            </w:r>
          </w:p>
          <w:p w14:paraId="4C7EB7E8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left"/>
              <w:rPr>
                <w:sz w:val="22"/>
                <w:szCs w:val="22"/>
              </w:rPr>
            </w:pPr>
            <w:r w:rsidRPr="00616770">
              <w:rPr>
                <w:rStyle w:val="29"/>
                <w:sz w:val="22"/>
                <w:szCs w:val="22"/>
              </w:rPr>
              <w:t>(при наличии)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21779" w14:textId="39489598" w:rsidR="00AB41B5" w:rsidRPr="00616770" w:rsidRDefault="00DF4989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0542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384</w:t>
            </w:r>
            <w:r w:rsidR="000542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</w:t>
            </w:r>
            <w:r w:rsidR="006D1B52">
              <w:rPr>
                <w:lang w:eastAsia="en-US"/>
              </w:rPr>
              <w:t>09</w:t>
            </w:r>
            <w:r>
              <w:rPr>
                <w:lang w:eastAsia="en-US"/>
              </w:rPr>
              <w:t>,</w:t>
            </w:r>
            <w:r w:rsidR="006D1B52">
              <w:rPr>
                <w:lang w:eastAsia="en-US"/>
              </w:rPr>
              <w:t>19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2B4EC8" w14:textId="28B19571" w:rsidR="00AB41B5" w:rsidRPr="00B5789C" w:rsidRDefault="00AB41B5" w:rsidP="009C362F">
            <w:pPr>
              <w:widowControl w:val="0"/>
              <w:jc w:val="center"/>
              <w:rPr>
                <w:lang w:eastAsia="en-US"/>
              </w:rPr>
            </w:pPr>
            <w:r w:rsidRPr="00B5789C">
              <w:rPr>
                <w:lang w:eastAsia="en-US"/>
              </w:rPr>
              <w:t>1</w:t>
            </w:r>
            <w:r w:rsidR="00054226">
              <w:rPr>
                <w:lang w:eastAsia="en-US"/>
              </w:rPr>
              <w:t>,14556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A0F9F" w14:textId="5231C9F8" w:rsidR="00AB41B5" w:rsidRPr="00B5789C" w:rsidRDefault="006D1B52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13 041 867,46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B60CBE" w14:textId="02C6FB7A" w:rsidR="00AB41B5" w:rsidRPr="00B5789C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1,02784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3C7E3" w14:textId="1708F533" w:rsidR="00AB41B5" w:rsidRPr="00616770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13 404 953,05</w:t>
            </w:r>
          </w:p>
        </w:tc>
      </w:tr>
      <w:tr w:rsidR="00AB41B5" w:rsidRPr="00030842" w14:paraId="164B5618" w14:textId="77777777" w:rsidTr="009C362F">
        <w:trPr>
          <w:trHeight w:hRule="exact" w:val="55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2328E0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left"/>
              <w:rPr>
                <w:sz w:val="22"/>
                <w:szCs w:val="22"/>
              </w:rPr>
            </w:pPr>
            <w:r w:rsidRPr="00616770">
              <w:rPr>
                <w:rStyle w:val="29"/>
                <w:sz w:val="22"/>
                <w:szCs w:val="22"/>
              </w:rPr>
              <w:t>НДС (</w:t>
            </w:r>
            <w:r>
              <w:rPr>
                <w:rStyle w:val="29"/>
                <w:sz w:val="22"/>
                <w:szCs w:val="22"/>
              </w:rPr>
              <w:t>22</w:t>
            </w:r>
            <w:r w:rsidRPr="00616770">
              <w:rPr>
                <w:rStyle w:val="29"/>
                <w:sz w:val="22"/>
                <w:szCs w:val="22"/>
              </w:rPr>
              <w:t xml:space="preserve"> %)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E3F1A3" w14:textId="7EEBDA66" w:rsidR="00AB41B5" w:rsidRPr="00616770" w:rsidRDefault="00DF4989" w:rsidP="009C362F">
            <w:pPr>
              <w:widowControl w:val="0"/>
              <w:jc w:val="center"/>
              <w:rPr>
                <w:lang w:eastAsia="en-US"/>
              </w:rPr>
            </w:pPr>
            <w:r w:rsidRPr="00DF4989">
              <w:rPr>
                <w:lang w:eastAsia="en-US"/>
              </w:rPr>
              <w:t>2</w:t>
            </w:r>
            <w:r w:rsidR="006D1B52">
              <w:rPr>
                <w:lang w:eastAsia="en-US"/>
              </w:rPr>
              <w:t> 504 636,02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B9F95F" w14:textId="3505D760" w:rsidR="00AB41B5" w:rsidRPr="00B5789C" w:rsidRDefault="00054226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06E6E" w14:textId="7A956EA5" w:rsidR="00AB41B5" w:rsidRPr="00B5789C" w:rsidRDefault="006D1B52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2 869 210,84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93F4A" w14:textId="7EE36048" w:rsidR="00AB41B5" w:rsidRPr="00B5789C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1,02784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DBEBD" w14:textId="0A00A72D" w:rsidR="00AB41B5" w:rsidRPr="00616770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2 949 089,67</w:t>
            </w:r>
          </w:p>
        </w:tc>
      </w:tr>
      <w:tr w:rsidR="00AB41B5" w:rsidRPr="0041030D" w14:paraId="5EF30CA2" w14:textId="77777777" w:rsidTr="009C362F">
        <w:trPr>
          <w:trHeight w:hRule="exact" w:val="58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328CE4" w14:textId="77777777" w:rsidR="00AB41B5" w:rsidRPr="00616770" w:rsidRDefault="00AB41B5" w:rsidP="009C362F">
            <w:pPr>
              <w:pStyle w:val="20"/>
              <w:shd w:val="clear" w:color="auto" w:fill="auto"/>
              <w:spacing w:before="0" w:line="240" w:lineRule="auto"/>
              <w:ind w:left="125" w:right="47" w:firstLine="0"/>
              <w:jc w:val="left"/>
              <w:rPr>
                <w:sz w:val="22"/>
                <w:szCs w:val="22"/>
              </w:rPr>
            </w:pPr>
            <w:r w:rsidRPr="00616770">
              <w:rPr>
                <w:rStyle w:val="29"/>
                <w:sz w:val="22"/>
                <w:szCs w:val="22"/>
              </w:rPr>
              <w:t>Стоимость с учетом НДС (при наличии)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53ED2F" w14:textId="229BFFAB" w:rsidR="00AB41B5" w:rsidRPr="00616770" w:rsidRDefault="006D1B52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13 889 345,21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BEDC33" w14:textId="6CF4CE0B" w:rsidR="00AB41B5" w:rsidRPr="00B5789C" w:rsidRDefault="00054226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1245E0" w14:textId="40870EE7" w:rsidR="00AB41B5" w:rsidRPr="00B5789C" w:rsidRDefault="006D1B52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15 911 078,30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F88CD" w14:textId="3C3EDAB8" w:rsidR="00AB41B5" w:rsidRPr="00B5789C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1,02784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00601" w14:textId="2BE106BD" w:rsidR="00AB41B5" w:rsidRPr="00616770" w:rsidRDefault="00C474A0" w:rsidP="009C362F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16 354 042,72</w:t>
            </w:r>
          </w:p>
        </w:tc>
      </w:tr>
    </w:tbl>
    <w:p w14:paraId="2D388C80" w14:textId="77777777" w:rsidR="00AB41B5" w:rsidRPr="0041030D" w:rsidRDefault="00AB41B5" w:rsidP="00AB41B5">
      <w:pPr>
        <w:pStyle w:val="130"/>
        <w:shd w:val="clear" w:color="auto" w:fill="auto"/>
        <w:tabs>
          <w:tab w:val="left" w:leader="underscore" w:pos="4262"/>
        </w:tabs>
        <w:spacing w:before="0" w:line="240" w:lineRule="auto"/>
        <w:rPr>
          <w:sz w:val="24"/>
        </w:rPr>
      </w:pPr>
    </w:p>
    <w:p w14:paraId="0E6697B7" w14:textId="77777777" w:rsidR="00226F24" w:rsidRDefault="00226F24" w:rsidP="002A4E93">
      <w:pPr>
        <w:pStyle w:val="af7"/>
        <w:spacing w:before="0" w:beforeAutospacing="0" w:after="0" w:afterAutospacing="0" w:line="288" w:lineRule="atLeast"/>
        <w:ind w:firstLine="540"/>
        <w:jc w:val="both"/>
      </w:pPr>
    </w:p>
    <w:p w14:paraId="6BBF2B4D" w14:textId="0795A25B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Продолжительность работ - (4 месяца)</w:t>
      </w:r>
    </w:p>
    <w:p w14:paraId="1FED1F23" w14:textId="77777777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Начало выполнения работ - июнь 2026</w:t>
      </w:r>
    </w:p>
    <w:p w14:paraId="66D0466C" w14:textId="77777777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Окончание работ - сентябрь 2026</w:t>
      </w:r>
    </w:p>
    <w:p w14:paraId="5F2A8CBA" w14:textId="47A4296B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Уровень цен утвержденной сметы - 4 квартал 2024</w:t>
      </w:r>
    </w:p>
    <w:p w14:paraId="7E65A032" w14:textId="77777777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Дата формирования НМЦК - май 2026</w:t>
      </w:r>
    </w:p>
    <w:p w14:paraId="1BBF9C32" w14:textId="000A63CF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1. Расчет индекса фактического инфляции с использованием ИПЦ Росстата</w:t>
      </w:r>
    </w:p>
    <w:p w14:paraId="49A2E889" w14:textId="5D22E3C8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январь 2025г. = </w:t>
      </w:r>
      <w:r w:rsidR="000909A6">
        <w:t>10</w:t>
      </w:r>
      <w:r w:rsidR="00C1125E">
        <w:t>2</w:t>
      </w:r>
      <w:r w:rsidR="000909A6">
        <w:t>,</w:t>
      </w:r>
      <w:r w:rsidR="00C1125E">
        <w:t>07</w:t>
      </w:r>
      <w:r w:rsidR="000909A6">
        <w:t xml:space="preserve"> (1,0</w:t>
      </w:r>
      <w:r w:rsidR="00C1125E">
        <w:t>207</w:t>
      </w:r>
      <w:r w:rsidR="000909A6">
        <w:t>)</w:t>
      </w:r>
    </w:p>
    <w:p w14:paraId="1FB8A460" w14:textId="10DDA647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февраль 2025г. = </w:t>
      </w:r>
      <w:r w:rsidR="00054226">
        <w:t>100,81</w:t>
      </w:r>
      <w:r w:rsidR="000909A6">
        <w:t xml:space="preserve"> (</w:t>
      </w:r>
      <w:r w:rsidR="00054226">
        <w:t>1,0081</w:t>
      </w:r>
      <w:r w:rsidR="000909A6">
        <w:t>)</w:t>
      </w:r>
    </w:p>
    <w:p w14:paraId="5876A38B" w14:textId="46E38B8B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март 2025г. = </w:t>
      </w:r>
      <w:r w:rsidR="00054226">
        <w:t>101,01</w:t>
      </w:r>
      <w:r w:rsidR="000909A6">
        <w:t xml:space="preserve"> (</w:t>
      </w:r>
      <w:r w:rsidR="00054226">
        <w:t>1,0101</w:t>
      </w:r>
      <w:r w:rsidR="000909A6">
        <w:t>)</w:t>
      </w:r>
    </w:p>
    <w:p w14:paraId="1FA3E0DC" w14:textId="45B4962A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апрель 2025г. = </w:t>
      </w:r>
      <w:r w:rsidR="00054226">
        <w:t>100,53</w:t>
      </w:r>
      <w:r w:rsidR="000909A6">
        <w:t xml:space="preserve"> (</w:t>
      </w:r>
      <w:r w:rsidR="00054226">
        <w:t>1,0053</w:t>
      </w:r>
      <w:r w:rsidR="000909A6">
        <w:t>)</w:t>
      </w:r>
    </w:p>
    <w:p w14:paraId="32D6E525" w14:textId="0E48CB9D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май 2025г. = </w:t>
      </w:r>
      <w:r w:rsidR="000909A6">
        <w:t>101,</w:t>
      </w:r>
      <w:r w:rsidR="00054226">
        <w:t>34</w:t>
      </w:r>
      <w:r w:rsidR="000909A6">
        <w:t xml:space="preserve"> (1,</w:t>
      </w:r>
      <w:r w:rsidR="00054226">
        <w:t>0134</w:t>
      </w:r>
      <w:r w:rsidR="000909A6">
        <w:t>)</w:t>
      </w:r>
    </w:p>
    <w:p w14:paraId="033A2E60" w14:textId="4A80DC28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июнь 2025г. = </w:t>
      </w:r>
      <w:r w:rsidR="00054226">
        <w:t>100,59</w:t>
      </w:r>
      <w:r w:rsidR="000909A6">
        <w:t xml:space="preserve"> (1,0</w:t>
      </w:r>
      <w:r w:rsidR="00054226">
        <w:t>059</w:t>
      </w:r>
      <w:r w:rsidR="000909A6">
        <w:t>)</w:t>
      </w:r>
    </w:p>
    <w:p w14:paraId="4A87B199" w14:textId="28251BF5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июль 2025г. = </w:t>
      </w:r>
      <w:r w:rsidR="00054226">
        <w:t>102,69</w:t>
      </w:r>
      <w:r w:rsidR="000909A6">
        <w:t xml:space="preserve"> (1,</w:t>
      </w:r>
      <w:r w:rsidR="00054226">
        <w:t>0269</w:t>
      </w:r>
      <w:r w:rsidR="000909A6">
        <w:t>)</w:t>
      </w:r>
    </w:p>
    <w:p w14:paraId="4A3C812A" w14:textId="04A359EC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август 2025г. = </w:t>
      </w:r>
      <w:r w:rsidR="000909A6">
        <w:t>99,</w:t>
      </w:r>
      <w:r w:rsidR="00054226">
        <w:t>38</w:t>
      </w:r>
      <w:r w:rsidR="000909A6">
        <w:t xml:space="preserve"> (0,99</w:t>
      </w:r>
      <w:r w:rsidR="00054226">
        <w:t>38</w:t>
      </w:r>
      <w:r w:rsidR="000909A6">
        <w:t>)</w:t>
      </w:r>
    </w:p>
    <w:p w14:paraId="26254CCF" w14:textId="2A232446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сентябрь 2025г. = </w:t>
      </w:r>
      <w:r w:rsidR="00054226">
        <w:t>100,47</w:t>
      </w:r>
      <w:r w:rsidR="000909A6">
        <w:t xml:space="preserve"> (1,0</w:t>
      </w:r>
      <w:r w:rsidR="00054226">
        <w:t>047</w:t>
      </w:r>
      <w:r w:rsidR="000909A6">
        <w:t>)</w:t>
      </w:r>
    </w:p>
    <w:p w14:paraId="26F11F5B" w14:textId="2ECAEBBE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октябрь 2025г. = </w:t>
      </w:r>
      <w:r w:rsidR="00054226">
        <w:t>99,58</w:t>
      </w:r>
      <w:r w:rsidR="000909A6">
        <w:t xml:space="preserve"> (</w:t>
      </w:r>
      <w:r w:rsidR="00054226">
        <w:t>0,9958</w:t>
      </w:r>
      <w:r w:rsidR="000909A6">
        <w:t>)</w:t>
      </w:r>
    </w:p>
    <w:p w14:paraId="5D3059F2" w14:textId="0817F27E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ноябрь 2025г. = </w:t>
      </w:r>
      <w:r w:rsidR="000909A6">
        <w:t>100,</w:t>
      </w:r>
      <w:r w:rsidR="00054226">
        <w:t>36</w:t>
      </w:r>
      <w:r w:rsidR="000909A6">
        <w:t xml:space="preserve"> (1,00</w:t>
      </w:r>
      <w:r w:rsidR="00054226">
        <w:t>36</w:t>
      </w:r>
      <w:r w:rsidR="000909A6">
        <w:t>)</w:t>
      </w:r>
    </w:p>
    <w:p w14:paraId="6EAB2A2F" w14:textId="3EFBCB34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декабрь 2025г. = </w:t>
      </w:r>
      <w:r w:rsidR="000909A6">
        <w:t>100,1</w:t>
      </w:r>
      <w:r w:rsidR="00054226">
        <w:t>5</w:t>
      </w:r>
      <w:r w:rsidR="000909A6">
        <w:t xml:space="preserve"> (1,001</w:t>
      </w:r>
      <w:r w:rsidR="00054226">
        <w:t>5</w:t>
      </w:r>
      <w:r w:rsidR="000909A6">
        <w:t>)</w:t>
      </w:r>
    </w:p>
    <w:p w14:paraId="4D4AC7F0" w14:textId="0EA418B3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январь 2026г. = </w:t>
      </w:r>
      <w:r w:rsidR="00054226">
        <w:t>102,33</w:t>
      </w:r>
      <w:r w:rsidR="000909A6">
        <w:t xml:space="preserve"> (1,0</w:t>
      </w:r>
      <w:r w:rsidR="00054226">
        <w:t>233</w:t>
      </w:r>
      <w:r w:rsidR="000909A6">
        <w:t>)</w:t>
      </w:r>
    </w:p>
    <w:p w14:paraId="4B235BD2" w14:textId="539AF545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lastRenderedPageBreak/>
        <w:t xml:space="preserve">февраль 2026г. = </w:t>
      </w:r>
      <w:r w:rsidR="00054226">
        <w:t>101,10</w:t>
      </w:r>
      <w:r w:rsidR="000909A6">
        <w:t xml:space="preserve"> (1,0</w:t>
      </w:r>
      <w:r w:rsidR="00054226">
        <w:t>110</w:t>
      </w:r>
      <w:r w:rsidR="000909A6">
        <w:t>)</w:t>
      </w:r>
    </w:p>
    <w:p w14:paraId="4715B5C0" w14:textId="7C008E8E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 xml:space="preserve">март 2026г. = </w:t>
      </w:r>
      <w:r w:rsidR="000909A6">
        <w:t>101,</w:t>
      </w:r>
      <w:r w:rsidR="00054226">
        <w:t>07</w:t>
      </w:r>
      <w:r w:rsidR="000909A6">
        <w:t xml:space="preserve"> (1,01</w:t>
      </w:r>
      <w:r w:rsidR="00054226">
        <w:t>07</w:t>
      </w:r>
      <w:r w:rsidR="000909A6">
        <w:t>)</w:t>
      </w:r>
    </w:p>
    <w:p w14:paraId="20D7F1B9" w14:textId="7FD5D6EB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апрель 2026 г. = 100,23 (1,0023)</w:t>
      </w:r>
    </w:p>
    <w:p w14:paraId="17610B98" w14:textId="66FC31FA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</w:p>
    <w:p w14:paraId="741623F3" w14:textId="45367240" w:rsidR="00054226" w:rsidRDefault="00054226" w:rsidP="00EC190B">
      <w:pPr>
        <w:pStyle w:val="af7"/>
        <w:spacing w:before="0" w:beforeAutospacing="0" w:after="0" w:afterAutospacing="0"/>
        <w:ind w:firstLine="540"/>
        <w:jc w:val="both"/>
      </w:pPr>
      <w:r>
        <w:rPr>
          <w:rStyle w:val="markedcontent"/>
        </w:rPr>
        <w:t>Итого индекс фактической инфляции:</w:t>
      </w:r>
      <w:r>
        <w:br/>
        <w:t>1,0207*1,0081*1,0101*1,0053*1,0134*1,0059*1,0269*0,9938*1,0047*0,9958*1,0036*1,0015*1,0233*1,0110*1,0107*1,0023=1,14556</w:t>
      </w:r>
    </w:p>
    <w:p w14:paraId="01068157" w14:textId="19AC7E55" w:rsidR="00226F24" w:rsidRDefault="00226F24" w:rsidP="00EC190B">
      <w:pPr>
        <w:pStyle w:val="af7"/>
        <w:spacing w:before="0" w:beforeAutospacing="0" w:after="0" w:afterAutospacing="0"/>
        <w:ind w:firstLine="540"/>
        <w:jc w:val="both"/>
      </w:pPr>
      <w:r>
        <w:t>Итого индекс фактической инфляции: 1,</w:t>
      </w:r>
      <w:r w:rsidR="00054226">
        <w:t>14556</w:t>
      </w:r>
    </w:p>
    <w:p w14:paraId="219EB47C" w14:textId="77777777" w:rsidR="00226F24" w:rsidRDefault="00226F24" w:rsidP="00226F24">
      <w:pPr>
        <w:pStyle w:val="af7"/>
        <w:spacing w:line="288" w:lineRule="atLeast"/>
        <w:ind w:firstLine="540"/>
        <w:jc w:val="both"/>
      </w:pPr>
      <w:r>
        <w:t>2 Расчет прогнозного индекса инфляции:</w:t>
      </w:r>
    </w:p>
    <w:p w14:paraId="607EAC5F" w14:textId="77777777" w:rsidR="00226F24" w:rsidRDefault="00226F24" w:rsidP="00226F24">
      <w:pPr>
        <w:pStyle w:val="af7"/>
        <w:spacing w:line="288" w:lineRule="atLeast"/>
        <w:ind w:firstLine="540"/>
        <w:jc w:val="both"/>
      </w:pPr>
      <w:r>
        <w:t>Годовой индекс прогнозной инфляции (Минэкономразвития России от 12 мая 2026г.)</w:t>
      </w:r>
    </w:p>
    <w:p w14:paraId="76A7A29B" w14:textId="77777777" w:rsidR="00226F24" w:rsidRDefault="00226F24" w:rsidP="00226F24">
      <w:pPr>
        <w:pStyle w:val="af7"/>
        <w:spacing w:line="288" w:lineRule="atLeast"/>
        <w:ind w:firstLine="540"/>
        <w:jc w:val="both"/>
      </w:pPr>
      <w:r>
        <w:t>На 2026 год – 105,2%</w:t>
      </w:r>
    </w:p>
    <w:p w14:paraId="18161C4E" w14:textId="77777777" w:rsidR="00226F24" w:rsidRDefault="00226F24" w:rsidP="00226F24">
      <w:pPr>
        <w:pStyle w:val="af7"/>
        <w:spacing w:line="288" w:lineRule="atLeast"/>
        <w:ind w:firstLine="540"/>
        <w:jc w:val="both"/>
      </w:pPr>
      <w:r>
        <w:t>Ежемесячный индекс прогноз на 2026 год 12√1,052=1,00423</w:t>
      </w:r>
    </w:p>
    <w:p w14:paraId="2348A9E4" w14:textId="77777777" w:rsidR="00226F24" w:rsidRDefault="00226F24" w:rsidP="00226F24">
      <w:pPr>
        <w:pStyle w:val="af7"/>
        <w:spacing w:line="288" w:lineRule="atLeast"/>
        <w:ind w:firstLine="540"/>
        <w:jc w:val="both"/>
      </w:pPr>
      <w:r>
        <w:t>С учетом полученных вычисляются прогнозные индексы для каждого периода исполнения контракта:</w:t>
      </w:r>
    </w:p>
    <w:p w14:paraId="2D338181" w14:textId="77777777" w:rsidR="006D1B52" w:rsidRDefault="006D1B52" w:rsidP="006D1B52">
      <w:pPr>
        <w:autoSpaceDE w:val="0"/>
        <w:autoSpaceDN w:val="0"/>
        <w:adjustRightInd w:val="0"/>
        <w:ind w:firstLine="567"/>
        <w:jc w:val="both"/>
        <w:rPr>
          <w:rFonts w:eastAsia="SimSun"/>
          <w:bCs/>
          <w:sz w:val="24"/>
          <w:szCs w:val="24"/>
          <w:lang w:eastAsia="ar-SA"/>
        </w:rPr>
      </w:pPr>
      <w:r>
        <w:rPr>
          <w:rFonts w:eastAsia="SimSun"/>
          <w:bCs/>
          <w:sz w:val="24"/>
          <w:szCs w:val="24"/>
          <w:lang w:eastAsia="ar-SA"/>
        </w:rPr>
        <w:t>Расчет прогнозного индекса инфляции:</w:t>
      </w:r>
    </w:p>
    <w:p w14:paraId="2BFBF30D" w14:textId="606AF85D" w:rsidR="006D1B52" w:rsidRDefault="006D1B52" w:rsidP="006D1B52">
      <w:pPr>
        <w:ind w:firstLine="567"/>
        <w:rPr>
          <w:rFonts w:eastAsia="SimSun"/>
          <w:bCs/>
          <w:sz w:val="24"/>
          <w:szCs w:val="24"/>
          <w:lang w:eastAsia="ar-SA"/>
        </w:rPr>
      </w:pPr>
      <w:r>
        <w:rPr>
          <w:rFonts w:eastAsia="SimSun"/>
          <w:bCs/>
          <w:sz w:val="24"/>
          <w:szCs w:val="24"/>
          <w:lang w:eastAsia="ar-SA"/>
        </w:rPr>
        <w:t xml:space="preserve"> (1,00423</w:t>
      </w:r>
      <w:r>
        <w:rPr>
          <w:rFonts w:eastAsia="SimSun"/>
          <w:bCs/>
          <w:sz w:val="24"/>
          <w:szCs w:val="24"/>
          <w:vertAlign w:val="superscript"/>
          <w:lang w:eastAsia="ar-SA"/>
        </w:rPr>
        <w:t>5</w:t>
      </w:r>
      <w:r>
        <w:rPr>
          <w:rFonts w:eastAsia="SimSun"/>
          <w:bCs/>
          <w:sz w:val="24"/>
          <w:szCs w:val="24"/>
          <w:lang w:eastAsia="ar-SA"/>
        </w:rPr>
        <w:t xml:space="preserve"> + 1,00423</w:t>
      </w:r>
      <w:r w:rsidR="00C474A0">
        <w:rPr>
          <w:rFonts w:eastAsia="SimSun"/>
          <w:bCs/>
          <w:sz w:val="24"/>
          <w:szCs w:val="24"/>
          <w:vertAlign w:val="superscript"/>
          <w:lang w:eastAsia="ar-SA"/>
        </w:rPr>
        <w:t>8</w:t>
      </w:r>
      <w:r>
        <w:rPr>
          <w:rFonts w:eastAsia="SimSun"/>
          <w:bCs/>
          <w:sz w:val="24"/>
          <w:szCs w:val="24"/>
          <w:lang w:eastAsia="ar-SA"/>
        </w:rPr>
        <w:t>) / 2 = 1,0</w:t>
      </w:r>
      <w:r w:rsidR="00C474A0">
        <w:rPr>
          <w:rFonts w:eastAsia="SimSun"/>
          <w:bCs/>
          <w:sz w:val="24"/>
          <w:szCs w:val="24"/>
          <w:lang w:eastAsia="ar-SA"/>
        </w:rPr>
        <w:t>2784</w:t>
      </w:r>
    </w:p>
    <w:p w14:paraId="54CF3BBC" w14:textId="77777777" w:rsidR="006D1B52" w:rsidRDefault="006D1B52" w:rsidP="00226F24">
      <w:pPr>
        <w:pStyle w:val="af7"/>
        <w:spacing w:line="288" w:lineRule="atLeast"/>
        <w:ind w:firstLine="540"/>
        <w:jc w:val="both"/>
      </w:pPr>
    </w:p>
    <w:sectPr w:rsidR="006D1B52">
      <w:headerReference w:type="even" r:id="rId7"/>
      <w:headerReference w:type="default" r:id="rId8"/>
      <w:headerReference w:type="first" r:id="rId9"/>
      <w:pgSz w:w="11906" w:h="16838"/>
      <w:pgMar w:top="1134" w:right="567" w:bottom="1701" w:left="1134" w:header="397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E87A" w14:textId="77777777" w:rsidR="009F3756" w:rsidRDefault="009F3756">
      <w:r>
        <w:separator/>
      </w:r>
    </w:p>
  </w:endnote>
  <w:endnote w:type="continuationSeparator" w:id="0">
    <w:p w14:paraId="581F0AAC" w14:textId="77777777" w:rsidR="009F3756" w:rsidRDefault="009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9AF12" w14:textId="77777777" w:rsidR="009F3756" w:rsidRDefault="009F3756">
      <w:r>
        <w:separator/>
      </w:r>
    </w:p>
  </w:footnote>
  <w:footnote w:type="continuationSeparator" w:id="0">
    <w:p w14:paraId="3FB40041" w14:textId="77777777" w:rsidR="009F3756" w:rsidRDefault="009F3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BAD4" w14:textId="77777777" w:rsidR="002A05A1" w:rsidRDefault="002A05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56B6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FA685" w14:textId="77777777" w:rsidR="002A05A1" w:rsidRDefault="002A05A1">
    <w:pPr>
      <w:pStyle w:val="a4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51E9"/>
    <w:multiLevelType w:val="hybridMultilevel"/>
    <w:tmpl w:val="F6060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0E22"/>
    <w:multiLevelType w:val="multilevel"/>
    <w:tmpl w:val="E558FB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31577A"/>
    <w:multiLevelType w:val="hybridMultilevel"/>
    <w:tmpl w:val="D06E8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A1"/>
    <w:rsid w:val="00054226"/>
    <w:rsid w:val="000909A6"/>
    <w:rsid w:val="00096781"/>
    <w:rsid w:val="000E08D7"/>
    <w:rsid w:val="000E235D"/>
    <w:rsid w:val="000E70A2"/>
    <w:rsid w:val="00226F24"/>
    <w:rsid w:val="002A05A1"/>
    <w:rsid w:val="002A4E93"/>
    <w:rsid w:val="0031594B"/>
    <w:rsid w:val="00345C80"/>
    <w:rsid w:val="003A017E"/>
    <w:rsid w:val="003B28DE"/>
    <w:rsid w:val="003E3DAD"/>
    <w:rsid w:val="00447D6B"/>
    <w:rsid w:val="004E0D02"/>
    <w:rsid w:val="004E675F"/>
    <w:rsid w:val="00510BF4"/>
    <w:rsid w:val="00540519"/>
    <w:rsid w:val="005447EF"/>
    <w:rsid w:val="00571ADD"/>
    <w:rsid w:val="005733F1"/>
    <w:rsid w:val="005E48DC"/>
    <w:rsid w:val="00616359"/>
    <w:rsid w:val="00644803"/>
    <w:rsid w:val="00647F5E"/>
    <w:rsid w:val="006D1B52"/>
    <w:rsid w:val="00705DF3"/>
    <w:rsid w:val="0071138A"/>
    <w:rsid w:val="007D36CF"/>
    <w:rsid w:val="00811C05"/>
    <w:rsid w:val="0083744C"/>
    <w:rsid w:val="009237E4"/>
    <w:rsid w:val="009929BB"/>
    <w:rsid w:val="009A0624"/>
    <w:rsid w:val="009D2847"/>
    <w:rsid w:val="009F3756"/>
    <w:rsid w:val="009F3B6E"/>
    <w:rsid w:val="00A97C27"/>
    <w:rsid w:val="00AB41B5"/>
    <w:rsid w:val="00AE1056"/>
    <w:rsid w:val="00AF19C3"/>
    <w:rsid w:val="00C1125E"/>
    <w:rsid w:val="00C474A0"/>
    <w:rsid w:val="00CA2234"/>
    <w:rsid w:val="00CB5843"/>
    <w:rsid w:val="00CF41F8"/>
    <w:rsid w:val="00DD3FB7"/>
    <w:rsid w:val="00DF4989"/>
    <w:rsid w:val="00EC190B"/>
    <w:rsid w:val="00F205C9"/>
    <w:rsid w:val="00F563FB"/>
    <w:rsid w:val="00F86956"/>
    <w:rsid w:val="00FD40DF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1163"/>
  <w15:docId w15:val="{96BAC75B-5559-4231-8F44-C91E06F0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6D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link w:val="a6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link w:val="a8"/>
    <w:uiPriority w:val="99"/>
    <w:semiHidden/>
    <w:qFormat/>
    <w:rsid w:val="0048236D"/>
    <w:rPr>
      <w:rFonts w:ascii="Times New Roman" w:hAnsi="Times New Roman" w:cs="Times New Roman"/>
      <w:sz w:val="20"/>
      <w:szCs w:val="20"/>
    </w:rPr>
  </w:style>
  <w:style w:type="character" w:customStyle="1" w:styleId="a9">
    <w:name w:val="Символ сноски"/>
    <w:uiPriority w:val="99"/>
    <w:qFormat/>
    <w:rsid w:val="0048236D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ntStyle45">
    <w:name w:val="Font Style45"/>
    <w:qFormat/>
    <w:rsid w:val="00C51C7E"/>
    <w:rPr>
      <w:rFonts w:ascii="Times New Roman" w:hAnsi="Times New Roman" w:cs="Times New Roman"/>
      <w:b/>
      <w:bCs/>
      <w:sz w:val="22"/>
      <w:szCs w:val="22"/>
    </w:rPr>
  </w:style>
  <w:style w:type="character" w:customStyle="1" w:styleId="iceouttxt6">
    <w:name w:val="iceouttxt6"/>
    <w:qFormat/>
    <w:rsid w:val="00C252F8"/>
    <w:rPr>
      <w:rFonts w:ascii="Arial" w:hAnsi="Arial" w:cs="Arial"/>
      <w:color w:val="666666"/>
      <w:sz w:val="17"/>
      <w:szCs w:val="17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1E11CB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48236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48236D"/>
    <w:pPr>
      <w:tabs>
        <w:tab w:val="center" w:pos="4153"/>
        <w:tab w:val="right" w:pos="8306"/>
      </w:tabs>
    </w:pPr>
  </w:style>
  <w:style w:type="paragraph" w:styleId="a8">
    <w:name w:val="footnote text"/>
    <w:basedOn w:val="a"/>
    <w:link w:val="a7"/>
    <w:uiPriority w:val="99"/>
    <w:rsid w:val="0048236D"/>
  </w:style>
  <w:style w:type="paragraph" w:customStyle="1" w:styleId="Style3">
    <w:name w:val="Style3"/>
    <w:basedOn w:val="a"/>
    <w:qFormat/>
    <w:rsid w:val="00C51C7E"/>
    <w:pPr>
      <w:widowControl w:val="0"/>
      <w:spacing w:line="300" w:lineRule="exact"/>
      <w:jc w:val="center"/>
    </w:pPr>
    <w:rPr>
      <w:sz w:val="24"/>
      <w:szCs w:val="24"/>
    </w:rPr>
  </w:style>
  <w:style w:type="paragraph" w:customStyle="1" w:styleId="ConsPlusNonformat">
    <w:name w:val="ConsPlusNonformat"/>
    <w:qFormat/>
    <w:rsid w:val="004A6F39"/>
    <w:pPr>
      <w:widowControl w:val="0"/>
    </w:pPr>
    <w:rPr>
      <w:rFonts w:ascii="Courier New" w:hAnsi="Courier New" w:cs="Courier New"/>
    </w:rPr>
  </w:style>
  <w:style w:type="paragraph" w:styleId="ac">
    <w:name w:val="Balloon Text"/>
    <w:basedOn w:val="a"/>
    <w:link w:val="ab"/>
    <w:uiPriority w:val="99"/>
    <w:semiHidden/>
    <w:unhideWhenUsed/>
    <w:qFormat/>
    <w:rsid w:val="001E11CB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f4">
    <w:name w:val="Без списка"/>
    <w:uiPriority w:val="99"/>
    <w:semiHidden/>
    <w:unhideWhenUsed/>
    <w:qFormat/>
  </w:style>
  <w:style w:type="paragraph" w:styleId="af5">
    <w:name w:val="List Paragraph"/>
    <w:aliases w:val="Bullet List,FooterText,numbered,Paragraphe de liste1,lp1,SL_Абзац списка,Содержание. 2 уровень"/>
    <w:basedOn w:val="a"/>
    <w:link w:val="af6"/>
    <w:qFormat/>
    <w:rsid w:val="004E0D02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AB41B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41B5"/>
    <w:pPr>
      <w:widowControl w:val="0"/>
      <w:shd w:val="clear" w:color="auto" w:fill="FFFFFF"/>
      <w:suppressAutoHyphens w:val="0"/>
      <w:spacing w:before="240" w:line="322" w:lineRule="exact"/>
      <w:ind w:hanging="1720"/>
      <w:jc w:val="both"/>
    </w:pPr>
    <w:rPr>
      <w:sz w:val="28"/>
      <w:szCs w:val="28"/>
    </w:rPr>
  </w:style>
  <w:style w:type="character" w:customStyle="1" w:styleId="13">
    <w:name w:val="Основной текст (13)_"/>
    <w:basedOn w:val="a0"/>
    <w:link w:val="130"/>
    <w:locked/>
    <w:rsid w:val="00AB41B5"/>
    <w:rPr>
      <w:rFonts w:ascii="Times New Roman" w:hAnsi="Times New Roman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B41B5"/>
    <w:pPr>
      <w:widowControl w:val="0"/>
      <w:shd w:val="clear" w:color="auto" w:fill="FFFFFF"/>
      <w:suppressAutoHyphens w:val="0"/>
      <w:spacing w:before="540" w:line="278" w:lineRule="exact"/>
      <w:jc w:val="both"/>
    </w:pPr>
  </w:style>
  <w:style w:type="character" w:customStyle="1" w:styleId="29">
    <w:name w:val="Основной текст (2) + 9"/>
    <w:aliases w:val="5 pt,Полужирный"/>
    <w:basedOn w:val="2"/>
    <w:rsid w:val="00AB41B5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af6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f5"/>
    <w:rsid w:val="00AB41B5"/>
    <w:rPr>
      <w:rFonts w:ascii="Times New Roman" w:hAnsi="Times New Roman"/>
    </w:rPr>
  </w:style>
  <w:style w:type="paragraph" w:styleId="af7">
    <w:name w:val="Normal (Web)"/>
    <w:basedOn w:val="a"/>
    <w:uiPriority w:val="99"/>
    <w:semiHidden/>
    <w:unhideWhenUsed/>
    <w:rsid w:val="002A4E93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05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Ирина Черникова</cp:lastModifiedBy>
  <cp:revision>2</cp:revision>
  <cp:lastPrinted>2025-06-23T11:20:00Z</cp:lastPrinted>
  <dcterms:created xsi:type="dcterms:W3CDTF">2026-05-15T07:01:00Z</dcterms:created>
  <dcterms:modified xsi:type="dcterms:W3CDTF">2026-05-15T07:01:00Z</dcterms:modified>
  <dc:language>ru-RU</dc:language>
</cp:coreProperties>
</file>