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на поставку продуктов питания (</w:t>
      </w:r>
      <w:r w:rsidR="00C873D9">
        <w:rPr>
          <w:rFonts w:eastAsia="Times New Roman"/>
          <w:b/>
          <w:bCs/>
        </w:rPr>
        <w:t>яблоки</w:t>
      </w:r>
      <w:r>
        <w:rPr>
          <w:rFonts w:eastAsia="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41"/>
        <w:gridCol w:w="6206"/>
      </w:tblGrid>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BA733D" w:rsidTr="0055166B">
        <w:tc>
          <w:tcPr>
            <w:tcW w:w="3964" w:type="dxa"/>
            <w:gridSpan w:val="2"/>
            <w:tcBorders>
              <w:top w:val="single" w:sz="4" w:space="0" w:color="auto"/>
              <w:left w:val="single" w:sz="4" w:space="0" w:color="auto"/>
              <w:bottom w:val="single" w:sz="4" w:space="0" w:color="auto"/>
              <w:right w:val="single" w:sz="4" w:space="0" w:color="auto"/>
            </w:tcBorders>
          </w:tcPr>
          <w:p w:rsidR="00BA733D" w:rsidRDefault="00BA733D" w:rsidP="00BA733D">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6206" w:type="dxa"/>
            <w:tcBorders>
              <w:top w:val="single" w:sz="4" w:space="0" w:color="auto"/>
              <w:left w:val="single" w:sz="4" w:space="0" w:color="auto"/>
              <w:bottom w:val="single" w:sz="4" w:space="0" w:color="auto"/>
              <w:right w:val="single" w:sz="4" w:space="0" w:color="auto"/>
            </w:tcBorders>
          </w:tcPr>
          <w:p w:rsidR="00BA733D" w:rsidRPr="007933E7" w:rsidRDefault="00BA733D" w:rsidP="00BA733D">
            <w:pPr>
              <w:autoSpaceDE w:val="0"/>
              <w:autoSpaceDN w:val="0"/>
              <w:adjustRightInd w:val="0"/>
              <w:ind w:firstLine="0"/>
              <w:rPr>
                <w:rFonts w:eastAsia="Times New Roman"/>
                <w:snapToGrid w:val="0"/>
                <w:szCs w:val="24"/>
              </w:rPr>
            </w:pPr>
            <w:r w:rsidRPr="007933E7">
              <w:rPr>
                <w:rFonts w:eastAsia="Times New Roman"/>
                <w:snapToGrid w:val="0"/>
                <w:szCs w:val="24"/>
              </w:rPr>
              <w:t xml:space="preserve">МУНИЦИПАЛЬНОЕ АВТОНОМНОЕ ДОШКОЛЬНОЕ ОБРАЗОВАТЕЛЬНОЕ УЧРЕЖДЕНИЕ "ДЕТСКИЙ САД № </w:t>
            </w:r>
            <w:r>
              <w:rPr>
                <w:rFonts w:eastAsia="Times New Roman"/>
                <w:snapToGrid w:val="0"/>
                <w:szCs w:val="24"/>
              </w:rPr>
              <w:t>362</w:t>
            </w:r>
            <w:r w:rsidRPr="007933E7">
              <w:rPr>
                <w:rFonts w:eastAsia="Times New Roman"/>
                <w:snapToGrid w:val="0"/>
                <w:szCs w:val="24"/>
              </w:rPr>
              <w:t xml:space="preserve"> Г. ЧЕЛЯБИНСКА"</w:t>
            </w:r>
          </w:p>
          <w:p w:rsidR="00BA733D" w:rsidRPr="007933E7" w:rsidRDefault="00BA733D" w:rsidP="00BA733D">
            <w:pPr>
              <w:autoSpaceDE w:val="0"/>
              <w:autoSpaceDN w:val="0"/>
              <w:adjustRightInd w:val="0"/>
              <w:ind w:firstLine="0"/>
              <w:rPr>
                <w:rFonts w:eastAsia="Times New Roman"/>
                <w:snapToGrid w:val="0"/>
                <w:szCs w:val="24"/>
              </w:rPr>
            </w:pPr>
            <w:r w:rsidRPr="007933E7">
              <w:rPr>
                <w:rFonts w:eastAsia="Times New Roman"/>
                <w:snapToGrid w:val="0"/>
                <w:szCs w:val="24"/>
              </w:rPr>
              <w:t xml:space="preserve">Место нахождения: </w:t>
            </w:r>
            <w:r w:rsidRPr="00617DEC">
              <w:rPr>
                <w:rFonts w:eastAsia="Times New Roman"/>
                <w:snapToGrid w:val="0"/>
                <w:szCs w:val="24"/>
              </w:rPr>
              <w:t>454138, Челябинская область, г. Челябинск, ул. Куйбышева, д.17 б</w:t>
            </w:r>
            <w:r w:rsidRPr="007933E7">
              <w:rPr>
                <w:rFonts w:eastAsia="Times New Roman"/>
                <w:snapToGrid w:val="0"/>
                <w:szCs w:val="24"/>
              </w:rPr>
              <w:t>.</w:t>
            </w:r>
          </w:p>
          <w:p w:rsidR="00BA733D" w:rsidRPr="007933E7" w:rsidRDefault="00BA733D" w:rsidP="00BA733D">
            <w:pPr>
              <w:autoSpaceDE w:val="0"/>
              <w:autoSpaceDN w:val="0"/>
              <w:adjustRightInd w:val="0"/>
              <w:ind w:firstLine="0"/>
              <w:rPr>
                <w:rFonts w:eastAsia="Times New Roman"/>
                <w:snapToGrid w:val="0"/>
                <w:szCs w:val="24"/>
              </w:rPr>
            </w:pPr>
            <w:r w:rsidRPr="007933E7">
              <w:rPr>
                <w:rFonts w:eastAsia="Times New Roman"/>
                <w:snapToGrid w:val="0"/>
                <w:szCs w:val="24"/>
              </w:rPr>
              <w:t xml:space="preserve">Почтовый адрес: </w:t>
            </w:r>
            <w:r w:rsidRPr="00617DEC">
              <w:rPr>
                <w:rFonts w:eastAsia="Times New Roman"/>
                <w:snapToGrid w:val="0"/>
                <w:szCs w:val="24"/>
              </w:rPr>
              <w:t>454138, Челябинская область, г. Челябинск, ул. Куйбышева, д.17 б</w:t>
            </w:r>
          </w:p>
          <w:p w:rsidR="00BA733D" w:rsidRPr="007933E7" w:rsidRDefault="00BA733D" w:rsidP="00BA733D">
            <w:pPr>
              <w:autoSpaceDE w:val="0"/>
              <w:autoSpaceDN w:val="0"/>
              <w:adjustRightInd w:val="0"/>
              <w:ind w:firstLine="0"/>
              <w:rPr>
                <w:rFonts w:eastAsia="Times New Roman"/>
                <w:snapToGrid w:val="0"/>
                <w:szCs w:val="24"/>
              </w:rPr>
            </w:pPr>
            <w:r w:rsidRPr="007933E7">
              <w:rPr>
                <w:rFonts w:eastAsia="Times New Roman"/>
                <w:snapToGrid w:val="0"/>
                <w:szCs w:val="24"/>
              </w:rPr>
              <w:t xml:space="preserve">Контактный телефон: </w:t>
            </w:r>
            <w:r w:rsidRPr="00617DEC">
              <w:rPr>
                <w:rFonts w:eastAsia="Times New Roman"/>
                <w:snapToGrid w:val="0"/>
                <w:szCs w:val="24"/>
              </w:rPr>
              <w:t>(351)741-27-32, (351)792-25-47</w:t>
            </w:r>
          </w:p>
          <w:p w:rsidR="00BA733D" w:rsidRPr="00820257" w:rsidRDefault="00BA733D" w:rsidP="00BA733D">
            <w:pPr>
              <w:autoSpaceDE w:val="0"/>
              <w:autoSpaceDN w:val="0"/>
              <w:adjustRightInd w:val="0"/>
              <w:ind w:firstLine="0"/>
              <w:rPr>
                <w:rFonts w:eastAsia="Times New Roman"/>
                <w:color w:val="000000"/>
                <w:szCs w:val="24"/>
              </w:rPr>
            </w:pPr>
            <w:r w:rsidRPr="007933E7">
              <w:rPr>
                <w:rFonts w:eastAsia="Times New Roman"/>
                <w:snapToGrid w:val="0"/>
                <w:szCs w:val="24"/>
              </w:rPr>
              <w:t xml:space="preserve">Адрес электронной почты (E-mail): </w:t>
            </w:r>
            <w:r w:rsidRPr="00617DEC">
              <w:rPr>
                <w:rFonts w:eastAsia="Times New Roman"/>
                <w:snapToGrid w:val="0"/>
                <w:szCs w:val="24"/>
              </w:rPr>
              <w:t>362362@mail.ru</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contextualSpacing/>
              <w:outlineLvl w:val="0"/>
              <w:rPr>
                <w:rFonts w:eastAsia="Times New Roman"/>
                <w:b/>
                <w:bCs/>
              </w:rPr>
            </w:pPr>
            <w:r>
              <w:rPr>
                <w:rFonts w:eastAsia="Times New Roman"/>
                <w:b/>
                <w:bCs/>
              </w:rPr>
              <w:t>поставка продуктов питания (</w:t>
            </w:r>
            <w:r w:rsidR="00C873D9">
              <w:rPr>
                <w:rFonts w:eastAsia="Times New Roman"/>
                <w:b/>
                <w:bCs/>
              </w:rPr>
              <w:t>яблоки</w:t>
            </w:r>
            <w:r>
              <w:rPr>
                <w:rFonts w:eastAsia="Times New Roman"/>
                <w:b/>
                <w:bCs/>
              </w:rPr>
              <w:t>)</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252FB6" w:rsidTr="0055166B">
        <w:trPr>
          <w:trHeight w:val="538"/>
        </w:trPr>
        <w:tc>
          <w:tcPr>
            <w:tcW w:w="3964" w:type="dxa"/>
            <w:gridSpan w:val="2"/>
            <w:tcBorders>
              <w:top w:val="single" w:sz="4" w:space="0" w:color="auto"/>
              <w:left w:val="single" w:sz="4" w:space="0" w:color="auto"/>
              <w:bottom w:val="single" w:sz="4" w:space="0" w:color="auto"/>
              <w:right w:val="single" w:sz="4" w:space="0" w:color="auto"/>
            </w:tcBorders>
          </w:tcPr>
          <w:p w:rsidR="00252FB6" w:rsidRDefault="00252FB6" w:rsidP="00252FB6">
            <w:pPr>
              <w:ind w:firstLine="0"/>
              <w:jc w:val="left"/>
              <w:rPr>
                <w:b/>
                <w:szCs w:val="24"/>
              </w:rPr>
            </w:pPr>
            <w:r>
              <w:rPr>
                <w:b/>
                <w:szCs w:val="24"/>
              </w:rPr>
              <w:t>Место поставки товара</w:t>
            </w:r>
          </w:p>
        </w:tc>
        <w:tc>
          <w:tcPr>
            <w:tcW w:w="6206" w:type="dxa"/>
            <w:tcBorders>
              <w:top w:val="single" w:sz="4" w:space="0" w:color="auto"/>
              <w:left w:val="single" w:sz="4" w:space="0" w:color="auto"/>
              <w:bottom w:val="single" w:sz="4" w:space="0" w:color="auto"/>
              <w:right w:val="single" w:sz="4" w:space="0" w:color="auto"/>
            </w:tcBorders>
          </w:tcPr>
          <w:p w:rsidR="00252FB6" w:rsidRDefault="00252FB6" w:rsidP="00252FB6">
            <w:pPr>
              <w:autoSpaceDE w:val="0"/>
              <w:autoSpaceDN w:val="0"/>
              <w:adjustRightInd w:val="0"/>
              <w:ind w:firstLine="0"/>
              <w:jc w:val="left"/>
              <w:rPr>
                <w:rFonts w:eastAsia="Calibri"/>
                <w:szCs w:val="24"/>
                <w:lang w:eastAsia="en-US"/>
              </w:rPr>
            </w:pPr>
            <w:r w:rsidRPr="00617DEC">
              <w:rPr>
                <w:rFonts w:eastAsia="Helvetica"/>
                <w:szCs w:val="24"/>
              </w:rPr>
              <w:t>454138, Челябинская область, г. Челябинск, ул. Куйбышева, д.17 б</w:t>
            </w:r>
          </w:p>
        </w:tc>
      </w:tr>
      <w:tr w:rsidR="00BD3A86" w:rsidTr="0055166B">
        <w:trPr>
          <w:trHeight w:val="521"/>
        </w:trPr>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Начальная (максимальная) цена договора</w:t>
            </w:r>
          </w:p>
        </w:tc>
        <w:tc>
          <w:tcPr>
            <w:tcW w:w="6206" w:type="dxa"/>
            <w:tcBorders>
              <w:top w:val="single" w:sz="4" w:space="0" w:color="auto"/>
              <w:left w:val="single" w:sz="4" w:space="0" w:color="auto"/>
              <w:bottom w:val="single" w:sz="4" w:space="0" w:color="auto"/>
              <w:right w:val="single" w:sz="4" w:space="0" w:color="auto"/>
            </w:tcBorders>
          </w:tcPr>
          <w:p w:rsidR="00BD3A86" w:rsidRDefault="00252FB6" w:rsidP="009C473C">
            <w:pPr>
              <w:ind w:firstLine="0"/>
              <w:rPr>
                <w:szCs w:val="24"/>
              </w:rPr>
            </w:pPr>
            <w:r>
              <w:rPr>
                <w:szCs w:val="24"/>
                <w:lang w:val="en-US"/>
              </w:rPr>
              <w:t>155505</w:t>
            </w:r>
            <w:r w:rsidR="00C37628">
              <w:rPr>
                <w:szCs w:val="24"/>
              </w:rPr>
              <w:t>,</w:t>
            </w:r>
            <w:r w:rsidR="0055166B">
              <w:rPr>
                <w:szCs w:val="24"/>
              </w:rPr>
              <w:t>0</w:t>
            </w:r>
            <w:r w:rsidR="00C37628">
              <w:rPr>
                <w:szCs w:val="24"/>
              </w:rPr>
              <w:t xml:space="preserve">0 </w:t>
            </w:r>
            <w:r w:rsidR="0055166B">
              <w:rPr>
                <w:szCs w:val="24"/>
              </w:rPr>
              <w:t>рублей</w:t>
            </w:r>
          </w:p>
        </w:tc>
      </w:tr>
      <w:tr w:rsidR="00BD3A86" w:rsidTr="0055166B">
        <w:trPr>
          <w:trHeight w:val="521"/>
        </w:trPr>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и срок подачи котировочных заявок</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tabs>
                <w:tab w:val="left" w:pos="0"/>
              </w:tabs>
              <w:ind w:firstLine="0"/>
              <w:jc w:val="left"/>
              <w:rPr>
                <w:szCs w:val="24"/>
              </w:rPr>
            </w:pPr>
            <w:r>
              <w:rPr>
                <w:szCs w:val="24"/>
              </w:rPr>
              <w:t xml:space="preserve">Дата начала подачи котировочных заявок – </w:t>
            </w:r>
            <w:r w:rsidR="00252FB6" w:rsidRPr="005649FE">
              <w:rPr>
                <w:szCs w:val="24"/>
              </w:rPr>
              <w:t>14</w:t>
            </w:r>
            <w:r>
              <w:rPr>
                <w:b/>
                <w:szCs w:val="24"/>
              </w:rPr>
              <w:t>.</w:t>
            </w:r>
            <w:r w:rsidR="00991A3A">
              <w:rPr>
                <w:b/>
                <w:szCs w:val="24"/>
              </w:rPr>
              <w:t>0</w:t>
            </w:r>
            <w:r w:rsidR="00252FB6" w:rsidRPr="005649FE">
              <w:rPr>
                <w:b/>
                <w:szCs w:val="24"/>
              </w:rPr>
              <w:t>5</w:t>
            </w:r>
            <w:r w:rsidR="0055166B">
              <w:rPr>
                <w:b/>
                <w:szCs w:val="24"/>
              </w:rPr>
              <w:t>.202</w:t>
            </w:r>
            <w:r w:rsidR="00A61C50">
              <w:rPr>
                <w:b/>
                <w:szCs w:val="24"/>
              </w:rPr>
              <w:t>6</w:t>
            </w:r>
            <w:r>
              <w:rPr>
                <w:b/>
                <w:szCs w:val="24"/>
              </w:rPr>
              <w:t xml:space="preserve">г. </w:t>
            </w:r>
            <w:r>
              <w:rPr>
                <w:szCs w:val="24"/>
              </w:rPr>
              <w:t>с момента публикации Извещения</w:t>
            </w:r>
          </w:p>
          <w:p w:rsidR="00BD3A86" w:rsidRDefault="00C37628" w:rsidP="005649FE">
            <w:pPr>
              <w:tabs>
                <w:tab w:val="left" w:pos="0"/>
              </w:tabs>
              <w:ind w:firstLine="0"/>
              <w:jc w:val="left"/>
              <w:rPr>
                <w:szCs w:val="24"/>
              </w:rPr>
            </w:pPr>
            <w:r>
              <w:rPr>
                <w:szCs w:val="24"/>
              </w:rPr>
              <w:t xml:space="preserve">Дата окончания срока подачи котировочных заявок – </w:t>
            </w:r>
            <w:r w:rsidR="00814F4C">
              <w:rPr>
                <w:szCs w:val="24"/>
              </w:rPr>
              <w:t>2</w:t>
            </w:r>
            <w:r w:rsidR="005649FE" w:rsidRPr="005649FE">
              <w:rPr>
                <w:szCs w:val="24"/>
              </w:rPr>
              <w:t>2</w:t>
            </w:r>
            <w:r w:rsidR="00507B03">
              <w:rPr>
                <w:b/>
                <w:szCs w:val="24"/>
              </w:rPr>
              <w:t>.0</w:t>
            </w:r>
            <w:r w:rsidR="005649FE" w:rsidRPr="005649FE">
              <w:rPr>
                <w:b/>
                <w:szCs w:val="24"/>
              </w:rPr>
              <w:t>5</w:t>
            </w:r>
            <w:r w:rsidR="00991A3A">
              <w:rPr>
                <w:b/>
                <w:szCs w:val="24"/>
              </w:rPr>
              <w:t>.202</w:t>
            </w:r>
            <w:r w:rsidR="00A61C50">
              <w:rPr>
                <w:b/>
                <w:szCs w:val="24"/>
              </w:rPr>
              <w:t>6</w:t>
            </w:r>
            <w:r>
              <w:rPr>
                <w:b/>
                <w:szCs w:val="24"/>
              </w:rPr>
              <w:t>г.</w:t>
            </w:r>
            <w:r w:rsidR="0055166B">
              <w:rPr>
                <w:b/>
                <w:szCs w:val="24"/>
              </w:rPr>
              <w:t xml:space="preserve"> 10</w:t>
            </w:r>
            <w:r>
              <w:rPr>
                <w:b/>
                <w:szCs w:val="24"/>
              </w:rPr>
              <w:t>:00 (время местное Заказчика)</w:t>
            </w:r>
          </w:p>
        </w:tc>
      </w:tr>
      <w:tr w:rsidR="0064224D" w:rsidTr="0055166B">
        <w:tc>
          <w:tcPr>
            <w:tcW w:w="3964" w:type="dxa"/>
            <w:gridSpan w:val="2"/>
          </w:tcPr>
          <w:p w:rsidR="0064224D" w:rsidRDefault="0064224D" w:rsidP="0064224D">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6206" w:type="dxa"/>
          </w:tcPr>
          <w:p w:rsidR="0064224D" w:rsidRPr="007425F7" w:rsidRDefault="0064224D" w:rsidP="0064224D">
            <w:pPr>
              <w:ind w:firstLine="0"/>
              <w:rPr>
                <w:color w:val="000000"/>
                <w:szCs w:val="24"/>
                <w:lang w:eastAsia="ar-SA"/>
              </w:rPr>
            </w:pPr>
            <w:r w:rsidRPr="007425F7">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64224D" w:rsidRPr="007425F7" w:rsidRDefault="0064224D" w:rsidP="0064224D">
            <w:pPr>
              <w:ind w:firstLine="0"/>
              <w:rPr>
                <w:color w:val="000000"/>
                <w:szCs w:val="24"/>
                <w:lang w:eastAsia="ar-SA"/>
              </w:rPr>
            </w:pPr>
            <w:r w:rsidRPr="007425F7">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начиная с даты размещения извещения.</w:t>
            </w:r>
          </w:p>
          <w:p w:rsidR="0064224D" w:rsidRDefault="0064224D" w:rsidP="0064224D">
            <w:pPr>
              <w:ind w:firstLine="0"/>
              <w:rPr>
                <w:szCs w:val="24"/>
              </w:rPr>
            </w:pPr>
            <w:r w:rsidRPr="007425F7">
              <w:rPr>
                <w:color w:val="000000"/>
                <w:szCs w:val="24"/>
                <w:lang w:eastAsia="ar-SA"/>
              </w:rPr>
              <w:t>Закупочная документация предоставляется бесплатно.</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 xml:space="preserve">Дата открытия доступа к котировочным заявкам </w:t>
            </w:r>
            <w:r w:rsidR="00A61C50">
              <w:rPr>
                <w:szCs w:val="24"/>
              </w:rPr>
              <w:t>2</w:t>
            </w:r>
            <w:r w:rsidR="005649FE" w:rsidRPr="005649FE">
              <w:rPr>
                <w:szCs w:val="24"/>
              </w:rPr>
              <w:t>2</w:t>
            </w:r>
            <w:r w:rsidR="009C473C">
              <w:rPr>
                <w:b/>
                <w:szCs w:val="24"/>
              </w:rPr>
              <w:t>.</w:t>
            </w:r>
            <w:r w:rsidR="001C0A81">
              <w:rPr>
                <w:b/>
                <w:szCs w:val="24"/>
              </w:rPr>
              <w:t>0</w:t>
            </w:r>
            <w:r w:rsidR="005649FE" w:rsidRPr="005649FE">
              <w:rPr>
                <w:b/>
                <w:szCs w:val="24"/>
              </w:rPr>
              <w:t>5</w:t>
            </w:r>
            <w:r>
              <w:rPr>
                <w:b/>
                <w:szCs w:val="24"/>
              </w:rPr>
              <w:t>.202</w:t>
            </w:r>
            <w:r w:rsidR="00A61C50">
              <w:rPr>
                <w:b/>
                <w:szCs w:val="24"/>
              </w:rPr>
              <w:t>6</w:t>
            </w:r>
            <w:r>
              <w:rPr>
                <w:b/>
                <w:szCs w:val="24"/>
              </w:rPr>
              <w:t>г.</w:t>
            </w:r>
            <w:r>
              <w:rPr>
                <w:szCs w:val="24"/>
              </w:rPr>
              <w:t xml:space="preserve"> </w:t>
            </w:r>
            <w:r w:rsidR="0055166B">
              <w:rPr>
                <w:szCs w:val="24"/>
              </w:rPr>
              <w:t>10</w:t>
            </w:r>
            <w:r>
              <w:rPr>
                <w:b/>
                <w:szCs w:val="24"/>
              </w:rPr>
              <w:t>:00 (время местное Заказчика)</w:t>
            </w:r>
          </w:p>
          <w:p w:rsidR="00BD3A86" w:rsidRDefault="00BD3A86">
            <w:pPr>
              <w:ind w:firstLine="0"/>
              <w:rPr>
                <w:szCs w:val="24"/>
              </w:rPr>
            </w:pPr>
          </w:p>
          <w:p w:rsidR="00BD3A86" w:rsidRDefault="00C37628">
            <w:pPr>
              <w:ind w:firstLine="0"/>
              <w:rPr>
                <w:b/>
                <w:szCs w:val="24"/>
              </w:rPr>
            </w:pPr>
            <w:r>
              <w:rPr>
                <w:szCs w:val="24"/>
              </w:rPr>
              <w:t xml:space="preserve">Рассмотрение котировочных заявок и подведение итогов процедуры закупки состоится </w:t>
            </w:r>
            <w:r w:rsidR="002A37D1">
              <w:rPr>
                <w:szCs w:val="24"/>
              </w:rPr>
              <w:t>2</w:t>
            </w:r>
            <w:r w:rsidR="005649FE" w:rsidRPr="005649FE">
              <w:rPr>
                <w:szCs w:val="24"/>
              </w:rPr>
              <w:t>2</w:t>
            </w:r>
            <w:r>
              <w:rPr>
                <w:b/>
                <w:szCs w:val="24"/>
              </w:rPr>
              <w:t>.</w:t>
            </w:r>
            <w:r w:rsidR="001C0A81">
              <w:rPr>
                <w:b/>
                <w:szCs w:val="24"/>
              </w:rPr>
              <w:t>0</w:t>
            </w:r>
            <w:r w:rsidR="005649FE" w:rsidRPr="005649FE">
              <w:rPr>
                <w:b/>
                <w:szCs w:val="24"/>
              </w:rPr>
              <w:t>5</w:t>
            </w:r>
            <w:r>
              <w:rPr>
                <w:b/>
                <w:szCs w:val="24"/>
              </w:rPr>
              <w:t>.202</w:t>
            </w:r>
            <w:r w:rsidR="00A61C50">
              <w:rPr>
                <w:b/>
                <w:szCs w:val="24"/>
              </w:rPr>
              <w:t>6</w:t>
            </w:r>
            <w:r>
              <w:rPr>
                <w:b/>
                <w:szCs w:val="24"/>
              </w:rPr>
              <w:t>г.</w:t>
            </w:r>
            <w:r>
              <w:rPr>
                <w:szCs w:val="24"/>
              </w:rPr>
              <w:t xml:space="preserve"> </w:t>
            </w:r>
          </w:p>
          <w:p w:rsidR="00BD3A86" w:rsidRDefault="00BD3A86">
            <w:pPr>
              <w:ind w:firstLine="0"/>
              <w:rPr>
                <w:szCs w:val="24"/>
              </w:rPr>
            </w:pPr>
          </w:p>
          <w:p w:rsidR="00BD3A86" w:rsidRDefault="002A37D1">
            <w:pPr>
              <w:ind w:firstLine="0"/>
              <w:rPr>
                <w:szCs w:val="24"/>
              </w:rPr>
            </w:pPr>
            <w:r w:rsidRPr="002A37D1">
              <w:rPr>
                <w:rFonts w:eastAsia="Times New Roman"/>
                <w:szCs w:val="24"/>
              </w:rPr>
              <w:t>4</w:t>
            </w:r>
            <w:r w:rsidR="005649FE" w:rsidRPr="005649FE">
              <w:rPr>
                <w:rFonts w:eastAsia="Times New Roman"/>
                <w:szCs w:val="24"/>
              </w:rPr>
              <w:t>454138, Челябинская область, г. Челябинск, ул. Куйбышева, д.17 б</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Условия поставки товара</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В соответствии с Техническим заданием (Приложение №1) и проектом договора (Приложение №3)</w:t>
            </w:r>
          </w:p>
        </w:tc>
      </w:tr>
      <w:tr w:rsidR="00BD3A86" w:rsidTr="0055166B">
        <w:trPr>
          <w:trHeight w:val="540"/>
        </w:trPr>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Срок поставки товара</w:t>
            </w:r>
          </w:p>
        </w:tc>
        <w:tc>
          <w:tcPr>
            <w:tcW w:w="6206" w:type="dxa"/>
            <w:tcBorders>
              <w:top w:val="single" w:sz="4" w:space="0" w:color="auto"/>
              <w:left w:val="single" w:sz="4" w:space="0" w:color="auto"/>
              <w:bottom w:val="single" w:sz="4" w:space="0" w:color="auto"/>
              <w:right w:val="single" w:sz="4" w:space="0" w:color="auto"/>
            </w:tcBorders>
          </w:tcPr>
          <w:p w:rsidR="00BD3A86" w:rsidRDefault="00C37628" w:rsidP="00D422A8">
            <w:pPr>
              <w:suppressAutoHyphens/>
              <w:ind w:firstLine="0"/>
              <w:rPr>
                <w:rFonts w:eastAsia="Calibri"/>
                <w:szCs w:val="24"/>
                <w:lang w:eastAsia="en-US"/>
              </w:rPr>
            </w:pPr>
            <w:r>
              <w:rPr>
                <w:bCs/>
                <w:lang w:eastAsia="ar-SA"/>
              </w:rPr>
              <w:t xml:space="preserve">с </w:t>
            </w:r>
            <w:r w:rsidR="005649FE" w:rsidRPr="005649FE">
              <w:rPr>
                <w:bCs/>
                <w:lang w:eastAsia="ar-SA"/>
              </w:rPr>
              <w:t>даты заключения договора</w:t>
            </w:r>
            <w:r w:rsidR="00A61C50">
              <w:rPr>
                <w:bCs/>
                <w:lang w:eastAsia="ar-SA"/>
              </w:rPr>
              <w:t xml:space="preserve"> по 31 декабря 2026</w:t>
            </w:r>
            <w:r>
              <w:rPr>
                <w:bCs/>
                <w:lang w:eastAsia="ar-SA"/>
              </w:rPr>
              <w:t xml:space="preserve"> года, согласно заявке Заказчика. </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и условия оплаты</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BD3A86" w:rsidRDefault="00C37628">
            <w:pPr>
              <w:ind w:firstLine="0"/>
              <w:rPr>
                <w:szCs w:val="24"/>
              </w:rPr>
            </w:pPr>
            <w:r>
              <w:rPr>
                <w:szCs w:val="24"/>
              </w:rPr>
              <w:t xml:space="preserve"> Форма оплаты – безналичный расчет.</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цены договора</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szCs w:val="24"/>
              </w:rPr>
            </w:pPr>
            <w:r>
              <w:rPr>
                <w:szCs w:val="24"/>
              </w:rPr>
              <w:t>Приложение № 2 к настоящему извещению.</w:t>
            </w:r>
          </w:p>
          <w:p w:rsidR="00BD3A86" w:rsidRDefault="00BD3A86">
            <w:pPr>
              <w:ind w:firstLine="0"/>
              <w:jc w:val="left"/>
              <w:rPr>
                <w:szCs w:val="24"/>
              </w:rPr>
            </w:pP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highlight w:val="yellow"/>
              </w:rPr>
            </w:pPr>
            <w:r>
              <w:rPr>
                <w:b/>
                <w:szCs w:val="24"/>
              </w:rPr>
              <w:t>Источник финансирование заказа</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0"/>
              <w:rPr>
                <w:lang w:eastAsia="en-US"/>
              </w:rPr>
            </w:pPr>
            <w:r>
              <w:rPr>
                <w:lang w:eastAsia="en-US"/>
              </w:rPr>
              <w:t>Собственные средства учреждения</w:t>
            </w:r>
          </w:p>
        </w:tc>
      </w:tr>
      <w:tr w:rsidR="00BD3A86" w:rsidTr="0055166B">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6206" w:type="dxa"/>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BD3A86" w:rsidTr="0055166B">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6206" w:type="dxa"/>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Требования к Участнику процедуры закупки</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widowControl w:val="0"/>
              <w:tabs>
                <w:tab w:val="left" w:pos="709"/>
              </w:tabs>
              <w:autoSpaceDE w:val="0"/>
              <w:autoSpaceDN w:val="0"/>
              <w:adjustRightInd w:val="0"/>
              <w:ind w:firstLine="540"/>
              <w:rPr>
                <w:szCs w:val="24"/>
              </w:rPr>
            </w:pPr>
            <w:r>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D3A86" w:rsidRDefault="00C37628">
            <w:pPr>
              <w:widowControl w:val="0"/>
              <w:tabs>
                <w:tab w:val="left" w:pos="709"/>
              </w:tabs>
              <w:autoSpaceDE w:val="0"/>
              <w:autoSpaceDN w:val="0"/>
              <w:adjustRightInd w:val="0"/>
              <w:ind w:firstLine="540"/>
              <w:rPr>
                <w:szCs w:val="24"/>
              </w:rPr>
            </w:pPr>
            <w:bookmarkStart w:id="0" w:name="Par594"/>
            <w:bookmarkEnd w:id="0"/>
            <w:r>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widowControl w:val="0"/>
              <w:tabs>
                <w:tab w:val="left" w:pos="709"/>
              </w:tabs>
              <w:autoSpaceDE w:val="0"/>
              <w:autoSpaceDN w:val="0"/>
              <w:adjustRightInd w:val="0"/>
              <w:ind w:firstLine="540"/>
              <w:rPr>
                <w:szCs w:val="24"/>
              </w:rPr>
            </w:pPr>
            <w:r>
              <w:rPr>
                <w:szCs w:val="24"/>
              </w:rPr>
              <w:t xml:space="preserve">3) неприостановление деятельности участника закупки в порядке, установленном </w:t>
            </w:r>
            <w:hyperlink r:id="rId8" w:history="1">
              <w:r>
                <w:rPr>
                  <w:szCs w:val="24"/>
                </w:rPr>
                <w:t>Кодексом</w:t>
              </w:r>
            </w:hyperlink>
            <w:r>
              <w:rPr>
                <w:szCs w:val="24"/>
              </w:rPr>
              <w:t xml:space="preserve"> Российской Федерации об административных правонарушениях, на дату подачи заявки на участие в закупке;</w:t>
            </w:r>
          </w:p>
          <w:p w:rsidR="00BD3A86" w:rsidRDefault="00C37628">
            <w:pPr>
              <w:widowControl w:val="0"/>
              <w:tabs>
                <w:tab w:val="left" w:pos="709"/>
              </w:tabs>
              <w:autoSpaceDE w:val="0"/>
              <w:autoSpaceDN w:val="0"/>
              <w:adjustRightInd w:val="0"/>
              <w:ind w:firstLine="540"/>
              <w:rPr>
                <w:szCs w:val="24"/>
              </w:rPr>
            </w:pPr>
            <w:r>
              <w:rPr>
                <w:szCs w:val="24"/>
              </w:rPr>
              <w:t>4)</w:t>
            </w:r>
            <w:bookmarkStart w:id="1" w:name="Par596"/>
            <w:bookmarkEnd w:id="1"/>
            <w:r>
              <w:rPr>
                <w:szCs w:val="24"/>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shd w:val="clear" w:color="auto" w:fill="FFFFFF"/>
              <w:tabs>
                <w:tab w:val="left" w:pos="709"/>
              </w:tabs>
              <w:ind w:firstLine="480"/>
              <w:rPr>
                <w:szCs w:val="24"/>
              </w:rPr>
            </w:pPr>
            <w:r>
              <w:rPr>
                <w:szCs w:val="24"/>
              </w:rPr>
              <w:t>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autoSpaceDE w:val="0"/>
              <w:autoSpaceDN w:val="0"/>
              <w:adjustRightInd w:val="0"/>
              <w:ind w:firstLine="709"/>
              <w:rPr>
                <w:szCs w:val="24"/>
              </w:rPr>
            </w:pPr>
            <w:r>
              <w:rPr>
                <w:szCs w:val="24"/>
              </w:rPr>
              <w:t xml:space="preserve">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w:t>
            </w:r>
            <w:r>
              <w:rPr>
                <w:szCs w:val="24"/>
              </w:rPr>
              <w:lastRenderedPageBreak/>
              <w:t>(за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autoSpaceDE w:val="0"/>
              <w:autoSpaceDN w:val="0"/>
              <w:adjustRightInd w:val="0"/>
              <w:ind w:firstLine="709"/>
              <w:rPr>
                <w:szCs w:val="24"/>
              </w:rPr>
            </w:pPr>
            <w:r>
              <w:rPr>
                <w:szCs w:val="24"/>
              </w:rPr>
              <w:t xml:space="preserve">7) участник закупки – юридическое лицо, которое в течение двух лет до момента подачи заявки на участие в закупке не </w:t>
            </w:r>
            <w:r w:rsidR="005649FE">
              <w:rPr>
                <w:szCs w:val="24"/>
              </w:rPr>
              <w:t>было привлечено</w:t>
            </w:r>
            <w:r>
              <w:rPr>
                <w:szCs w:val="24"/>
              </w:rPr>
              <w:t xml:space="preserve"> к административной </w:t>
            </w:r>
            <w:r w:rsidR="005649FE">
              <w:rPr>
                <w:szCs w:val="24"/>
              </w:rPr>
              <w:t>ответственности за совершение административного</w:t>
            </w:r>
            <w:r>
              <w:rPr>
                <w:szCs w:val="24"/>
              </w:rPr>
              <w:t xml:space="preserve"> правонарушения, предусмотренного статьей 19.28 Кодекса Российской Федерации об административных правонарушениях;</w:t>
            </w:r>
          </w:p>
          <w:p w:rsidR="00BD3A86" w:rsidRDefault="00C37628">
            <w:pPr>
              <w:autoSpaceDE w:val="0"/>
              <w:autoSpaceDN w:val="0"/>
              <w:adjustRightInd w:val="0"/>
              <w:ind w:firstLine="709"/>
              <w:rPr>
                <w:bCs/>
                <w:iCs/>
                <w:color w:val="000000"/>
                <w:szCs w:val="24"/>
              </w:rPr>
            </w:pPr>
            <w:r>
              <w:rPr>
                <w:szCs w:val="24"/>
              </w:rPr>
              <w:t xml:space="preserve">8) </w:t>
            </w:r>
            <w:r>
              <w:rPr>
                <w:bCs/>
                <w:iCs/>
                <w:color w:val="000000"/>
                <w:szCs w:val="24"/>
              </w:rPr>
              <w:t xml:space="preserve">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w:t>
            </w:r>
            <w:r w:rsidR="005649FE">
              <w:rPr>
                <w:bCs/>
                <w:iCs/>
                <w:color w:val="000000"/>
                <w:szCs w:val="24"/>
              </w:rPr>
              <w:t>работ, услуг</w:t>
            </w:r>
            <w:r>
              <w:rPr>
                <w:bCs/>
                <w:iCs/>
                <w:color w:val="000000"/>
                <w:szCs w:val="24"/>
              </w:rPr>
              <w:t xml:space="preserve"> для обеспечения государственных и муниципальных нужд»;</w:t>
            </w:r>
          </w:p>
          <w:p w:rsidR="00BD3A86" w:rsidRDefault="00C37628">
            <w:pPr>
              <w:autoSpaceDE w:val="0"/>
              <w:autoSpaceDN w:val="0"/>
              <w:adjustRightInd w:val="0"/>
              <w:ind w:firstLine="709"/>
              <w:rPr>
                <w:bCs/>
                <w:iCs/>
                <w:color w:val="000000"/>
                <w:szCs w:val="24"/>
              </w:rPr>
            </w:pPr>
            <w:r>
              <w:rPr>
                <w:bCs/>
                <w:iCs/>
                <w:color w:val="000000"/>
                <w:szCs w:val="24"/>
              </w:rPr>
              <w:t>9) Отсутствие сведений об участнике закупки в реестре недобросовестных поставщиков, предусмотренном Федеральным законом № 223-ФЗ.</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rFonts w:eastAsia="Times New Roman"/>
                <w:b/>
                <w:szCs w:val="24"/>
                <w:lang w:eastAsia="en-US"/>
              </w:rPr>
              <w:lastRenderedPageBreak/>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pPr>
            <w:r>
              <w:t>Заявка на участие в запросе котировок в электронной форме должна содержать следующие сведения и документы:</w:t>
            </w:r>
          </w:p>
          <w:p w:rsidR="00BD3A86" w:rsidRDefault="00C37628">
            <w:pPr>
              <w:widowControl w:val="0"/>
              <w:numPr>
                <w:ilvl w:val="0"/>
                <w:numId w:val="6"/>
              </w:numPr>
              <w:tabs>
                <w:tab w:val="left" w:pos="709"/>
              </w:tabs>
              <w:autoSpaceDE w:val="0"/>
              <w:autoSpaceDN w:val="0"/>
              <w:adjustRightInd w:val="0"/>
              <w:ind w:firstLine="709"/>
              <w:rPr>
                <w:szCs w:val="24"/>
              </w:rPr>
            </w:pPr>
            <w:bookmarkStart w:id="2" w:name="_Toc357440103"/>
            <w:r>
              <w:rPr>
                <w:szCs w:val="24"/>
              </w:rPr>
              <w:t>заполненную форму котировочной заявки в соответствии с требованиями извещения о проведении запроса котировок.</w:t>
            </w:r>
            <w:bookmarkEnd w:id="2"/>
          </w:p>
          <w:p w:rsidR="00BD3A86" w:rsidRDefault="00C37628">
            <w:pPr>
              <w:widowControl w:val="0"/>
              <w:numPr>
                <w:ilvl w:val="0"/>
                <w:numId w:val="6"/>
              </w:numPr>
              <w:tabs>
                <w:tab w:val="left" w:pos="709"/>
              </w:tabs>
              <w:autoSpaceDE w:val="0"/>
              <w:autoSpaceDN w:val="0"/>
              <w:adjustRightInd w:val="0"/>
              <w:ind w:firstLine="709"/>
              <w:rPr>
                <w:szCs w:val="24"/>
              </w:rPr>
            </w:pPr>
            <w:r>
              <w:rPr>
                <w:szCs w:val="24"/>
              </w:rPr>
              <w:t>предложение в отношении товара, работы, услуги, соответствующее условиям извещения о проведении запроса котировок;</w:t>
            </w:r>
          </w:p>
          <w:p w:rsidR="00BD3A86" w:rsidRDefault="00C37628">
            <w:pPr>
              <w:widowControl w:val="0"/>
              <w:tabs>
                <w:tab w:val="left" w:pos="709"/>
              </w:tabs>
              <w:autoSpaceDE w:val="0"/>
              <w:autoSpaceDN w:val="0"/>
              <w:adjustRightInd w:val="0"/>
              <w:ind w:firstLine="709"/>
              <w:rPr>
                <w:szCs w:val="24"/>
              </w:rPr>
            </w:pPr>
            <w:bookmarkStart w:id="3" w:name="_Toc357440104"/>
            <w:r>
              <w:rPr>
                <w:szCs w:val="24"/>
              </w:rPr>
              <w:t xml:space="preserve">3) </w:t>
            </w:r>
            <w:bookmarkEnd w:id="3"/>
            <w:r>
              <w:rPr>
                <w:szCs w:val="24"/>
              </w:rPr>
              <w:t>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BD3A86" w:rsidRDefault="00C37628">
            <w:pPr>
              <w:shd w:val="clear" w:color="auto" w:fill="FFFFFF"/>
              <w:tabs>
                <w:tab w:val="left" w:pos="709"/>
              </w:tabs>
              <w:ind w:firstLine="623"/>
              <w:rPr>
                <w:szCs w:val="24"/>
              </w:rPr>
            </w:pPr>
            <w:r>
              <w:rPr>
                <w:szCs w:val="24"/>
              </w:rPr>
              <w:t xml:space="preserve">4) предлагаемая цена договора, которая не </w:t>
            </w:r>
            <w:r w:rsidR="005649FE">
              <w:rPr>
                <w:szCs w:val="24"/>
              </w:rPr>
              <w:t>должна превышать</w:t>
            </w:r>
            <w:r>
              <w:rPr>
                <w:szCs w:val="24"/>
              </w:rPr>
              <w:t xml:space="preserve"> начальную (максимальную) цену договора или быть равной нулю;</w:t>
            </w:r>
          </w:p>
          <w:p w:rsidR="00BD3A86" w:rsidRPr="00BB1D1D" w:rsidRDefault="00C37628">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lastRenderedPageBreak/>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w:t>
            </w:r>
            <w:r w:rsidRPr="00BB1D1D">
              <w:rPr>
                <w:rFonts w:eastAsia="SimSun"/>
                <w:color w:val="000000"/>
                <w:szCs w:val="24"/>
                <w:lang w:eastAsia="zh-CN" w:bidi="ar"/>
              </w:rPr>
              <w:lastRenderedPageBreak/>
              <w:t xml:space="preserve">соответствии с законодательством Российской Федерации такие документы передаются вместе с товаром;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BD3A86" w:rsidRDefault="00C37628">
            <w:pPr>
              <w:shd w:val="clear" w:color="auto" w:fill="FFFFFF"/>
              <w:tabs>
                <w:tab w:val="left" w:pos="709"/>
              </w:tabs>
              <w:ind w:firstLine="623"/>
              <w:rPr>
                <w:bCs/>
                <w:iCs/>
                <w:color w:val="000000"/>
                <w:szCs w:val="24"/>
              </w:rPr>
            </w:pPr>
            <w:r>
              <w:rPr>
                <w:rFonts w:eastAsia="SimSun"/>
                <w:color w:val="000000"/>
                <w:szCs w:val="24"/>
                <w:lang w:eastAsia="zh-CN" w:bidi="ar"/>
              </w:rPr>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установленным заказчиком в документации о закупке в </w:t>
            </w:r>
            <w:r>
              <w:rPr>
                <w:rFonts w:eastAsia="SimSun"/>
                <w:color w:val="000000"/>
                <w:szCs w:val="24"/>
                <w:lang w:eastAsia="zh-CN" w:bidi="ar"/>
              </w:rPr>
              <w:t xml:space="preserve"> </w:t>
            </w:r>
            <w:r w:rsidRPr="00BB1D1D">
              <w:rPr>
                <w:rFonts w:eastAsia="SimSun"/>
                <w:color w:val="000000"/>
                <w:szCs w:val="24"/>
                <w:lang w:eastAsia="zh-CN" w:bidi="ar"/>
              </w:rPr>
              <w:t xml:space="preserve">соответствии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внесения изменений в извещение о проведении процедуры</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BD3A86" w:rsidTr="0055166B">
        <w:tc>
          <w:tcPr>
            <w:tcW w:w="3964" w:type="dxa"/>
            <w:gridSpan w:val="2"/>
          </w:tcPr>
          <w:p w:rsidR="00BD3A86" w:rsidRDefault="00C37628">
            <w:pPr>
              <w:ind w:firstLine="0"/>
              <w:rPr>
                <w:b/>
                <w:szCs w:val="24"/>
              </w:rPr>
            </w:pPr>
            <w:r>
              <w:rPr>
                <w:b/>
                <w:szCs w:val="24"/>
              </w:rPr>
              <w:t>Порядок предоставления разъяснений положений извещения о проведении запроса котировок в электронной форме</w:t>
            </w:r>
          </w:p>
        </w:tc>
        <w:tc>
          <w:tcPr>
            <w:tcW w:w="6206" w:type="dxa"/>
          </w:tcPr>
          <w:p w:rsidR="00BD3A86" w:rsidRDefault="00C37628">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9"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BD3A86" w:rsidRDefault="00C37628">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D3A86" w:rsidRDefault="00C37628">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BD3A86" w:rsidRDefault="00C37628">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BD3A86" w:rsidRDefault="00C37628">
            <w:pPr>
              <w:ind w:firstLine="0"/>
              <w:rPr>
                <w:szCs w:val="24"/>
              </w:rPr>
            </w:pPr>
            <w:r>
              <w:rPr>
                <w:szCs w:val="24"/>
              </w:rPr>
              <w:t xml:space="preserve">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w:t>
            </w:r>
            <w:r>
              <w:rPr>
                <w:szCs w:val="24"/>
              </w:rPr>
              <w:lastRenderedPageBreak/>
              <w:t>получение участником закупки информации из единой информационной системы.</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подачи и оформления, отзыва и изменения заявок на участие в закупке</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в любое время с момента размещения извещения о его проведении до даты и времени окончания срока подачи таких заявок.</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форме 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BD3A86" w:rsidRDefault="00C37628">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BD3A86" w:rsidRDefault="00C37628">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D3A86" w:rsidRDefault="00C37628">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BD3A86" w:rsidTr="0055166B">
        <w:tc>
          <w:tcPr>
            <w:tcW w:w="3964" w:type="dxa"/>
            <w:gridSpan w:val="2"/>
          </w:tcPr>
          <w:p w:rsidR="00BD3A86" w:rsidRDefault="00C37628" w:rsidP="00AB5262">
            <w:pPr>
              <w:tabs>
                <w:tab w:val="left" w:pos="600"/>
                <w:tab w:val="left" w:pos="840"/>
                <w:tab w:val="left" w:pos="960"/>
                <w:tab w:val="left" w:pos="1080"/>
                <w:tab w:val="left" w:pos="1260"/>
                <w:tab w:val="left" w:pos="1740"/>
              </w:tabs>
              <w:autoSpaceDE w:val="0"/>
              <w:snapToGrid w:val="0"/>
              <w:ind w:firstLine="0"/>
              <w:rPr>
                <w:b/>
                <w:bCs/>
                <w:szCs w:val="24"/>
              </w:rPr>
            </w:pPr>
            <w:r>
              <w:rPr>
                <w:b/>
                <w:bCs/>
                <w:szCs w:val="24"/>
              </w:rPr>
              <w:t xml:space="preserve">Критерии оценки заявок на участие в запросе </w:t>
            </w:r>
            <w:r w:rsidR="00AB5262">
              <w:rPr>
                <w:b/>
                <w:bCs/>
                <w:szCs w:val="24"/>
              </w:rPr>
              <w:t>котировок</w:t>
            </w:r>
          </w:p>
        </w:tc>
        <w:tc>
          <w:tcPr>
            <w:tcW w:w="6206" w:type="dxa"/>
          </w:tcPr>
          <w:p w:rsidR="00BD3A86" w:rsidRDefault="00C37628">
            <w:pPr>
              <w:ind w:firstLine="0"/>
              <w:rPr>
                <w:color w:val="000000"/>
                <w:szCs w:val="24"/>
              </w:rPr>
            </w:pPr>
            <w:r>
              <w:rPr>
                <w:color w:val="000000"/>
                <w:szCs w:val="24"/>
              </w:rPr>
              <w:t xml:space="preserve">Цена договора </w:t>
            </w:r>
          </w:p>
          <w:p w:rsidR="00BD3A86" w:rsidRDefault="00C37628">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BD3A86" w:rsidRDefault="00C37628">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Рассмотрение котировочных заявок</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w:t>
            </w:r>
            <w:r>
              <w:rPr>
                <w:bCs/>
                <w:iCs/>
                <w:color w:val="000000"/>
                <w:szCs w:val="24"/>
              </w:rPr>
              <w:lastRenderedPageBreak/>
              <w:t>дня со дня окончания срока подачи заявок на участие в запросе котировок в электронной форме.</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оценки и сопоставления заявок на участие в закупке</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признается участник закупки, заявка которого поступила ранее заявок других участников закупки.</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подписания договора с победителем процедуры закупки</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BD3A86" w:rsidTr="0055166B">
        <w:trPr>
          <w:trHeight w:val="742"/>
        </w:trPr>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6206" w:type="dxa"/>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BD3A86" w:rsidTr="0055166B">
        <w:trPr>
          <w:trHeight w:val="1985"/>
        </w:trPr>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6206" w:type="dxa"/>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55166B">
        <w:trPr>
          <w:trHeight w:val="1405"/>
        </w:trPr>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6206" w:type="dxa"/>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64224D" w:rsidTr="0055166B">
        <w:trPr>
          <w:trHeight w:val="2570"/>
        </w:trPr>
        <w:tc>
          <w:tcPr>
            <w:tcW w:w="3964" w:type="dxa"/>
            <w:gridSpan w:val="2"/>
            <w:tcBorders>
              <w:top w:val="single" w:sz="4" w:space="0" w:color="auto"/>
              <w:left w:val="single" w:sz="4" w:space="0" w:color="auto"/>
              <w:bottom w:val="single" w:sz="4" w:space="0" w:color="auto"/>
              <w:right w:val="single" w:sz="4" w:space="0" w:color="auto"/>
            </w:tcBorders>
          </w:tcPr>
          <w:p w:rsidR="0064224D" w:rsidRDefault="0064224D" w:rsidP="0064224D">
            <w:pPr>
              <w:ind w:firstLine="0"/>
              <w:jc w:val="left"/>
              <w:rPr>
                <w:b/>
                <w:szCs w:val="24"/>
              </w:rPr>
            </w:pPr>
            <w:r>
              <w:rPr>
                <w:b/>
                <w:szCs w:val="24"/>
              </w:rPr>
              <w:lastRenderedPageBreak/>
              <w:t>Форма котировочной заявки</w:t>
            </w:r>
          </w:p>
        </w:tc>
        <w:tc>
          <w:tcPr>
            <w:tcW w:w="6206" w:type="dxa"/>
            <w:tcBorders>
              <w:top w:val="single" w:sz="4" w:space="0" w:color="auto"/>
              <w:left w:val="single" w:sz="4" w:space="0" w:color="auto"/>
              <w:bottom w:val="single" w:sz="4" w:space="0" w:color="auto"/>
              <w:right w:val="single" w:sz="4" w:space="0" w:color="auto"/>
            </w:tcBorders>
          </w:tcPr>
          <w:p w:rsidR="0064224D" w:rsidRDefault="0064224D" w:rsidP="0064224D">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64224D" w:rsidRDefault="0064224D" w:rsidP="0064224D">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64224D" w:rsidRDefault="0064224D" w:rsidP="0064224D">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64224D" w:rsidRDefault="0064224D" w:rsidP="0064224D">
            <w:pPr>
              <w:pStyle w:val="aff"/>
              <w:ind w:left="0"/>
              <w:jc w:val="both"/>
              <w:rPr>
                <w:rStyle w:val="2b"/>
                <w:b/>
                <w:i w:val="0"/>
                <w:iCs w:val="0"/>
                <w:color w:val="auto"/>
              </w:rPr>
            </w:pPr>
            <w:r>
              <w:rPr>
                <w:rStyle w:val="2b"/>
                <w:b/>
                <w:color w:val="auto"/>
              </w:rPr>
              <w:t>Прием заявок осуществляется:</w:t>
            </w:r>
          </w:p>
          <w:p w:rsidR="0064224D" w:rsidRDefault="0064224D" w:rsidP="0064224D">
            <w:pPr>
              <w:pStyle w:val="aff"/>
              <w:spacing w:after="0"/>
              <w:ind w:left="0"/>
              <w:rPr>
                <w:rFonts w:ascii="Arial" w:hAnsi="Arial" w:cs="Arial"/>
                <w:b/>
                <w:color w:val="333333"/>
              </w:rPr>
            </w:pPr>
            <w:r w:rsidRPr="00833371">
              <w:t>https://zakaz.etpsp.ru/</w:t>
            </w:r>
          </w:p>
        </w:tc>
      </w:tr>
      <w:tr w:rsidR="0064224D" w:rsidTr="0055166B">
        <w:tc>
          <w:tcPr>
            <w:tcW w:w="3964" w:type="dxa"/>
            <w:gridSpan w:val="2"/>
            <w:tcBorders>
              <w:top w:val="single" w:sz="4" w:space="0" w:color="auto"/>
              <w:left w:val="single" w:sz="4" w:space="0" w:color="auto"/>
              <w:bottom w:val="single" w:sz="4" w:space="0" w:color="auto"/>
              <w:right w:val="single" w:sz="4" w:space="0" w:color="auto"/>
            </w:tcBorders>
          </w:tcPr>
          <w:p w:rsidR="0064224D" w:rsidRDefault="0064224D" w:rsidP="0064224D">
            <w:pPr>
              <w:ind w:firstLine="0"/>
              <w:jc w:val="left"/>
              <w:rPr>
                <w:b/>
                <w:szCs w:val="24"/>
              </w:rPr>
            </w:pPr>
            <w:r>
              <w:rPr>
                <w:b/>
                <w:szCs w:val="24"/>
              </w:rPr>
              <w:t>Адрес электронной площадки в сети Интернет</w:t>
            </w:r>
          </w:p>
        </w:tc>
        <w:tc>
          <w:tcPr>
            <w:tcW w:w="6206" w:type="dxa"/>
            <w:tcBorders>
              <w:top w:val="single" w:sz="4" w:space="0" w:color="auto"/>
              <w:left w:val="single" w:sz="4" w:space="0" w:color="auto"/>
              <w:bottom w:val="single" w:sz="4" w:space="0" w:color="auto"/>
              <w:right w:val="single" w:sz="4" w:space="0" w:color="auto"/>
            </w:tcBorders>
          </w:tcPr>
          <w:p w:rsidR="0064224D" w:rsidRDefault="0064224D" w:rsidP="0064224D">
            <w:pPr>
              <w:pStyle w:val="aff"/>
              <w:spacing w:after="0"/>
              <w:rPr>
                <w:rStyle w:val="2b"/>
                <w:b/>
                <w:i w:val="0"/>
                <w:iCs w:val="0"/>
              </w:rPr>
            </w:pPr>
          </w:p>
          <w:p w:rsidR="0064224D" w:rsidRDefault="0064224D" w:rsidP="0064224D">
            <w:pPr>
              <w:pStyle w:val="aff"/>
              <w:spacing w:after="0"/>
              <w:ind w:left="0"/>
              <w:rPr>
                <w:b/>
                <w:lang w:eastAsia="en-US"/>
              </w:rPr>
            </w:pPr>
            <w:r w:rsidRPr="00833371">
              <w:t>https://zakaz.etpsp.ru/</w:t>
            </w:r>
          </w:p>
        </w:tc>
      </w:tr>
      <w:tr w:rsidR="00BD3A86" w:rsidTr="0055166B">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6206" w:type="dxa"/>
          </w:tcPr>
          <w:p w:rsidR="00BD3A86" w:rsidRDefault="00C37628">
            <w:pPr>
              <w:keepLines/>
              <w:suppressLineNumbers/>
              <w:suppressAutoHyphens/>
              <w:ind w:firstLine="0"/>
              <w:jc w:val="left"/>
              <w:rPr>
                <w:szCs w:val="24"/>
              </w:rPr>
            </w:pPr>
            <w:r>
              <w:rPr>
                <w:szCs w:val="24"/>
              </w:rPr>
              <w:t>Не установлено</w:t>
            </w:r>
          </w:p>
          <w:p w:rsidR="00BD3A86" w:rsidRDefault="00BD3A86">
            <w:pPr>
              <w:snapToGrid w:val="0"/>
              <w:ind w:firstLine="0"/>
              <w:rPr>
                <w:szCs w:val="24"/>
              </w:rPr>
            </w:pP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bCs/>
                <w:szCs w:val="24"/>
              </w:rPr>
              <w:t>Размер обеспечения исполнения договора, срок и порядок его предоставления</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keepLines/>
              <w:suppressLineNumbers/>
              <w:suppressAutoHyphens/>
              <w:ind w:firstLine="0"/>
              <w:jc w:val="left"/>
              <w:rPr>
                <w:szCs w:val="24"/>
              </w:rPr>
            </w:pPr>
            <w:r>
              <w:rPr>
                <w:szCs w:val="24"/>
              </w:rPr>
              <w:t>Не установлено</w:t>
            </w:r>
          </w:p>
          <w:p w:rsidR="00BD3A86" w:rsidRDefault="00BD3A86">
            <w:pPr>
              <w:keepLines/>
              <w:suppressLineNumbers/>
              <w:suppressAutoHyphens/>
              <w:ind w:firstLine="0"/>
              <w:jc w:val="left"/>
            </w:pPr>
          </w:p>
        </w:tc>
      </w:tr>
      <w:tr w:rsidR="0055166B" w:rsidTr="0055166B">
        <w:tc>
          <w:tcPr>
            <w:tcW w:w="3964" w:type="dxa"/>
            <w:gridSpan w:val="2"/>
            <w:tcBorders>
              <w:top w:val="single" w:sz="4" w:space="0" w:color="auto"/>
              <w:left w:val="single" w:sz="4" w:space="0" w:color="auto"/>
              <w:bottom w:val="single" w:sz="4" w:space="0" w:color="auto"/>
              <w:right w:val="single" w:sz="4" w:space="0" w:color="auto"/>
            </w:tcBorders>
          </w:tcPr>
          <w:p w:rsidR="0055166B" w:rsidRDefault="0055166B">
            <w:pPr>
              <w:ind w:firstLine="0"/>
              <w:jc w:val="left"/>
              <w:rPr>
                <w:b/>
                <w:bCs/>
                <w:szCs w:val="24"/>
              </w:rPr>
            </w:pPr>
            <w:r w:rsidRPr="0055166B">
              <w:rPr>
                <w:b/>
                <w:bCs/>
                <w:szCs w:val="24"/>
              </w:rPr>
              <w:t>размер обеспечения исполнения гарантийных обязательств</w:t>
            </w:r>
          </w:p>
        </w:tc>
        <w:tc>
          <w:tcPr>
            <w:tcW w:w="6206" w:type="dxa"/>
            <w:tcBorders>
              <w:top w:val="single" w:sz="4" w:space="0" w:color="auto"/>
              <w:left w:val="single" w:sz="4" w:space="0" w:color="auto"/>
              <w:bottom w:val="single" w:sz="4" w:space="0" w:color="auto"/>
              <w:right w:val="single" w:sz="4" w:space="0" w:color="auto"/>
            </w:tcBorders>
          </w:tcPr>
          <w:p w:rsidR="0055166B" w:rsidRDefault="0055166B">
            <w:pPr>
              <w:keepLines/>
              <w:suppressLineNumbers/>
              <w:suppressAutoHyphens/>
              <w:ind w:firstLine="0"/>
              <w:jc w:val="left"/>
              <w:rPr>
                <w:szCs w:val="24"/>
              </w:rPr>
            </w:pPr>
            <w:r w:rsidRPr="0055166B">
              <w:rPr>
                <w:szCs w:val="24"/>
              </w:rPr>
              <w:t>Не установлено</w:t>
            </w:r>
          </w:p>
        </w:tc>
      </w:tr>
      <w:tr w:rsidR="00814F4C" w:rsidTr="00252FB6">
        <w:tc>
          <w:tcPr>
            <w:tcW w:w="10170" w:type="dxa"/>
            <w:gridSpan w:val="3"/>
            <w:tcBorders>
              <w:top w:val="single" w:sz="4" w:space="0" w:color="auto"/>
              <w:left w:val="single" w:sz="4" w:space="0" w:color="auto"/>
              <w:bottom w:val="single" w:sz="4" w:space="0" w:color="auto"/>
              <w:right w:val="single" w:sz="4" w:space="0" w:color="auto"/>
            </w:tcBorders>
          </w:tcPr>
          <w:p w:rsidR="00814F4C" w:rsidRDefault="00814F4C" w:rsidP="00252FB6">
            <w:pPr>
              <w:pStyle w:val="aff"/>
              <w:spacing w:after="0"/>
              <w:ind w:left="34"/>
              <w:jc w:val="both"/>
            </w:pPr>
            <w:r w:rsidRPr="00F95D5B">
              <w:rPr>
                <w:b/>
                <w:bCs/>
                <w:color w:val="000000"/>
                <w:sz w:val="22"/>
                <w:szCs w:val="22"/>
                <w:shd w:val="clear" w:color="auto" w:fill="EDEDED"/>
              </w:rPr>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814F4C" w:rsidRPr="0099506C" w:rsidTr="00252FB6">
        <w:tc>
          <w:tcPr>
            <w:tcW w:w="3823" w:type="dxa"/>
            <w:shd w:val="clear" w:color="auto" w:fill="auto"/>
          </w:tcPr>
          <w:p w:rsidR="00814F4C" w:rsidRPr="0099506C" w:rsidRDefault="00814F4C" w:rsidP="00252FB6">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6347" w:type="dxa"/>
            <w:gridSpan w:val="2"/>
            <w:shd w:val="clear" w:color="auto" w:fill="auto"/>
            <w:vAlign w:val="center"/>
          </w:tcPr>
          <w:p w:rsidR="00814F4C" w:rsidRPr="0099506C" w:rsidRDefault="00814F4C" w:rsidP="00252FB6">
            <w:pPr>
              <w:rPr>
                <w:b/>
                <w:color w:val="000000"/>
                <w:sz w:val="22"/>
                <w:shd w:val="clear" w:color="auto" w:fill="FFFFFF"/>
              </w:rPr>
            </w:pPr>
            <w:r w:rsidRPr="0099506C">
              <w:rPr>
                <w:b/>
                <w:color w:val="000000"/>
                <w:sz w:val="22"/>
                <w:shd w:val="clear" w:color="auto" w:fill="FFFFFF"/>
              </w:rPr>
              <w:t>НЕ УСТАНОВЛЕН</w:t>
            </w:r>
          </w:p>
        </w:tc>
      </w:tr>
      <w:tr w:rsidR="00814F4C" w:rsidRPr="0099506C" w:rsidTr="00252FB6">
        <w:tc>
          <w:tcPr>
            <w:tcW w:w="3823" w:type="dxa"/>
            <w:shd w:val="clear" w:color="auto" w:fill="auto"/>
          </w:tcPr>
          <w:p w:rsidR="00814F4C" w:rsidRPr="0099506C" w:rsidRDefault="00814F4C" w:rsidP="00252FB6">
            <w:pPr>
              <w:autoSpaceDE w:val="0"/>
              <w:autoSpaceDN w:val="0"/>
              <w:adjustRightInd w:val="0"/>
              <w:rPr>
                <w:b/>
                <w:bCs/>
                <w:szCs w:val="24"/>
              </w:rPr>
            </w:pPr>
            <w:r w:rsidRPr="0099506C">
              <w:rPr>
                <w:color w:val="000000"/>
                <w:szCs w:val="24"/>
                <w:shd w:val="clear" w:color="auto" w:fill="FFFFFF"/>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w:t>
            </w:r>
            <w:r w:rsidRPr="0099506C">
              <w:rPr>
                <w:b/>
                <w:bCs/>
                <w:color w:val="000000"/>
                <w:szCs w:val="24"/>
                <w:shd w:val="clear" w:color="auto" w:fill="FFFFFF"/>
              </w:rPr>
              <w:t>установлено/не установлено;</w:t>
            </w:r>
          </w:p>
        </w:tc>
        <w:tc>
          <w:tcPr>
            <w:tcW w:w="6347" w:type="dxa"/>
            <w:gridSpan w:val="2"/>
            <w:shd w:val="clear" w:color="auto" w:fill="auto"/>
            <w:vAlign w:val="center"/>
          </w:tcPr>
          <w:p w:rsidR="00814F4C" w:rsidRPr="0099506C" w:rsidRDefault="00814F4C" w:rsidP="00252FB6">
            <w:pPr>
              <w:shd w:val="clear" w:color="auto" w:fill="FFFFFF"/>
              <w:rPr>
                <w:bCs/>
                <w:color w:val="000000"/>
                <w:szCs w:val="24"/>
              </w:rPr>
            </w:pPr>
            <w:r>
              <w:rPr>
                <w:b/>
                <w:bCs/>
                <w:color w:val="000000"/>
                <w:szCs w:val="24"/>
              </w:rPr>
              <w:t xml:space="preserve"> </w:t>
            </w:r>
            <w:r w:rsidRPr="0099506C">
              <w:rPr>
                <w:b/>
                <w:bCs/>
                <w:color w:val="000000"/>
                <w:szCs w:val="24"/>
              </w:rPr>
              <w:t>УСТАНОВЛЕНО</w:t>
            </w:r>
          </w:p>
          <w:p w:rsidR="00814F4C" w:rsidRPr="0099506C" w:rsidRDefault="00814F4C" w:rsidP="00252FB6">
            <w:pPr>
              <w:rPr>
                <w:color w:val="000000"/>
                <w:sz w:val="22"/>
                <w:shd w:val="clear" w:color="auto" w:fill="FFFFFF"/>
              </w:rPr>
            </w:pPr>
          </w:p>
        </w:tc>
      </w:tr>
      <w:tr w:rsidR="00814F4C" w:rsidRPr="0099506C" w:rsidTr="00252FB6">
        <w:tc>
          <w:tcPr>
            <w:tcW w:w="3823" w:type="dxa"/>
            <w:shd w:val="clear" w:color="auto" w:fill="auto"/>
          </w:tcPr>
          <w:p w:rsidR="00814F4C" w:rsidRPr="0099506C" w:rsidRDefault="00814F4C" w:rsidP="00252FB6">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6347" w:type="dxa"/>
            <w:gridSpan w:val="2"/>
            <w:shd w:val="clear" w:color="auto" w:fill="auto"/>
            <w:vAlign w:val="center"/>
          </w:tcPr>
          <w:p w:rsidR="00814F4C" w:rsidRPr="0099506C" w:rsidRDefault="00814F4C" w:rsidP="00252FB6">
            <w:pPr>
              <w:rPr>
                <w:b/>
                <w:color w:val="000000"/>
                <w:sz w:val="22"/>
                <w:shd w:val="clear" w:color="auto" w:fill="FFFFFF"/>
              </w:rPr>
            </w:pPr>
            <w:r w:rsidRPr="00DE7F59">
              <w:rPr>
                <w:b/>
                <w:color w:val="000000"/>
                <w:sz w:val="22"/>
                <w:shd w:val="clear" w:color="auto" w:fill="FFFFFF"/>
              </w:rPr>
              <w:t xml:space="preserve">НЕ </w:t>
            </w:r>
            <w:r w:rsidRPr="0099506C">
              <w:rPr>
                <w:b/>
                <w:color w:val="000000"/>
                <w:sz w:val="22"/>
                <w:shd w:val="clear" w:color="auto" w:fill="FFFFFF"/>
              </w:rPr>
              <w:t>УСТАНОВЛЕНО</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4" w:name="Par223"/>
      <w:bookmarkEnd w:id="4"/>
    </w:p>
    <w:p w:rsidR="00BD3A86" w:rsidRDefault="00CD7727">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C37628">
      <w:pPr>
        <w:contextualSpacing/>
        <w:jc w:val="center"/>
        <w:outlineLvl w:val="0"/>
        <w:rPr>
          <w:rFonts w:eastAsia="Times New Roman"/>
          <w:b/>
        </w:rPr>
      </w:pPr>
      <w:r>
        <w:rPr>
          <w:rFonts w:eastAsia="Times New Roman"/>
          <w:b/>
        </w:rPr>
        <w:t>Техническое задание</w:t>
      </w:r>
    </w:p>
    <w:p w:rsidR="00BD3A86" w:rsidRDefault="00C37628">
      <w:pPr>
        <w:contextualSpacing/>
        <w:jc w:val="center"/>
        <w:outlineLvl w:val="0"/>
        <w:rPr>
          <w:rFonts w:eastAsia="Times New Roman"/>
          <w:b/>
          <w:bCs/>
        </w:rPr>
      </w:pPr>
      <w:r>
        <w:rPr>
          <w:rFonts w:eastAsia="Times New Roman"/>
          <w:b/>
          <w:bCs/>
        </w:rPr>
        <w:t>на поставку продуктов питания (</w:t>
      </w:r>
      <w:r w:rsidR="00013C78">
        <w:rPr>
          <w:rFonts w:eastAsia="Times New Roman"/>
          <w:b/>
          <w:bCs/>
        </w:rPr>
        <w:t>яблок</w:t>
      </w:r>
      <w:r>
        <w:rPr>
          <w:rFonts w:eastAsia="Times New Roman"/>
          <w:b/>
          <w:bCs/>
        </w:rPr>
        <w:t>)</w:t>
      </w:r>
    </w:p>
    <w:p w:rsidR="00BD3A86" w:rsidRDefault="00C37628">
      <w:pPr>
        <w:contextualSpacing/>
        <w:outlineLvl w:val="0"/>
        <w:rPr>
          <w:rFonts w:eastAsia="Times New Roman"/>
          <w:b/>
          <w:bCs/>
        </w:rPr>
      </w:pPr>
      <w:r>
        <w:rPr>
          <w:rFonts w:eastAsia="Times New Roman"/>
          <w:b/>
          <w:bCs/>
        </w:rPr>
        <w:t xml:space="preserve">1. Объект закупки: </w:t>
      </w:r>
    </w:p>
    <w:tbl>
      <w:tblPr>
        <w:tblpPr w:leftFromText="180" w:rightFromText="180" w:bottomFromText="200" w:vertAnchor="text" w:horzAnchor="margin" w:tblpX="-10" w:tblpY="4"/>
        <w:tblW w:w="5005" w:type="pct"/>
        <w:tblLayout w:type="fixed"/>
        <w:tblLook w:val="04A0" w:firstRow="1" w:lastRow="0" w:firstColumn="1" w:lastColumn="0" w:noHBand="0" w:noVBand="1"/>
      </w:tblPr>
      <w:tblGrid>
        <w:gridCol w:w="545"/>
        <w:gridCol w:w="1576"/>
        <w:gridCol w:w="1190"/>
        <w:gridCol w:w="863"/>
        <w:gridCol w:w="6032"/>
      </w:tblGrid>
      <w:tr w:rsidR="00BD3A86" w:rsidRPr="004F74EA" w:rsidTr="00013C78">
        <w:trPr>
          <w:trHeight w:val="303"/>
        </w:trPr>
        <w:tc>
          <w:tcPr>
            <w:tcW w:w="267"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rPr>
                <w:rFonts w:eastAsia="Times New Roman"/>
                <w:bCs/>
                <w:sz w:val="20"/>
                <w:szCs w:val="20"/>
              </w:rPr>
            </w:pPr>
            <w:r w:rsidRPr="004F74EA">
              <w:rPr>
                <w:rFonts w:eastAsia="Times New Roman"/>
                <w:bCs/>
                <w:sz w:val="20"/>
                <w:szCs w:val="20"/>
              </w:rPr>
              <w:t>№ п/п</w:t>
            </w:r>
          </w:p>
        </w:tc>
        <w:tc>
          <w:tcPr>
            <w:tcW w:w="772" w:type="pct"/>
            <w:tcBorders>
              <w:top w:val="single" w:sz="4" w:space="0" w:color="auto"/>
              <w:left w:val="nil"/>
              <w:bottom w:val="single" w:sz="4" w:space="0" w:color="auto"/>
              <w:right w:val="single" w:sz="4" w:space="0" w:color="auto"/>
            </w:tcBorders>
            <w:noWrap/>
            <w:vAlign w:val="center"/>
          </w:tcPr>
          <w:p w:rsidR="00BD3A86" w:rsidRPr="004F74EA" w:rsidRDefault="00C37628" w:rsidP="0055166B">
            <w:pPr>
              <w:ind w:firstLine="0"/>
              <w:rPr>
                <w:rFonts w:eastAsia="Times New Roman"/>
                <w:sz w:val="20"/>
                <w:szCs w:val="20"/>
              </w:rPr>
            </w:pPr>
            <w:r w:rsidRPr="004F74EA">
              <w:rPr>
                <w:rFonts w:eastAsia="Times New Roman"/>
                <w:sz w:val="20"/>
                <w:szCs w:val="20"/>
              </w:rPr>
              <w:t>Наименование</w:t>
            </w:r>
          </w:p>
        </w:tc>
        <w:tc>
          <w:tcPr>
            <w:tcW w:w="583" w:type="pct"/>
            <w:tcBorders>
              <w:top w:val="single" w:sz="4" w:space="0" w:color="auto"/>
              <w:left w:val="single" w:sz="4" w:space="0" w:color="auto"/>
              <w:bottom w:val="single" w:sz="4" w:space="0" w:color="auto"/>
              <w:right w:val="single" w:sz="4" w:space="0" w:color="auto"/>
            </w:tcBorders>
          </w:tcPr>
          <w:p w:rsidR="00BD3A86" w:rsidRPr="004F74EA" w:rsidRDefault="00C37628" w:rsidP="0055166B">
            <w:pPr>
              <w:ind w:firstLine="0"/>
              <w:rPr>
                <w:rFonts w:eastAsia="Times New Roman"/>
                <w:sz w:val="20"/>
                <w:szCs w:val="20"/>
              </w:rPr>
            </w:pPr>
            <w:r w:rsidRPr="004F74EA">
              <w:rPr>
                <w:rFonts w:eastAsia="Times New Roman"/>
                <w:sz w:val="20"/>
                <w:szCs w:val="20"/>
              </w:rPr>
              <w:t>Кол-во</w:t>
            </w:r>
          </w:p>
        </w:tc>
        <w:tc>
          <w:tcPr>
            <w:tcW w:w="423"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rPr>
                <w:rFonts w:eastAsia="Times New Roman"/>
                <w:sz w:val="20"/>
                <w:szCs w:val="20"/>
              </w:rPr>
            </w:pPr>
            <w:r w:rsidRPr="004F74EA">
              <w:rPr>
                <w:rFonts w:eastAsia="Times New Roman"/>
                <w:sz w:val="20"/>
                <w:szCs w:val="20"/>
              </w:rPr>
              <w:t>Ед. изм.</w:t>
            </w:r>
          </w:p>
        </w:tc>
        <w:tc>
          <w:tcPr>
            <w:tcW w:w="2955"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jc w:val="center"/>
              <w:rPr>
                <w:rFonts w:eastAsia="Times New Roman"/>
                <w:sz w:val="20"/>
                <w:szCs w:val="20"/>
              </w:rPr>
            </w:pPr>
            <w:r w:rsidRPr="004F74EA">
              <w:rPr>
                <w:rFonts w:eastAsia="Times New Roman"/>
                <w:sz w:val="20"/>
                <w:szCs w:val="20"/>
              </w:rPr>
              <w:t>Характеристика</w:t>
            </w:r>
          </w:p>
        </w:tc>
      </w:tr>
      <w:tr w:rsidR="0055166B" w:rsidRPr="004F74EA" w:rsidTr="00013C78">
        <w:trPr>
          <w:trHeight w:val="1279"/>
        </w:trPr>
        <w:tc>
          <w:tcPr>
            <w:tcW w:w="267" w:type="pct"/>
            <w:tcBorders>
              <w:top w:val="single" w:sz="4" w:space="0" w:color="auto"/>
              <w:left w:val="single" w:sz="4" w:space="0" w:color="auto"/>
              <w:bottom w:val="single" w:sz="4" w:space="0" w:color="auto"/>
              <w:right w:val="single" w:sz="4" w:space="0" w:color="auto"/>
            </w:tcBorders>
            <w:shd w:val="clear" w:color="000000" w:fill="FFFFFF"/>
            <w:noWrap/>
          </w:tcPr>
          <w:p w:rsidR="0055166B" w:rsidRPr="004F74EA" w:rsidRDefault="0055166B" w:rsidP="0055166B">
            <w:pPr>
              <w:ind w:firstLine="0"/>
              <w:rPr>
                <w:sz w:val="20"/>
                <w:szCs w:val="20"/>
              </w:rPr>
            </w:pPr>
            <w:r w:rsidRPr="004F74EA">
              <w:rPr>
                <w:rFonts w:eastAsia="Times New Roman"/>
                <w:sz w:val="20"/>
                <w:szCs w:val="20"/>
              </w:rPr>
              <w:t>1</w:t>
            </w:r>
          </w:p>
        </w:tc>
        <w:tc>
          <w:tcPr>
            <w:tcW w:w="772" w:type="pct"/>
            <w:tcBorders>
              <w:top w:val="single" w:sz="4" w:space="0" w:color="auto"/>
              <w:left w:val="single" w:sz="4" w:space="0" w:color="auto"/>
              <w:bottom w:val="single" w:sz="4" w:space="0" w:color="auto"/>
              <w:right w:val="single" w:sz="4" w:space="0" w:color="auto"/>
            </w:tcBorders>
            <w:shd w:val="clear" w:color="000000" w:fill="FFFFFF"/>
          </w:tcPr>
          <w:p w:rsidR="00013C78" w:rsidRDefault="00013C78" w:rsidP="00013C78">
            <w:pPr>
              <w:suppressAutoHyphens/>
              <w:ind w:firstLine="0"/>
              <w:jc w:val="center"/>
              <w:rPr>
                <w:rFonts w:eastAsia="Times New Roman"/>
                <w:sz w:val="22"/>
                <w:lang w:eastAsia="ar-SA"/>
              </w:rPr>
            </w:pPr>
            <w:r w:rsidRPr="00013C78">
              <w:rPr>
                <w:rFonts w:eastAsia="Times New Roman"/>
                <w:szCs w:val="24"/>
                <w:lang w:eastAsia="ar-SA"/>
              </w:rPr>
              <w:t>Я</w:t>
            </w:r>
            <w:r w:rsidRPr="00013C78">
              <w:rPr>
                <w:rFonts w:eastAsia="Times New Roman"/>
                <w:sz w:val="22"/>
                <w:lang w:eastAsia="ar-SA"/>
              </w:rPr>
              <w:t>блоки</w:t>
            </w:r>
          </w:p>
          <w:p w:rsidR="0055166B" w:rsidRPr="007A7BC7" w:rsidRDefault="00013C78" w:rsidP="007A7BC7">
            <w:pPr>
              <w:suppressAutoHyphens/>
              <w:ind w:firstLine="0"/>
              <w:jc w:val="center"/>
              <w:rPr>
                <w:rFonts w:eastAsia="Times New Roman"/>
                <w:sz w:val="22"/>
                <w:lang w:eastAsia="ar-SA"/>
              </w:rPr>
            </w:pPr>
            <w:r w:rsidRPr="00013C78">
              <w:rPr>
                <w:rFonts w:eastAsia="Times New Roman"/>
                <w:sz w:val="22"/>
                <w:lang w:eastAsia="ar-SA"/>
              </w:rPr>
              <w:t>(урожай 2025г</w:t>
            </w:r>
            <w:r w:rsidR="007A7BC7">
              <w:rPr>
                <w:rFonts w:eastAsia="Times New Roman"/>
                <w:sz w:val="22"/>
                <w:lang w:eastAsia="ar-SA"/>
              </w:rPr>
              <w:t>-2026 г), Россия</w:t>
            </w:r>
          </w:p>
        </w:tc>
        <w:tc>
          <w:tcPr>
            <w:tcW w:w="583" w:type="pct"/>
            <w:tcBorders>
              <w:top w:val="single" w:sz="4" w:space="0" w:color="auto"/>
              <w:left w:val="single" w:sz="4" w:space="0" w:color="auto"/>
              <w:bottom w:val="single" w:sz="4" w:space="0" w:color="auto"/>
              <w:right w:val="single" w:sz="4" w:space="0" w:color="auto"/>
            </w:tcBorders>
            <w:shd w:val="clear" w:color="000000" w:fill="FFFFFF"/>
          </w:tcPr>
          <w:p w:rsidR="0055166B" w:rsidRPr="005649FE" w:rsidRDefault="005649FE" w:rsidP="0055166B">
            <w:pPr>
              <w:ind w:firstLine="0"/>
              <w:rPr>
                <w:rFonts w:eastAsia="Times New Roman"/>
                <w:sz w:val="20"/>
                <w:szCs w:val="20"/>
                <w:lang w:val="en-US"/>
              </w:rPr>
            </w:pPr>
            <w:r>
              <w:rPr>
                <w:rFonts w:eastAsia="Times New Roman"/>
                <w:sz w:val="20"/>
                <w:szCs w:val="20"/>
                <w:lang w:val="en-US"/>
              </w:rPr>
              <w:t>1500</w:t>
            </w:r>
          </w:p>
          <w:p w:rsidR="0055166B" w:rsidRPr="004F74EA" w:rsidRDefault="0055166B" w:rsidP="0055166B">
            <w:pPr>
              <w:ind w:firstLine="0"/>
              <w:jc w:val="center"/>
              <w:rPr>
                <w:sz w:val="20"/>
                <w:szCs w:val="20"/>
              </w:rPr>
            </w:pPr>
          </w:p>
        </w:tc>
        <w:tc>
          <w:tcPr>
            <w:tcW w:w="423" w:type="pct"/>
            <w:tcBorders>
              <w:top w:val="single" w:sz="4" w:space="0" w:color="auto"/>
              <w:left w:val="single" w:sz="4" w:space="0" w:color="auto"/>
              <w:bottom w:val="single" w:sz="4" w:space="0" w:color="auto"/>
              <w:right w:val="single" w:sz="4" w:space="0" w:color="auto"/>
            </w:tcBorders>
            <w:noWrap/>
          </w:tcPr>
          <w:p w:rsidR="0055166B" w:rsidRPr="004F74EA" w:rsidRDefault="00013C78" w:rsidP="0055166B">
            <w:pPr>
              <w:widowControl w:val="0"/>
              <w:ind w:firstLine="0"/>
              <w:jc w:val="center"/>
              <w:rPr>
                <w:bCs/>
                <w:sz w:val="20"/>
                <w:szCs w:val="20"/>
              </w:rPr>
            </w:pPr>
            <w:r>
              <w:rPr>
                <w:bCs/>
                <w:sz w:val="20"/>
                <w:szCs w:val="20"/>
              </w:rPr>
              <w:t>кг</w:t>
            </w:r>
          </w:p>
        </w:tc>
        <w:tc>
          <w:tcPr>
            <w:tcW w:w="2955" w:type="pct"/>
            <w:tcBorders>
              <w:top w:val="single" w:sz="4" w:space="0" w:color="auto"/>
              <w:left w:val="single" w:sz="4" w:space="0" w:color="auto"/>
              <w:bottom w:val="single" w:sz="4" w:space="0" w:color="auto"/>
              <w:right w:val="single" w:sz="4" w:space="0" w:color="auto"/>
            </w:tcBorders>
            <w:noWrap/>
          </w:tcPr>
          <w:p w:rsidR="00013C78" w:rsidRPr="00013C78" w:rsidRDefault="00013C78" w:rsidP="00013C78">
            <w:pPr>
              <w:widowControl w:val="0"/>
              <w:ind w:firstLine="0"/>
              <w:rPr>
                <w:sz w:val="20"/>
                <w:szCs w:val="20"/>
              </w:rPr>
            </w:pPr>
            <w:r w:rsidRPr="00013C78">
              <w:rPr>
                <w:sz w:val="20"/>
                <w:szCs w:val="20"/>
              </w:rPr>
              <w:t>ОКПД2: 01.24.10.000</w:t>
            </w:r>
          </w:p>
          <w:p w:rsidR="00013C78" w:rsidRPr="00013C78" w:rsidRDefault="00013C78" w:rsidP="00013C78">
            <w:pPr>
              <w:widowControl w:val="0"/>
              <w:ind w:firstLine="0"/>
              <w:rPr>
                <w:sz w:val="20"/>
                <w:szCs w:val="20"/>
              </w:rPr>
            </w:pPr>
            <w:r w:rsidRPr="00013C78">
              <w:rPr>
                <w:sz w:val="20"/>
                <w:szCs w:val="20"/>
              </w:rPr>
              <w:t xml:space="preserve">Яблоки каждого товарного сорта должны быть целыми, вполне развившимися, чистыми, без излишней внешней влажности, без постороннего запаха и привкуса. Внешний вид: плоды, по форме и окраске соответствующие данному помологическому сорту, без повреждений вредителями и болезнями, с плодоножкой или без нее, но без повреждений кожицы плода.  </w:t>
            </w:r>
          </w:p>
          <w:p w:rsidR="00013C78" w:rsidRPr="00013C78" w:rsidRDefault="00013C78" w:rsidP="00013C78">
            <w:pPr>
              <w:widowControl w:val="0"/>
              <w:ind w:firstLine="0"/>
              <w:rPr>
                <w:sz w:val="20"/>
                <w:szCs w:val="20"/>
              </w:rPr>
            </w:pPr>
            <w:r w:rsidRPr="00013C78">
              <w:rPr>
                <w:sz w:val="20"/>
                <w:szCs w:val="20"/>
              </w:rPr>
              <w:t>Размер фрукта не менее 7 см</w:t>
            </w:r>
            <w:r w:rsidR="007A7BC7">
              <w:rPr>
                <w:sz w:val="20"/>
                <w:szCs w:val="20"/>
              </w:rPr>
              <w:t xml:space="preserve"> и не более 10 см</w:t>
            </w:r>
          </w:p>
          <w:p w:rsidR="00013C78" w:rsidRPr="00013C78" w:rsidRDefault="00013C78" w:rsidP="00013C78">
            <w:pPr>
              <w:widowControl w:val="0"/>
              <w:ind w:firstLine="0"/>
              <w:rPr>
                <w:sz w:val="20"/>
                <w:szCs w:val="20"/>
              </w:rPr>
            </w:pPr>
            <w:r w:rsidRPr="00013C78">
              <w:rPr>
                <w:sz w:val="20"/>
                <w:szCs w:val="20"/>
              </w:rPr>
              <w:t xml:space="preserve">Перезревшие плоды не допускаются. </w:t>
            </w:r>
          </w:p>
          <w:p w:rsidR="00013C78" w:rsidRPr="00013C78" w:rsidRDefault="00013C78" w:rsidP="00013C78">
            <w:pPr>
              <w:widowControl w:val="0"/>
              <w:ind w:firstLine="0"/>
              <w:rPr>
                <w:sz w:val="20"/>
                <w:szCs w:val="20"/>
              </w:rPr>
            </w:pPr>
            <w:r w:rsidRPr="00013C78">
              <w:rPr>
                <w:sz w:val="20"/>
                <w:szCs w:val="20"/>
              </w:rPr>
              <w:t>Яблоки должны соответствовать ГОСТ.</w:t>
            </w:r>
          </w:p>
          <w:p w:rsidR="00013C78" w:rsidRPr="00013C78" w:rsidRDefault="00013C78" w:rsidP="00013C78">
            <w:pPr>
              <w:widowControl w:val="0"/>
              <w:ind w:firstLine="0"/>
              <w:rPr>
                <w:sz w:val="20"/>
                <w:szCs w:val="20"/>
              </w:rPr>
            </w:pPr>
            <w:r w:rsidRPr="00013C78">
              <w:rPr>
                <w:sz w:val="20"/>
                <w:szCs w:val="20"/>
              </w:rPr>
              <w:t xml:space="preserve"> Требования к качеству:</w:t>
            </w:r>
          </w:p>
          <w:p w:rsidR="00013C78" w:rsidRPr="00013C78" w:rsidRDefault="00013C78" w:rsidP="00013C78">
            <w:pPr>
              <w:widowControl w:val="0"/>
              <w:ind w:firstLine="0"/>
              <w:rPr>
                <w:sz w:val="20"/>
                <w:szCs w:val="20"/>
              </w:rPr>
            </w:pPr>
            <w:r w:rsidRPr="00013C78">
              <w:rPr>
                <w:sz w:val="20"/>
                <w:szCs w:val="20"/>
              </w:rPr>
              <w:t>СанПиН 2.3.2 1940-05 «Организация детского питания».</w:t>
            </w:r>
          </w:p>
          <w:p w:rsidR="00013C78" w:rsidRPr="00013C78" w:rsidRDefault="00013C78" w:rsidP="00013C78">
            <w:pPr>
              <w:widowControl w:val="0"/>
              <w:ind w:firstLine="0"/>
              <w:rPr>
                <w:sz w:val="20"/>
                <w:szCs w:val="20"/>
              </w:rPr>
            </w:pPr>
            <w:r w:rsidRPr="00013C78">
              <w:rPr>
                <w:sz w:val="20"/>
                <w:szCs w:val="20"/>
              </w:rPr>
              <w:t>Допускается поставка и использование пищевых продуктов, выработанных по техническим условиям, с показателями  качества не ниже определенных техническим регламентом ТР ТС 033/2013).</w:t>
            </w:r>
          </w:p>
          <w:p w:rsidR="00013C78" w:rsidRPr="00013C78" w:rsidRDefault="00013C78" w:rsidP="00013C78">
            <w:pPr>
              <w:widowControl w:val="0"/>
              <w:ind w:firstLine="0"/>
              <w:rPr>
                <w:sz w:val="20"/>
                <w:szCs w:val="20"/>
              </w:rPr>
            </w:pPr>
            <w:r w:rsidRPr="00013C78">
              <w:rPr>
                <w:sz w:val="20"/>
                <w:szCs w:val="20"/>
              </w:rPr>
              <w:t>Не допускается поставка пищевых продуктов, полученных с использованием генно-инженерно-модифицированных организмов (ГМО), в том числе пищевых продуктов с наличием генно-инженерно-модифицированных микроорганизмов (ГММ).</w:t>
            </w:r>
          </w:p>
          <w:p w:rsidR="00013C78" w:rsidRPr="00013C78" w:rsidRDefault="00013C78" w:rsidP="00013C78">
            <w:pPr>
              <w:widowControl w:val="0"/>
              <w:ind w:firstLine="0"/>
              <w:rPr>
                <w:sz w:val="20"/>
                <w:szCs w:val="20"/>
              </w:rPr>
            </w:pPr>
            <w:r w:rsidRPr="00013C78">
              <w:rPr>
                <w:sz w:val="20"/>
                <w:szCs w:val="20"/>
              </w:rPr>
              <w:t>Содержание радионуклидов, токсичных элементов, пестицидов и нитратов в поставляемых продуктах не должно превышать допустимые уровни, установленные СанПиН 2.3.2. 1078-01 «Гигиенические требования безопасности и пищевой ценности пищевых продуктов».</w:t>
            </w:r>
          </w:p>
          <w:p w:rsidR="00013C78" w:rsidRPr="00013C78" w:rsidRDefault="00013C78" w:rsidP="00013C78">
            <w:pPr>
              <w:widowControl w:val="0"/>
              <w:ind w:firstLine="0"/>
              <w:rPr>
                <w:sz w:val="20"/>
                <w:szCs w:val="20"/>
              </w:rPr>
            </w:pPr>
            <w:r w:rsidRPr="00013C78">
              <w:rPr>
                <w:sz w:val="20"/>
                <w:szCs w:val="20"/>
              </w:rPr>
              <w:t>Органолептические показатели должны соответствовать требованиям Приложения N 3 к техническому регламенту Таможенного союза «О безопасности пищевой продукции» (ТР ТС 021/011)</w:t>
            </w:r>
          </w:p>
          <w:p w:rsidR="00013C78" w:rsidRPr="00013C78" w:rsidRDefault="00013C78" w:rsidP="00013C78">
            <w:pPr>
              <w:widowControl w:val="0"/>
              <w:ind w:firstLine="0"/>
              <w:rPr>
                <w:sz w:val="20"/>
                <w:szCs w:val="20"/>
              </w:rPr>
            </w:pPr>
            <w:r w:rsidRPr="00013C78">
              <w:rPr>
                <w:sz w:val="20"/>
                <w:szCs w:val="20"/>
              </w:rPr>
              <w:t>Требования к упаковку/фасовке:</w:t>
            </w:r>
          </w:p>
          <w:p w:rsidR="00013C78" w:rsidRPr="00013C78" w:rsidRDefault="00013C78" w:rsidP="00013C78">
            <w:pPr>
              <w:widowControl w:val="0"/>
              <w:ind w:firstLine="0"/>
              <w:rPr>
                <w:sz w:val="20"/>
                <w:szCs w:val="20"/>
              </w:rPr>
            </w:pPr>
            <w:r w:rsidRPr="00013C78">
              <w:rPr>
                <w:sz w:val="20"/>
                <w:szCs w:val="20"/>
              </w:rPr>
              <w:t>Упаковка должна соответствовать требованиям ГОСТ, санитарии, документам по которым она изготовлена, обеспечивать сохранность и качество товара при транспортировании и хранении в течение всего срока годности.</w:t>
            </w:r>
          </w:p>
          <w:p w:rsidR="00013C78" w:rsidRPr="00013C78" w:rsidRDefault="00013C78" w:rsidP="00013C78">
            <w:pPr>
              <w:widowControl w:val="0"/>
              <w:ind w:firstLine="0"/>
              <w:rPr>
                <w:sz w:val="20"/>
                <w:szCs w:val="20"/>
              </w:rPr>
            </w:pPr>
          </w:p>
          <w:p w:rsidR="00013C78" w:rsidRPr="00013C78" w:rsidRDefault="00013C78" w:rsidP="00013C78">
            <w:pPr>
              <w:widowControl w:val="0"/>
              <w:ind w:firstLine="0"/>
              <w:rPr>
                <w:sz w:val="20"/>
                <w:szCs w:val="20"/>
              </w:rPr>
            </w:pPr>
            <w:r w:rsidRPr="00013C78">
              <w:rPr>
                <w:sz w:val="20"/>
                <w:szCs w:val="20"/>
              </w:rPr>
              <w:t>Требования к срокам годности:</w:t>
            </w:r>
          </w:p>
          <w:p w:rsidR="00013C78" w:rsidRPr="00013C78" w:rsidRDefault="00013C78" w:rsidP="00013C78">
            <w:pPr>
              <w:widowControl w:val="0"/>
              <w:ind w:firstLine="0"/>
              <w:rPr>
                <w:sz w:val="20"/>
                <w:szCs w:val="20"/>
              </w:rPr>
            </w:pPr>
            <w:r w:rsidRPr="00013C78">
              <w:rPr>
                <w:sz w:val="20"/>
                <w:szCs w:val="20"/>
              </w:rPr>
              <w:t>Остаточный срок годности на момент поставки – не менее 80%.</w:t>
            </w:r>
          </w:p>
          <w:p w:rsidR="00013C78" w:rsidRPr="00013C78" w:rsidRDefault="00013C78" w:rsidP="00013C78">
            <w:pPr>
              <w:widowControl w:val="0"/>
              <w:ind w:firstLine="0"/>
              <w:rPr>
                <w:sz w:val="20"/>
                <w:szCs w:val="20"/>
              </w:rPr>
            </w:pPr>
          </w:p>
          <w:p w:rsidR="007A7BC7" w:rsidRDefault="00013C78" w:rsidP="00013C78">
            <w:pPr>
              <w:widowControl w:val="0"/>
              <w:ind w:firstLine="0"/>
              <w:rPr>
                <w:sz w:val="20"/>
                <w:szCs w:val="20"/>
              </w:rPr>
            </w:pPr>
            <w:r w:rsidRPr="00013C78">
              <w:rPr>
                <w:sz w:val="20"/>
                <w:szCs w:val="20"/>
              </w:rPr>
              <w:t xml:space="preserve"> Доставка до грузополучателя за счет поставщика, транспортом поставщика на специально оборудованной машине в соответствии с СанПиН 2.4.1.2660-10. </w:t>
            </w:r>
          </w:p>
          <w:p w:rsidR="00013C78" w:rsidRPr="00013C78" w:rsidRDefault="00013C78" w:rsidP="00013C78">
            <w:pPr>
              <w:widowControl w:val="0"/>
              <w:ind w:firstLine="0"/>
              <w:rPr>
                <w:sz w:val="20"/>
                <w:szCs w:val="20"/>
              </w:rPr>
            </w:pPr>
            <w:r w:rsidRPr="00013C78">
              <w:rPr>
                <w:sz w:val="20"/>
                <w:szCs w:val="20"/>
              </w:rPr>
              <w:t>Разгрузка за счет поставщика. Периодичность поставок - не реже чем 2 раза в неделю с 8.00 до 14.00 по заявкам грузополучателя.</w:t>
            </w:r>
          </w:p>
          <w:p w:rsidR="00013C78" w:rsidRPr="00013C78" w:rsidRDefault="00013C78" w:rsidP="00013C78">
            <w:pPr>
              <w:widowControl w:val="0"/>
              <w:ind w:firstLine="0"/>
              <w:rPr>
                <w:sz w:val="20"/>
                <w:szCs w:val="20"/>
              </w:rPr>
            </w:pPr>
          </w:p>
          <w:p w:rsidR="0055166B" w:rsidRPr="004F74EA" w:rsidRDefault="00013C78" w:rsidP="00013C78">
            <w:pPr>
              <w:widowControl w:val="0"/>
              <w:ind w:firstLine="0"/>
              <w:rPr>
                <w:b/>
                <w:bCs/>
                <w:sz w:val="20"/>
                <w:szCs w:val="20"/>
              </w:rPr>
            </w:pPr>
            <w:r w:rsidRPr="00013C78">
              <w:rPr>
                <w:sz w:val="20"/>
                <w:szCs w:val="20"/>
              </w:rPr>
              <w:t>Происхождение: Российская Федерация</w:t>
            </w:r>
          </w:p>
        </w:tc>
      </w:tr>
    </w:tbl>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BB1D1D" w:rsidRPr="00BB1D1D" w:rsidRDefault="005649FE" w:rsidP="002A37D1">
      <w:pPr>
        <w:widowControl w:val="0"/>
        <w:ind w:left="-426" w:firstLine="0"/>
        <w:rPr>
          <w:rFonts w:eastAsia="Calibri"/>
          <w:sz w:val="20"/>
          <w:szCs w:val="20"/>
          <w:lang w:eastAsia="ar-SA"/>
        </w:rPr>
      </w:pPr>
      <w:r w:rsidRPr="005649FE">
        <w:rPr>
          <w:rFonts w:eastAsia="Calibri"/>
          <w:b/>
          <w:sz w:val="20"/>
          <w:szCs w:val="20"/>
          <w:lang w:eastAsia="ar-SA"/>
        </w:rPr>
        <w:t>454138, Челябинская область, г. Челябинск, ул. Куйбышева, д.17 б</w:t>
      </w:r>
    </w:p>
    <w:p w:rsidR="00BB1D1D" w:rsidRPr="00BB1D1D" w:rsidRDefault="00BB1D1D" w:rsidP="00BB1D1D">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Pr="00BB1D1D">
        <w:rPr>
          <w:rFonts w:eastAsia="Times New Roman"/>
          <w:sz w:val="20"/>
          <w:szCs w:val="20"/>
          <w:lang w:eastAsia="ar-SA"/>
        </w:rPr>
        <w:t xml:space="preserve">с </w:t>
      </w:r>
      <w:r w:rsidR="005649FE" w:rsidRPr="005649FE">
        <w:rPr>
          <w:rFonts w:eastAsia="Times New Roman"/>
          <w:sz w:val="20"/>
          <w:szCs w:val="20"/>
          <w:lang w:eastAsia="ar-SA"/>
        </w:rPr>
        <w:t>даты заключения договора</w:t>
      </w:r>
      <w:r w:rsidRPr="00BB1D1D">
        <w:rPr>
          <w:rFonts w:eastAsia="Times New Roman"/>
          <w:sz w:val="20"/>
          <w:szCs w:val="20"/>
          <w:lang w:eastAsia="ar-SA"/>
        </w:rPr>
        <w:t xml:space="preserve"> </w:t>
      </w:r>
      <w:r w:rsidR="004F74EA">
        <w:rPr>
          <w:rFonts w:eastAsia="Calibri"/>
          <w:sz w:val="20"/>
          <w:szCs w:val="20"/>
          <w:lang w:eastAsia="ar-SA"/>
        </w:rPr>
        <w:t>по 31 декабря 202</w:t>
      </w:r>
      <w:r w:rsidR="007A7BC7">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FE7AAF">
        <w:rPr>
          <w:rFonts w:eastAsia="Calibri"/>
          <w:sz w:val="20"/>
          <w:szCs w:val="20"/>
          <w:lang w:eastAsia="ar-SA"/>
        </w:rPr>
        <w:t>8.00 до 12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lastRenderedPageBreak/>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D3A86" w:rsidRDefault="00BD3A86">
      <w:pPr>
        <w:rPr>
          <w:sz w:val="20"/>
          <w:szCs w:val="20"/>
        </w:rPr>
      </w:pPr>
    </w:p>
    <w:p w:rsidR="00BD3A86" w:rsidRDefault="00BD3A86">
      <w:pPr>
        <w:rPr>
          <w:sz w:val="20"/>
          <w:szCs w:val="20"/>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CD7727">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highlight w:val="yellow"/>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BD3A86" w:rsidRDefault="00C37628">
      <w:pPr>
        <w:ind w:firstLine="0"/>
        <w:jc w:val="center"/>
        <w:rPr>
          <w:szCs w:val="24"/>
        </w:rPr>
        <w:sectPr w:rsidR="00BD3A86">
          <w:footerReference w:type="default" r:id="rId10"/>
          <w:footnotePr>
            <w:numFmt w:val="chicago"/>
            <w:numRestart w:val="eachPage"/>
          </w:footnotePr>
          <w:pgSz w:w="11906" w:h="16838"/>
          <w:pgMar w:top="426" w:right="566" w:bottom="567" w:left="1134" w:header="709" w:footer="261" w:gutter="0"/>
          <w:cols w:space="708"/>
          <w:docGrid w:linePitch="360"/>
        </w:sectPr>
      </w:pPr>
      <w:r w:rsidRPr="009C473C">
        <w:rPr>
          <w:szCs w:val="24"/>
          <w:highlight w:val="yellow"/>
        </w:rPr>
        <w:t>Приложено отдельным файлом</w:t>
      </w:r>
    </w:p>
    <w:p w:rsidR="00BD3A86" w:rsidRDefault="00CD7727">
      <w:pPr>
        <w:autoSpaceDE w:val="0"/>
        <w:autoSpaceDN w:val="0"/>
        <w:adjustRightInd w:val="0"/>
        <w:ind w:firstLine="0"/>
        <w:jc w:val="right"/>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5" w:name="Par851"/>
      <w:bookmarkEnd w:id="5"/>
      <w:r w:rsidRPr="00BB1D1D">
        <w:rPr>
          <w:rFonts w:eastAsia="Arial"/>
          <w:b/>
          <w:sz w:val="20"/>
          <w:szCs w:val="20"/>
        </w:rPr>
        <w:t>ПРОЕКТ ДОГОВОРА</w:t>
      </w:r>
    </w:p>
    <w:p w:rsidR="00BB1D1D" w:rsidRPr="00BB1D1D" w:rsidRDefault="00BB1D1D" w:rsidP="00BB1D1D">
      <w:pPr>
        <w:widowControl w:val="0"/>
        <w:ind w:firstLine="0"/>
        <w:jc w:val="center"/>
        <w:rPr>
          <w:rFonts w:eastAsia="Arial"/>
          <w:b/>
          <w:sz w:val="20"/>
          <w:szCs w:val="20"/>
        </w:rPr>
      </w:pPr>
    </w:p>
    <w:p w:rsidR="00BB1D1D" w:rsidRPr="00BB1D1D" w:rsidRDefault="00BB1D1D" w:rsidP="00BB1D1D">
      <w:pPr>
        <w:widowControl w:val="0"/>
        <w:ind w:firstLine="0"/>
        <w:rPr>
          <w:rFonts w:eastAsia="Times New Roman"/>
          <w:sz w:val="20"/>
          <w:szCs w:val="20"/>
          <w:lang w:eastAsia="en-US"/>
        </w:rPr>
      </w:pPr>
      <w:r w:rsidRPr="00BB1D1D">
        <w:rPr>
          <w:rFonts w:eastAsia="Times New Roman"/>
          <w:sz w:val="20"/>
          <w:szCs w:val="20"/>
          <w:lang w:eastAsia="en-US"/>
        </w:rPr>
        <w:t xml:space="preserve">   г.Челябинск                                                   «__</w:t>
      </w:r>
      <w:r w:rsidR="00727E1F">
        <w:rPr>
          <w:rFonts w:eastAsia="Times New Roman"/>
          <w:sz w:val="20"/>
          <w:szCs w:val="20"/>
          <w:lang w:eastAsia="en-US"/>
        </w:rPr>
        <w:t>___» __________   202_</w:t>
      </w:r>
      <w:r w:rsidRPr="00BB1D1D">
        <w:rPr>
          <w:rFonts w:eastAsia="Times New Roman"/>
          <w:sz w:val="20"/>
          <w:szCs w:val="20"/>
          <w:lang w:eastAsia="en-US"/>
        </w:rPr>
        <w:t>г.</w:t>
      </w:r>
    </w:p>
    <w:p w:rsidR="00BB1D1D" w:rsidRPr="00BB1D1D" w:rsidRDefault="00BB1D1D" w:rsidP="00BB1D1D">
      <w:pPr>
        <w:widowControl w:val="0"/>
        <w:ind w:firstLine="0"/>
        <w:rPr>
          <w:rFonts w:eastAsia="Times New Roman"/>
          <w:sz w:val="20"/>
          <w:szCs w:val="20"/>
          <w:lang w:eastAsia="en-US"/>
        </w:rPr>
      </w:pPr>
    </w:p>
    <w:p w:rsidR="00BB1D1D" w:rsidRPr="00BB1D1D" w:rsidRDefault="005649FE" w:rsidP="004F74EA">
      <w:pPr>
        <w:widowControl w:val="0"/>
        <w:ind w:firstLine="0"/>
        <w:rPr>
          <w:rFonts w:eastAsia="Times New Roman"/>
          <w:sz w:val="20"/>
          <w:szCs w:val="20"/>
          <w:lang w:eastAsia="en-US"/>
        </w:rPr>
      </w:pPr>
      <w:r w:rsidRPr="005649FE">
        <w:rPr>
          <w:rFonts w:eastAsia="Times New Roman"/>
          <w:bCs/>
          <w:sz w:val="20"/>
          <w:szCs w:val="20"/>
          <w:lang w:eastAsia="en-US"/>
        </w:rPr>
        <w:t>Муниципальное автономное дошкольное образовательное учреждение «Детский сад № 362 г. Челябинска», в лице заведующего Красник Ольги Николаевны</w:t>
      </w:r>
      <w:r w:rsidR="004F74EA" w:rsidRPr="00BB1D1D">
        <w:rPr>
          <w:rFonts w:eastAsia="Times New Roman"/>
          <w:bCs/>
          <w:sz w:val="20"/>
          <w:szCs w:val="20"/>
          <w:lang w:eastAsia="en-US"/>
        </w:rPr>
        <w:t>.</w:t>
      </w:r>
      <w:r w:rsidR="00BB1D1D" w:rsidRPr="00BB1D1D">
        <w:rPr>
          <w:rFonts w:eastAsia="Times New Roman"/>
          <w:bCs/>
          <w:sz w:val="20"/>
          <w:szCs w:val="20"/>
          <w:lang w:eastAsia="en-US"/>
        </w:rPr>
        <w:t xml:space="preserve"> действующего на основании Устава, именуемое в дальнейшем "Заказчик" с одной стороны и ______________, именуемое в дальнейшем «Поставщик», в лице ________________, действующего на основании __________, с другой стороны, вместе именуемые в дальнейшем «Стороны» заключили настоящий договор о нижеследующем:</w:t>
      </w:r>
    </w:p>
    <w:p w:rsidR="00BB1D1D" w:rsidRPr="00BB1D1D" w:rsidRDefault="00BB1D1D" w:rsidP="004F74EA">
      <w:pPr>
        <w:widowControl w:val="0"/>
        <w:numPr>
          <w:ilvl w:val="0"/>
          <w:numId w:val="11"/>
        </w:numPr>
        <w:rPr>
          <w:rFonts w:eastAsia="Times New Roman"/>
          <w:b/>
          <w:sz w:val="20"/>
          <w:szCs w:val="20"/>
          <w:lang w:eastAsia="en-US"/>
        </w:rPr>
      </w:pPr>
      <w:r w:rsidRPr="00BB1D1D">
        <w:rPr>
          <w:rFonts w:eastAsia="Times New Roman"/>
          <w:b/>
          <w:sz w:val="20"/>
          <w:szCs w:val="20"/>
          <w:lang w:eastAsia="en-US"/>
        </w:rPr>
        <w:t>Предмет договора</w:t>
      </w:r>
    </w:p>
    <w:p w:rsidR="00BB1D1D" w:rsidRPr="00BB1D1D" w:rsidRDefault="00BB1D1D" w:rsidP="004F74EA">
      <w:pPr>
        <w:widowControl w:val="0"/>
        <w:numPr>
          <w:ilvl w:val="1"/>
          <w:numId w:val="12"/>
        </w:numPr>
        <w:ind w:left="0" w:firstLine="709"/>
        <w:rPr>
          <w:rFonts w:eastAsia="Calibri"/>
          <w:sz w:val="20"/>
          <w:szCs w:val="20"/>
          <w:lang w:eastAsia="en-US"/>
        </w:rPr>
      </w:pPr>
      <w:r w:rsidRPr="00BB1D1D">
        <w:rPr>
          <w:rFonts w:eastAsia="Calibri"/>
          <w:sz w:val="20"/>
          <w:szCs w:val="20"/>
          <w:lang w:eastAsia="en-US"/>
        </w:rPr>
        <w:t xml:space="preserve">Предметом настоящего Договора является </w:t>
      </w:r>
      <w:r w:rsidRPr="00BB1D1D">
        <w:rPr>
          <w:rFonts w:eastAsia="Calibri"/>
          <w:b/>
          <w:sz w:val="20"/>
          <w:szCs w:val="20"/>
          <w:lang w:eastAsia="en-US"/>
        </w:rPr>
        <w:t>поставка продуктов питания</w:t>
      </w:r>
      <w:r w:rsidR="004F74EA">
        <w:rPr>
          <w:rFonts w:eastAsia="Calibri"/>
          <w:b/>
          <w:sz w:val="20"/>
          <w:szCs w:val="20"/>
          <w:lang w:eastAsia="en-US"/>
        </w:rPr>
        <w:t xml:space="preserve"> (</w:t>
      </w:r>
      <w:r w:rsidR="00013C78">
        <w:rPr>
          <w:rFonts w:eastAsia="Calibri"/>
          <w:b/>
          <w:sz w:val="20"/>
          <w:szCs w:val="20"/>
          <w:lang w:eastAsia="en-US"/>
        </w:rPr>
        <w:t>яблоки</w:t>
      </w:r>
      <w:r w:rsidR="004F74EA">
        <w:rPr>
          <w:rFonts w:eastAsia="Calibri"/>
          <w:b/>
          <w:sz w:val="20"/>
          <w:szCs w:val="20"/>
          <w:lang w:eastAsia="en-US"/>
        </w:rPr>
        <w:t>)</w:t>
      </w:r>
      <w:r w:rsidRPr="00BB1D1D">
        <w:rPr>
          <w:rFonts w:eastAsia="Calibri"/>
          <w:b/>
          <w:sz w:val="20"/>
          <w:szCs w:val="20"/>
          <w:lang w:eastAsia="en-US"/>
        </w:rPr>
        <w:t xml:space="preserve"> </w:t>
      </w:r>
      <w:r w:rsidRPr="00BB1D1D">
        <w:rPr>
          <w:rFonts w:eastAsia="Calibri"/>
          <w:sz w:val="20"/>
          <w:szCs w:val="20"/>
          <w:lang w:eastAsia="en-US"/>
        </w:rPr>
        <w:t xml:space="preserve">в соответствии со спецификацией (Приложением № 1, </w:t>
      </w:r>
      <w:bookmarkStart w:id="6" w:name="OLE_LINK1"/>
      <w:bookmarkStart w:id="7" w:name="OLE_LINK2"/>
      <w:bookmarkStart w:id="8" w:name="OLE_LINK3"/>
      <w:r w:rsidRPr="00BB1D1D">
        <w:rPr>
          <w:rFonts w:eastAsia="Calibri"/>
          <w:sz w:val="20"/>
          <w:szCs w:val="20"/>
          <w:lang w:eastAsia="en-US"/>
        </w:rPr>
        <w:t>являющимся неотъемлемой частью настоящего договора</w:t>
      </w:r>
      <w:bookmarkEnd w:id="6"/>
      <w:bookmarkEnd w:id="7"/>
      <w:bookmarkEnd w:id="8"/>
      <w:r w:rsidRPr="00BB1D1D">
        <w:rPr>
          <w:rFonts w:eastAsia="Calibri"/>
          <w:sz w:val="20"/>
          <w:szCs w:val="20"/>
          <w:lang w:eastAsia="en-US"/>
        </w:rPr>
        <w:t>) (далее - Товар), приобретаемого Заказчиком у Поставщика на условиях, в порядке и в сроки, определяемые сторонами в настоящем Договоре.</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sz w:val="20"/>
          <w:szCs w:val="20"/>
          <w:lang w:eastAsia="en-US"/>
        </w:rPr>
        <w:t xml:space="preserve">   Поставляемые продукты питания должны иметь соответствующие документы, </w:t>
      </w:r>
      <w:r w:rsidRPr="00BB1D1D">
        <w:rPr>
          <w:rFonts w:eastAsia="Calibri"/>
          <w:sz w:val="20"/>
          <w:szCs w:val="20"/>
          <w:lang w:eastAsia="ar-SA"/>
        </w:rPr>
        <w:t xml:space="preserve">регламентирующие качество и безопасность продукции, в соответствии с требованиями законодательства РФ </w:t>
      </w:r>
      <w:r w:rsidRPr="00BB1D1D">
        <w:rPr>
          <w:rFonts w:eastAsia="Calibri"/>
          <w:sz w:val="20"/>
          <w:szCs w:val="20"/>
          <w:lang w:eastAsia="en-US"/>
        </w:rPr>
        <w:t>(декларация (сертификат)соответствия, ветеринарные справки (свидетельства), иные документы, подтверждающие качество поставляемой продукции в соответствии с законодательством РФ). Оригиналы и копии этих документов должны быть предоставлены по требованию Заказчика.</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color w:val="000000"/>
          <w:sz w:val="20"/>
          <w:szCs w:val="20"/>
          <w:lang w:eastAsia="en-US"/>
        </w:rPr>
        <w:t xml:space="preserve">Остаточный срок годности поставляемого товара </w:t>
      </w:r>
      <w:r w:rsidRPr="00BB1D1D">
        <w:rPr>
          <w:rFonts w:eastAsia="Calibri"/>
          <w:sz w:val="20"/>
          <w:szCs w:val="20"/>
          <w:lang w:eastAsia="en-US"/>
        </w:rPr>
        <w:t>должен быть не менее 80% от срока годности установленного производителем.</w:t>
      </w:r>
    </w:p>
    <w:p w:rsidR="00BB1D1D" w:rsidRPr="00BB1D1D" w:rsidRDefault="00BB1D1D" w:rsidP="004F74EA">
      <w:pPr>
        <w:widowControl w:val="0"/>
        <w:numPr>
          <w:ilvl w:val="1"/>
          <w:numId w:val="12"/>
        </w:numPr>
        <w:tabs>
          <w:tab w:val="num" w:pos="1000"/>
          <w:tab w:val="left" w:pos="1134"/>
        </w:tabs>
        <w:ind w:left="0" w:firstLine="709"/>
        <w:rPr>
          <w:rFonts w:eastAsia="Calibri"/>
          <w:sz w:val="20"/>
          <w:szCs w:val="20"/>
          <w:lang w:eastAsia="en-US"/>
        </w:rPr>
      </w:pPr>
      <w:r w:rsidRPr="00BB1D1D">
        <w:rPr>
          <w:rFonts w:eastAsia="Calibri"/>
          <w:sz w:val="20"/>
          <w:szCs w:val="20"/>
          <w:lang w:eastAsia="ar-SA"/>
        </w:rPr>
        <w:t xml:space="preserve">Срок поставки товара: </w:t>
      </w:r>
      <w:r w:rsidRPr="00BB1D1D">
        <w:rPr>
          <w:rFonts w:eastAsia="Calibri"/>
          <w:sz w:val="20"/>
          <w:szCs w:val="20"/>
          <w:lang w:eastAsia="en-US"/>
        </w:rPr>
        <w:t xml:space="preserve">с </w:t>
      </w:r>
      <w:r w:rsidR="0070652C" w:rsidRPr="0070652C">
        <w:rPr>
          <w:rFonts w:eastAsia="Calibri"/>
          <w:sz w:val="20"/>
          <w:szCs w:val="20"/>
          <w:lang w:eastAsia="en-US"/>
        </w:rPr>
        <w:t>даты заключения договора</w:t>
      </w:r>
      <w:r w:rsidRPr="00BB1D1D">
        <w:rPr>
          <w:rFonts w:eastAsia="Calibri"/>
          <w:sz w:val="20"/>
          <w:szCs w:val="20"/>
          <w:lang w:eastAsia="en-US"/>
        </w:rPr>
        <w:t xml:space="preserve"> по 31 декабря 202</w:t>
      </w:r>
      <w:r w:rsidR="007A7BC7">
        <w:rPr>
          <w:rFonts w:eastAsia="Calibri"/>
          <w:sz w:val="20"/>
          <w:szCs w:val="20"/>
          <w:lang w:eastAsia="en-US"/>
        </w:rPr>
        <w:t>6</w:t>
      </w:r>
      <w:r w:rsidRPr="00BB1D1D">
        <w:rPr>
          <w:rFonts w:eastAsia="Calibri"/>
          <w:sz w:val="20"/>
          <w:szCs w:val="20"/>
          <w:lang w:eastAsia="en-US"/>
        </w:rPr>
        <w:t xml:space="preserve"> года. Поставка осуществляется в рабочие дни Заказчика с 0</w:t>
      </w:r>
      <w:r w:rsidR="00FE7AAF">
        <w:rPr>
          <w:rFonts w:eastAsia="Calibri"/>
          <w:sz w:val="20"/>
          <w:szCs w:val="20"/>
          <w:lang w:eastAsia="en-US"/>
        </w:rPr>
        <w:t>8.00 до 12</w:t>
      </w:r>
      <w:r w:rsidRPr="00BB1D1D">
        <w:rPr>
          <w:rFonts w:eastAsia="Calibri"/>
          <w:sz w:val="20"/>
          <w:szCs w:val="20"/>
          <w:lang w:eastAsia="en-US"/>
        </w:rPr>
        <w:t>.00 часов местного времени.</w:t>
      </w:r>
    </w:p>
    <w:p w:rsidR="00BB1D1D" w:rsidRPr="00BB1D1D" w:rsidRDefault="00BB1D1D" w:rsidP="004F74EA">
      <w:pPr>
        <w:widowControl w:val="0"/>
        <w:tabs>
          <w:tab w:val="left" w:pos="1134"/>
        </w:tabs>
        <w:ind w:firstLine="709"/>
        <w:rPr>
          <w:rFonts w:eastAsia="Calibri"/>
          <w:sz w:val="20"/>
          <w:szCs w:val="20"/>
          <w:lang w:eastAsia="en-US"/>
        </w:rPr>
      </w:pPr>
      <w:r w:rsidRPr="00BB1D1D">
        <w:rPr>
          <w:rFonts w:eastAsia="Calibri"/>
          <w:sz w:val="20"/>
          <w:szCs w:val="20"/>
          <w:lang w:eastAsia="en-US"/>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4F74EA">
      <w:pPr>
        <w:widowControl w:val="0"/>
        <w:tabs>
          <w:tab w:val="left" w:pos="1134"/>
          <w:tab w:val="num" w:pos="1284"/>
        </w:tabs>
        <w:ind w:firstLine="709"/>
        <w:rPr>
          <w:rFonts w:eastAsia="Calibri"/>
          <w:sz w:val="20"/>
          <w:szCs w:val="20"/>
          <w:lang w:eastAsia="en-US"/>
        </w:rPr>
      </w:pPr>
      <w:r w:rsidRPr="00BB1D1D">
        <w:rPr>
          <w:rFonts w:eastAsia="Calibri"/>
          <w:sz w:val="20"/>
          <w:szCs w:val="20"/>
          <w:lang w:eastAsia="en-US"/>
        </w:rPr>
        <w:t>-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w:t>
      </w:r>
    </w:p>
    <w:p w:rsidR="00BB1D1D" w:rsidRPr="00BB1D1D" w:rsidRDefault="00BB1D1D" w:rsidP="004F74EA">
      <w:pPr>
        <w:widowControl w:val="0"/>
        <w:numPr>
          <w:ilvl w:val="1"/>
          <w:numId w:val="12"/>
        </w:numPr>
        <w:contextualSpacing/>
        <w:rPr>
          <w:rFonts w:eastAsia="Calibri"/>
          <w:sz w:val="20"/>
          <w:szCs w:val="20"/>
          <w:lang w:eastAsia="ar-SA"/>
        </w:rPr>
      </w:pPr>
      <w:r w:rsidRPr="00BB1D1D">
        <w:rPr>
          <w:rFonts w:eastAsia="Calibri"/>
          <w:sz w:val="20"/>
          <w:szCs w:val="20"/>
          <w:lang w:eastAsia="en-US"/>
        </w:rPr>
        <w:t xml:space="preserve">Место </w:t>
      </w:r>
      <w:r w:rsidRPr="00BB1D1D">
        <w:rPr>
          <w:rFonts w:eastAsia="Calibri"/>
          <w:sz w:val="20"/>
          <w:szCs w:val="20"/>
          <w:lang w:eastAsia="ar-SA"/>
        </w:rPr>
        <w:t>поставки:</w:t>
      </w:r>
    </w:p>
    <w:p w:rsidR="00BB1D1D" w:rsidRPr="00BB1D1D" w:rsidRDefault="004F74EA" w:rsidP="0070652C">
      <w:pPr>
        <w:widowControl w:val="0"/>
        <w:ind w:left="1284" w:firstLine="0"/>
        <w:contextualSpacing/>
        <w:rPr>
          <w:rFonts w:eastAsia="Calibri"/>
          <w:sz w:val="20"/>
          <w:szCs w:val="20"/>
          <w:lang w:eastAsia="ar-SA"/>
        </w:rPr>
      </w:pPr>
      <w:r w:rsidRPr="004F74EA">
        <w:rPr>
          <w:rFonts w:eastAsia="Calibri"/>
          <w:sz w:val="20"/>
          <w:szCs w:val="20"/>
          <w:lang w:eastAsia="ar-SA"/>
        </w:rPr>
        <w:t xml:space="preserve">- </w:t>
      </w:r>
      <w:r w:rsidR="0070652C" w:rsidRPr="0070652C">
        <w:rPr>
          <w:rFonts w:eastAsia="Calibri"/>
          <w:sz w:val="20"/>
          <w:szCs w:val="20"/>
          <w:lang w:eastAsia="ar-SA"/>
        </w:rPr>
        <w:t>Челябинск, ул. Куйбышева, д. 17 б</w:t>
      </w:r>
      <w:r w:rsidRPr="004F74EA">
        <w:rPr>
          <w:rFonts w:eastAsia="Calibri"/>
          <w:sz w:val="20"/>
          <w:szCs w:val="20"/>
          <w:lang w:eastAsia="ar-SA"/>
        </w:rPr>
        <w:t>, пищеблок.</w:t>
      </w:r>
    </w:p>
    <w:p w:rsidR="00BB1D1D" w:rsidRPr="00BB1D1D" w:rsidRDefault="00BB1D1D" w:rsidP="004F74EA">
      <w:pPr>
        <w:widowControl w:val="0"/>
        <w:numPr>
          <w:ilvl w:val="0"/>
          <w:numId w:val="11"/>
        </w:numPr>
        <w:ind w:firstLine="0"/>
        <w:rPr>
          <w:rFonts w:eastAsia="Times New Roman"/>
          <w:sz w:val="20"/>
          <w:szCs w:val="20"/>
          <w:lang w:eastAsia="en-US"/>
        </w:rPr>
      </w:pPr>
      <w:r w:rsidRPr="00BB1D1D">
        <w:rPr>
          <w:rFonts w:eastAsia="Times New Roman"/>
          <w:b/>
          <w:sz w:val="20"/>
          <w:szCs w:val="20"/>
          <w:lang w:eastAsia="en-US"/>
        </w:rPr>
        <w:t>Условия, порядок поставки и приемки Товара</w:t>
      </w:r>
    </w:p>
    <w:p w:rsidR="00BB1D1D" w:rsidRPr="00BB1D1D" w:rsidRDefault="00BB1D1D" w:rsidP="004F74EA">
      <w:pPr>
        <w:widowControl w:val="0"/>
        <w:numPr>
          <w:ilvl w:val="1"/>
          <w:numId w:val="11"/>
        </w:numPr>
        <w:ind w:left="0" w:firstLine="0"/>
        <w:rPr>
          <w:rFonts w:eastAsia="Times New Roman"/>
          <w:sz w:val="20"/>
          <w:szCs w:val="20"/>
          <w:lang w:eastAsia="en-US"/>
        </w:rPr>
      </w:pPr>
      <w:bookmarkStart w:id="9" w:name="OLE_LINK38"/>
      <w:bookmarkStart w:id="10" w:name="OLE_LINK39"/>
      <w:r w:rsidRPr="00BB1D1D">
        <w:rPr>
          <w:rFonts w:eastAsia="Calibri"/>
          <w:sz w:val="20"/>
          <w:szCs w:val="20"/>
          <w:lang w:eastAsia="en-US"/>
        </w:rPr>
        <w:t>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подавать заявки </w:t>
      </w:r>
      <w:r w:rsidRPr="00BB1D1D">
        <w:rPr>
          <w:rFonts w:eastAsia="Times New Roman"/>
          <w:b/>
          <w:sz w:val="20"/>
          <w:szCs w:val="20"/>
          <w:lang w:eastAsia="en-US"/>
        </w:rPr>
        <w:t>ежедневно</w:t>
      </w:r>
      <w:r w:rsidRPr="00BB1D1D">
        <w:rPr>
          <w:rFonts w:eastAsia="Times New Roman"/>
          <w:sz w:val="20"/>
          <w:szCs w:val="20"/>
          <w:lang w:eastAsia="en-US"/>
        </w:rPr>
        <w:t>.</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указывать в заявке </w:t>
      </w:r>
      <w:r w:rsidRPr="00BB1D1D">
        <w:rPr>
          <w:rFonts w:eastAsia="Times New Roman"/>
          <w:b/>
          <w:sz w:val="20"/>
          <w:szCs w:val="20"/>
          <w:lang w:eastAsia="en-US"/>
        </w:rPr>
        <w:t>любой объем продукции</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2.4. Поставляемый Товар должен соответствовать ассортименту, количеству, качеству, требованиям ГОСТ, ТУ, СанПиН и иметь декларации о соответствии (сертификаты соответствия) и др. установленные действующим законодательством сопроводительные документы.</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2.5.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2.6.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2.7. Передача товара Заказчику завершается подписанием передаточных документов (накладной, товарно-транспортной накладной, УПД и т.п.), подтверждающих соответствие поставки по количеству, ассортименту, объему, качеству и требованиям, установленным данным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2.8. Риск случайной гибели Товара переходит к Заказчику в момент приемки этого Товара уполномоченным на то представителем Заказчика.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2.9. Право собственности на Товар переходит к Заказчику в момент приемки этого Товара представителем Заказчика.</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2.10. При передаче Товара Заказчику Поставщик обязан предоставить соответствующие документы, подтверждающие качество и безопасность продуктов питания, и передавать Заказчику надлежащим образом оформленные сопроводительные документы, в том числе: надлежащим образом заверенные  сертификаты соответствия (декларации о соответствии); удостоверения качества и др., требуемые в соответствии с действующим законодательством сопроводительные документы, в которых должны быть отражены номера и даты выдачи документа, наименования и адреса изготовителя продукции, наименования продукции, показатели качества (сорт, категория, жирность), дата изготовления (дата фасовки), температурные условия хранения, срок </w:t>
      </w:r>
      <w:r w:rsidRPr="00BB1D1D">
        <w:rPr>
          <w:rFonts w:eastAsia="Arial"/>
          <w:bCs/>
          <w:color w:val="000000"/>
          <w:sz w:val="20"/>
          <w:szCs w:val="20"/>
        </w:rPr>
        <w:lastRenderedPageBreak/>
        <w:t>годности</w:t>
      </w:r>
      <w:bookmarkEnd w:id="9"/>
      <w:bookmarkEnd w:id="10"/>
      <w:r w:rsidRPr="00BB1D1D">
        <w:rPr>
          <w:rFonts w:eastAsia="Arial"/>
          <w:bCs/>
          <w:color w:val="000000"/>
          <w:sz w:val="20"/>
          <w:szCs w:val="20"/>
        </w:rPr>
        <w:t>.</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2.11.При приеме Товара Заказчик проверяет его соответствие сведениям, указанным в транспортных и сопроводительных 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2.12.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а в случае, если товар является скоропортящимся, в течение 3 (трех) часов с момента получения претензии.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2.13.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2.14. Акты претензий являются основаниями для начислений Заказчиком Поставщику штрафов, предусмотренных. настоящим Договором.</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2.15.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BB1D1D" w:rsidRPr="00BB1D1D" w:rsidRDefault="00BB1D1D" w:rsidP="004F74EA">
      <w:pPr>
        <w:widowControl w:val="0"/>
        <w:ind w:firstLine="0"/>
        <w:rPr>
          <w:rFonts w:eastAsia="Arial"/>
          <w:bCs/>
          <w:color w:val="000000"/>
          <w:sz w:val="20"/>
          <w:szCs w:val="20"/>
          <w:lang w:eastAsia="en-US"/>
        </w:rPr>
      </w:pPr>
      <w:r w:rsidRPr="00BB1D1D">
        <w:rPr>
          <w:rFonts w:eastAsia="Arial"/>
          <w:bCs/>
          <w:color w:val="000000"/>
          <w:sz w:val="20"/>
          <w:szCs w:val="20"/>
          <w:lang w:eastAsia="en-US"/>
        </w:rPr>
        <w:t>2.16.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3. Порядок расчетов</w:t>
      </w:r>
    </w:p>
    <w:p w:rsidR="00BB1D1D" w:rsidRPr="00BB1D1D" w:rsidRDefault="00BB1D1D" w:rsidP="004F74EA">
      <w:pPr>
        <w:widowControl w:val="0"/>
        <w:tabs>
          <w:tab w:val="left" w:pos="709"/>
          <w:tab w:val="left" w:pos="993"/>
        </w:tabs>
        <w:ind w:firstLine="0"/>
        <w:rPr>
          <w:rFonts w:eastAsia="Times New Roman"/>
          <w:sz w:val="20"/>
          <w:szCs w:val="20"/>
          <w:lang w:eastAsia="en-US"/>
        </w:rPr>
      </w:pPr>
      <w:r w:rsidRPr="00BB1D1D">
        <w:rPr>
          <w:rFonts w:eastAsia="Times New Roman"/>
          <w:sz w:val="20"/>
          <w:szCs w:val="20"/>
          <w:lang w:eastAsia="en-US"/>
        </w:rPr>
        <w:t xml:space="preserve">3.1. Общая стоимость договора составляет _________________(________________________) рублей ______копеек с учетом НДС (НДС не предусмотрен). </w:t>
      </w:r>
    </w:p>
    <w:p w:rsidR="00BB1D1D" w:rsidRPr="00BB1D1D" w:rsidRDefault="00BB1D1D" w:rsidP="004F74EA">
      <w:pPr>
        <w:widowControl w:val="0"/>
        <w:tabs>
          <w:tab w:val="left" w:pos="709"/>
          <w:tab w:val="left" w:pos="993"/>
        </w:tabs>
        <w:ind w:firstLine="0"/>
        <w:rPr>
          <w:rFonts w:eastAsia="Times New Roman"/>
          <w:i/>
          <w:sz w:val="20"/>
          <w:szCs w:val="20"/>
          <w:lang w:eastAsia="en-US"/>
        </w:rPr>
      </w:pPr>
      <w:r w:rsidRPr="00BB1D1D">
        <w:rPr>
          <w:rFonts w:eastAsia="Times New Roman"/>
          <w:sz w:val="20"/>
          <w:szCs w:val="20"/>
          <w:lang w:eastAsia="en-US"/>
        </w:rPr>
        <w:t>3.2.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BB1D1D">
        <w:rPr>
          <w:rFonts w:eastAsia="Times New Roman"/>
          <w:i/>
          <w:sz w:val="20"/>
          <w:szCs w:val="20"/>
          <w:lang w:eastAsia="en-US"/>
        </w:rPr>
        <w:t xml:space="preserve">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3.3. Оплата осуществляется по безналичному расчету путем перечисления Заказчиком денежных средств на расчетный счет Поставщика по факту поставки товара (выполнения работ, оказания услуг) Заказчику в течение 7 (семи) рабочих дней с даты приемки товара (работ, услуг) и подписания Заказчиком, документов, подтверждающих сдачу-приемку поставленного товара (выполненных работ, оказанных услуг).</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3.4. Цена договора является твердой и определяется на весь срок исполнения настоящего договора, за исключением случаев, предусмотренных п. п. 3.5. 3.6. 3.7. настоящего договора.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3.5.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sz w:val="20"/>
          <w:szCs w:val="20"/>
        </w:rPr>
        <w:t>3.6. При изменении потребности в товарах, Заказчик по согласованию с Поставщиком при исполнении договора вправе изменить</w:t>
      </w:r>
      <w:bookmarkStart w:id="11" w:name="_Toc357440175"/>
      <w:r w:rsidRPr="00BB1D1D">
        <w:rPr>
          <w:rFonts w:eastAsia="Times New Roman"/>
          <w:sz w:val="20"/>
          <w:szCs w:val="20"/>
        </w:rPr>
        <w:t xml:space="preserve"> предусмотренный договором объем товаров. При увеличении объема Заказчик по согласованию с Поставщиком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При уменьшении предусмотренных договором количества товара стороны договоры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такого товара. </w:t>
      </w:r>
      <w:bookmarkEnd w:id="11"/>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3.7.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автономному </w:t>
      </w:r>
      <w:r w:rsidRPr="00BB1D1D">
        <w:rPr>
          <w:rFonts w:eastAsia="Times New Roman"/>
          <w:color w:val="000000"/>
          <w:spacing w:val="5"/>
          <w:sz w:val="20"/>
          <w:szCs w:val="20"/>
        </w:rPr>
        <w:lastRenderedPageBreak/>
        <w:t>учреждению на иные цели.</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3.8. </w:t>
      </w:r>
      <w:r w:rsidR="004F74EA" w:rsidRPr="004F74EA">
        <w:rPr>
          <w:rFonts w:eastAsia="Times New Roman"/>
          <w:color w:val="000000"/>
          <w:spacing w:val="5"/>
          <w:sz w:val="20"/>
          <w:szCs w:val="20"/>
        </w:rPr>
        <w:t>Не выборка продукции на полную сумму договора, не является недопоставкой и неисполнением договора. Товар оплачивается согласно фактически поставленного объема. Товар может не выбираться заказчиком в полном объеме, предусмотренном договором</w:t>
      </w:r>
      <w:r w:rsidR="004F74EA">
        <w:rPr>
          <w:rFonts w:eastAsia="Times New Roman"/>
          <w:color w:val="000000"/>
          <w:spacing w:val="5"/>
          <w:sz w:val="20"/>
          <w:szCs w:val="20"/>
        </w:rPr>
        <w:t>.</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4. Обязанности и права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4.1. </w:t>
      </w:r>
      <w:r w:rsidRPr="00BB1D1D">
        <w:rPr>
          <w:rFonts w:eastAsia="Times New Roman"/>
          <w:sz w:val="20"/>
          <w:szCs w:val="20"/>
          <w:lang w:eastAsia="en-US"/>
        </w:rPr>
        <w:tab/>
        <w:t>Поставщик обязуется:</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4.1.1.</w:t>
      </w:r>
      <w:r w:rsidRPr="00BB1D1D">
        <w:rPr>
          <w:rFonts w:eastAsia="Times New Roman"/>
          <w:sz w:val="20"/>
          <w:szCs w:val="20"/>
          <w:lang w:eastAsia="en-US"/>
        </w:rPr>
        <w:tab/>
        <w:t>Поставить продукцию в соответствии с требованиями Федерального закона от 02.01.2000 № 29-ФЗ «О качестве и безопасности пищевых продуктов» (далее по тексту Федеральный закон от 02.01.2000 № 29-ФЗ); Федерального закона от 30.03.1999 № 52-ФЗ «О санитарно-эпидемиологическом благополучии населения» (далее по тексту Федеральный закон от 30.03.1999 № 52-ФЗ);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 редакции от 30.04.2009 №539); санитарно-эпидемиологических правил и нормативов  СанПиН 2.3.2.1078-01 «Гигиенические требования к безопасности и пищевой ценности пищевых продуктов», утвержденными Постановлением Главного государственного санитарного врача РФ от 14.11.2001 № 36 (далее по тексту СанПиН 2.3.2.1078-01); 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РФ от 07.09.2001 № 23 (далее по тексту СП 2.3.6.1066-01);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 (далее по тексту СанПиН 2.3.2.1324-03); СанПиН 2.3.2.1940-05 «Организация детского питания», утвержденными Постановлением Главного государственного санитарного врача РФ от 19.01.2005 № 3 (далее по тексту СанПиН 2.3.2.1940-05), ГОСТ Р 51074-2003 «Продукты пищевые. Информация для потребителя. Общие требования» (утвержден и введен в действие Постановлением Госстандарта России от 29 декабря 2003 401-ст) и других нормативно-правовых документов, регламентирующих данные виды деятельности.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4.1.2.</w:t>
      </w:r>
      <w:r w:rsidRPr="00BB1D1D">
        <w:rPr>
          <w:rFonts w:eastAsia="Times New Roman"/>
          <w:sz w:val="20"/>
          <w:szCs w:val="20"/>
          <w:lang w:eastAsia="en-US"/>
        </w:rPr>
        <w:tab/>
        <w:t>Поставлять продукцию в соответствии с Приложением №1 по предварительной заявке Заказчика, согласно условиям, п. 2.1.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4.1.3.</w:t>
      </w:r>
      <w:r w:rsidRPr="00BB1D1D">
        <w:rPr>
          <w:rFonts w:eastAsia="Times New Roman"/>
          <w:sz w:val="20"/>
          <w:szCs w:val="20"/>
          <w:lang w:eastAsia="en-US"/>
        </w:rPr>
        <w:tab/>
        <w:t>Скоропортящиеся пищевые продукты перевозить в охлаждаемых или изотермических транспортных средствах, обеспечивающих сохранение температурных режимов транспортировки, имеющих санитарные паспорта.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4.1.4.</w:t>
      </w:r>
      <w:r w:rsidRPr="00BB1D1D">
        <w:rPr>
          <w:rFonts w:eastAsia="Times New Roman"/>
          <w:sz w:val="20"/>
          <w:szCs w:val="20"/>
          <w:lang w:eastAsia="en-US"/>
        </w:rPr>
        <w:tab/>
        <w:t>Вместе с продукцией предоставлять документы (счета, счета-фактуры, акты, товарно-транспортные накладные) для оплаты поставленной продукции.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4.1.5.</w:t>
      </w:r>
      <w:r w:rsidRPr="00BB1D1D">
        <w:rPr>
          <w:rFonts w:eastAsia="Times New Roman"/>
          <w:sz w:val="20"/>
          <w:szCs w:val="20"/>
          <w:lang w:eastAsia="en-US"/>
        </w:rPr>
        <w:tab/>
        <w:t xml:space="preserve">Предоставлять оформленные сопроводительные документы: сертификаты соответствия, качественные удостоверения, иные документы, подтверждающие качество поставляемой продукции.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4.1.6.</w:t>
      </w:r>
      <w:r w:rsidRPr="00BB1D1D">
        <w:rPr>
          <w:rFonts w:eastAsia="Times New Roman"/>
          <w:sz w:val="20"/>
          <w:szCs w:val="20"/>
          <w:lang w:eastAsia="en-US"/>
        </w:rPr>
        <w:tab/>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средств связи на электронную почту Поставщика указанную в реквизитах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4.1.7.</w:t>
      </w:r>
      <w:r w:rsidRPr="00BB1D1D">
        <w:rPr>
          <w:rFonts w:eastAsia="Times New Roman"/>
          <w:sz w:val="20"/>
          <w:szCs w:val="20"/>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w:t>
      </w:r>
      <w:r w:rsidRPr="00BB1D1D">
        <w:rPr>
          <w:rFonts w:eastAsia="Times New Roman"/>
          <w:sz w:val="20"/>
          <w:szCs w:val="20"/>
          <w:lang w:eastAsia="en-US"/>
        </w:rPr>
        <w:tab/>
      </w:r>
      <w:r w:rsidRPr="004F74EA">
        <w:rPr>
          <w:rFonts w:eastAsia="Times New Roman"/>
          <w:b/>
          <w:sz w:val="20"/>
          <w:szCs w:val="20"/>
          <w:lang w:eastAsia="en-US"/>
        </w:rPr>
        <w:t>Поставщик имеет</w:t>
      </w:r>
      <w:r w:rsidRPr="00BB1D1D">
        <w:rPr>
          <w:rFonts w:eastAsia="Times New Roman"/>
          <w:sz w:val="20"/>
          <w:szCs w:val="20"/>
          <w:lang w:eastAsia="en-US"/>
        </w:rPr>
        <w:t xml:space="preserve"> право:</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4.2.1.</w:t>
      </w:r>
      <w:r w:rsidRPr="00BB1D1D">
        <w:rPr>
          <w:rFonts w:eastAsia="Times New Roman"/>
          <w:sz w:val="20"/>
          <w:szCs w:val="20"/>
          <w:lang w:eastAsia="en-US"/>
        </w:rPr>
        <w:tab/>
        <w:t>Получать оплату за продукцию в размере и сроки, предусмотренные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4.2.2.</w:t>
      </w:r>
      <w:r w:rsidRPr="00BB1D1D">
        <w:rPr>
          <w:rFonts w:eastAsia="Times New Roman"/>
          <w:sz w:val="20"/>
          <w:szCs w:val="20"/>
          <w:lang w:eastAsia="en-US"/>
        </w:rPr>
        <w:tab/>
        <w:t xml:space="preserve">Запрашивать необходимую информацию у Заказчика по вопросам выполнения условий настоящего договора.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4.3. </w:t>
      </w:r>
      <w:r w:rsidRPr="004F74EA">
        <w:rPr>
          <w:rFonts w:eastAsia="Times New Roman"/>
          <w:b/>
          <w:sz w:val="20"/>
          <w:szCs w:val="20"/>
          <w:lang w:eastAsia="en-US"/>
        </w:rPr>
        <w:t>Заказчик обязуется</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4.3.1. Произвести оплату продукции в соответствии с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2.4. </w:t>
      </w:r>
      <w:r w:rsidRPr="004F74EA">
        <w:rPr>
          <w:rFonts w:eastAsia="Times New Roman"/>
          <w:b/>
          <w:sz w:val="20"/>
          <w:szCs w:val="20"/>
          <w:lang w:eastAsia="en-US"/>
        </w:rPr>
        <w:t>Заказчик имеет право</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4.4.1. Осуществлять контроль за своевременной, надлежащей поставкой продукции Поставщиком согласно условиям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Вся продукция должна быть упакована и промаркирована в соответствии с ТРТС 022/2011.</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 случаях, предусмотренных договором или законом, Заказчик имеет право отказаться от исполнения настоящего договора в одностороннем порядке.</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5. Ответственность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lastRenderedPageBreak/>
        <w:t>5.1. Стороны несут ответственность за нарушение обязательств по настоящему договору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5.2. В случае неисполнения либо ненадлежащего исполнения Поставщиком своих обязательств по настоящему договору (поставку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Поставщик выплачивает Заказчику штраф в размере 10% от стоимости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5.5. Уплата неустойки или применение иной формы ответственности не освобождает Стороны от исполнения обязательств по настоящему Договору.</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5.6. В случае хотя бы однократного нарушения Поставщиком срока поставки товара, согласно поданной Заказчиком заявке, непредставления необходимой документации в соответствии с п.2.10.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предусмотренные законом и (или) договором, в том числе право на обращение в УФАС по Челябинской области с требованием о включении его в Реестр недобросовестных поставщиков.</w:t>
      </w:r>
      <w:r w:rsidRPr="00BB1D1D">
        <w:rPr>
          <w:rFonts w:eastAsia="Times New Roman"/>
          <w:sz w:val="20"/>
          <w:szCs w:val="20"/>
          <w:lang w:eastAsia="en-US"/>
        </w:rPr>
        <w:tab/>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6. Дополнительные условия</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6.1. </w:t>
      </w:r>
      <w:r w:rsidR="004F74EA" w:rsidRPr="004F74EA">
        <w:rPr>
          <w:rFonts w:eastAsia="Times New Roman"/>
          <w:sz w:val="20"/>
          <w:szCs w:val="20"/>
        </w:rPr>
        <w:t xml:space="preserve">Настоящий Договор вступает в силу с </w:t>
      </w:r>
      <w:r w:rsidR="0070652C" w:rsidRPr="0070652C">
        <w:rPr>
          <w:rFonts w:eastAsia="Times New Roman"/>
          <w:sz w:val="20"/>
          <w:szCs w:val="20"/>
        </w:rPr>
        <w:t>даты заключения договор</w:t>
      </w:r>
      <w:r w:rsidR="0070652C">
        <w:rPr>
          <w:rFonts w:eastAsia="Times New Roman"/>
          <w:sz w:val="20"/>
          <w:szCs w:val="20"/>
        </w:rPr>
        <w:t>а</w:t>
      </w:r>
      <w:r w:rsidR="004F74EA" w:rsidRPr="004F74EA">
        <w:rPr>
          <w:rFonts w:eastAsia="Times New Roman"/>
          <w:sz w:val="20"/>
          <w:szCs w:val="20"/>
        </w:rPr>
        <w:t xml:space="preserve"> и действует по «31» декабря 202</w:t>
      </w:r>
      <w:r w:rsidR="007A7BC7">
        <w:rPr>
          <w:rFonts w:eastAsia="Times New Roman"/>
          <w:sz w:val="20"/>
          <w:szCs w:val="20"/>
        </w:rPr>
        <w:t>6</w:t>
      </w:r>
      <w:r w:rsidR="004F74EA" w:rsidRPr="004F74EA">
        <w:rPr>
          <w:rFonts w:eastAsia="Times New Roman"/>
          <w:sz w:val="20"/>
          <w:szCs w:val="20"/>
        </w:rPr>
        <w:t xml:space="preserve"> г., а в части финансовых обязательств до полного исполнения</w:t>
      </w:r>
      <w:r w:rsidR="004F74EA">
        <w:rPr>
          <w:rFonts w:eastAsia="Times New Roman"/>
          <w:sz w:val="20"/>
          <w:szCs w:val="20"/>
        </w:rPr>
        <w:t>.</w:t>
      </w:r>
      <w:r w:rsidRPr="00BB1D1D">
        <w:rPr>
          <w:rFonts w:eastAsia="Times New Roman"/>
          <w:sz w:val="20"/>
          <w:szCs w:val="20"/>
        </w:rPr>
        <w:t xml:space="preserve">  </w:t>
      </w:r>
    </w:p>
    <w:p w:rsidR="00BB1D1D" w:rsidRPr="00BB1D1D" w:rsidRDefault="00BB1D1D" w:rsidP="004F74EA">
      <w:pPr>
        <w:widowControl w:val="0"/>
        <w:ind w:firstLine="0"/>
        <w:rPr>
          <w:rFonts w:eastAsia="Times New Roman"/>
          <w:b/>
          <w:i/>
          <w:sz w:val="20"/>
          <w:szCs w:val="20"/>
        </w:rPr>
      </w:pPr>
      <w:r w:rsidRPr="00BB1D1D">
        <w:rPr>
          <w:rFonts w:eastAsia="Times New Roman"/>
          <w:sz w:val="20"/>
          <w:szCs w:val="20"/>
        </w:rPr>
        <w:t>6.2.  Изменение договора в ходе его исполнения допускается по соглашению сторон в соответствии с Положением Заказчика.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6.3.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6.4.  Споры и разногласия, которые могут возникнуть    при    исполнении настоящего 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 помощью факсимильных или электронных средств связи.   Ответ на претензию дается в письменной форме в 3-х дневный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6.5. Расторжение настоящего договора допускается по соглашению сторон или по решению суда по основаниям, предусмотренным гражданским законодательством РФ, за исключением случаев, предусмотренных настоящим договором.</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6.6. В случае, если к моменту окончания договора Заказчик не выбрал всю продукцию в объеме, предусмотренном договором, Поставщик составляет по соответствующей товарной позиции соглашение о взаимном расторжении договора и расчет в этом случае производится по актам сверки и взаиморасчетов. Если до конца действия договора продукция оказалась выбрана и требуется увеличение объема поставок, Поставщик 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w:t>
      </w:r>
      <w:r w:rsidRPr="00BB1D1D">
        <w:rPr>
          <w:rFonts w:eastAsia="Times New Roman"/>
          <w:sz w:val="20"/>
          <w:szCs w:val="20"/>
        </w:rPr>
        <w:lastRenderedPageBreak/>
        <w:t xml:space="preserve">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7. Юридические адреса и реквизиты сторон</w:t>
      </w:r>
    </w:p>
    <w:tbl>
      <w:tblPr>
        <w:tblW w:w="0" w:type="auto"/>
        <w:tblLook w:val="04A0" w:firstRow="1" w:lastRow="0" w:firstColumn="1" w:lastColumn="0" w:noHBand="0" w:noVBand="1"/>
      </w:tblPr>
      <w:tblGrid>
        <w:gridCol w:w="4786"/>
        <w:gridCol w:w="4216"/>
      </w:tblGrid>
      <w:tr w:rsidR="00BB1D1D" w:rsidRPr="00BB1D1D" w:rsidTr="0055166B">
        <w:tc>
          <w:tcPr>
            <w:tcW w:w="4786" w:type="dxa"/>
            <w:shd w:val="clear" w:color="auto" w:fill="auto"/>
          </w:tcPr>
          <w:p w:rsidR="00BB1D1D" w:rsidRPr="00BB1D1D" w:rsidRDefault="00BB1D1D" w:rsidP="00BB305A">
            <w:pPr>
              <w:widowControl w:val="0"/>
              <w:ind w:firstLine="0"/>
              <w:rPr>
                <w:rFonts w:eastAsia="Times New Roman"/>
                <w:b/>
                <w:sz w:val="20"/>
                <w:szCs w:val="20"/>
              </w:rPr>
            </w:pPr>
            <w:r w:rsidRPr="00BB1D1D">
              <w:rPr>
                <w:rFonts w:eastAsia="Times New Roman"/>
                <w:b/>
                <w:sz w:val="20"/>
                <w:szCs w:val="20"/>
              </w:rPr>
              <w:t>ЗАКАЗЧИК</w:t>
            </w:r>
          </w:p>
          <w:p w:rsidR="0070652C" w:rsidRPr="0070652C" w:rsidRDefault="0070652C" w:rsidP="0070652C">
            <w:pPr>
              <w:ind w:firstLine="0"/>
              <w:rPr>
                <w:rFonts w:eastAsia="Calibri"/>
                <w:sz w:val="22"/>
                <w:lang w:eastAsia="en-US"/>
              </w:rPr>
            </w:pPr>
            <w:r w:rsidRPr="0070652C">
              <w:rPr>
                <w:rFonts w:eastAsia="Calibri"/>
                <w:sz w:val="22"/>
                <w:lang w:eastAsia="en-US"/>
              </w:rPr>
              <w:t>Муниципальное автономное дошкольное образовательное учреждение "Детский сад       № 362 г. Челябинска"</w:t>
            </w:r>
          </w:p>
          <w:p w:rsidR="0070652C" w:rsidRPr="0070652C" w:rsidRDefault="0070652C" w:rsidP="0070652C">
            <w:pPr>
              <w:ind w:firstLine="0"/>
              <w:rPr>
                <w:rFonts w:eastAsia="Calibri"/>
                <w:sz w:val="22"/>
                <w:lang w:eastAsia="en-US"/>
              </w:rPr>
            </w:pPr>
            <w:r w:rsidRPr="0070652C">
              <w:rPr>
                <w:rFonts w:eastAsia="Calibri"/>
                <w:sz w:val="22"/>
                <w:lang w:eastAsia="en-US"/>
              </w:rPr>
              <w:t xml:space="preserve">Юридический адрес: 454138, г. Челябинск, ул. Куйбышева, дом 17б </w:t>
            </w:r>
          </w:p>
          <w:p w:rsidR="0070652C" w:rsidRPr="0070652C" w:rsidRDefault="0070652C" w:rsidP="0070652C">
            <w:pPr>
              <w:ind w:firstLine="0"/>
              <w:rPr>
                <w:rFonts w:eastAsia="Calibri"/>
                <w:sz w:val="22"/>
                <w:lang w:eastAsia="en-US"/>
              </w:rPr>
            </w:pPr>
            <w:r w:rsidRPr="0070652C">
              <w:rPr>
                <w:rFonts w:eastAsia="Calibri"/>
                <w:sz w:val="22"/>
                <w:lang w:eastAsia="en-US"/>
              </w:rPr>
              <w:t xml:space="preserve">Телефон /факс 8(351) 741-27-32/8(351)741-27-32 </w:t>
            </w:r>
          </w:p>
          <w:p w:rsidR="0070652C" w:rsidRPr="0070652C" w:rsidRDefault="0070652C" w:rsidP="0070652C">
            <w:pPr>
              <w:ind w:firstLine="0"/>
              <w:rPr>
                <w:rFonts w:eastAsia="Calibri"/>
                <w:sz w:val="22"/>
                <w:lang w:eastAsia="en-US"/>
              </w:rPr>
            </w:pPr>
            <w:r w:rsidRPr="0070652C">
              <w:rPr>
                <w:rFonts w:eastAsia="Calibri"/>
                <w:sz w:val="22"/>
                <w:lang w:eastAsia="en-US"/>
              </w:rPr>
              <w:t xml:space="preserve">ИНН/КПП 7448015884/744801001 </w:t>
            </w:r>
          </w:p>
          <w:p w:rsidR="0070652C" w:rsidRPr="0070652C" w:rsidRDefault="0070652C" w:rsidP="0070652C">
            <w:pPr>
              <w:ind w:firstLine="0"/>
              <w:rPr>
                <w:rFonts w:eastAsia="Calibri"/>
                <w:sz w:val="22"/>
                <w:lang w:eastAsia="en-US"/>
              </w:rPr>
            </w:pPr>
            <w:r w:rsidRPr="0070652C">
              <w:rPr>
                <w:rFonts w:eastAsia="Calibri"/>
                <w:sz w:val="22"/>
                <w:lang w:eastAsia="en-US"/>
              </w:rPr>
              <w:t>Банковские реквизиты: Челябинское Отделение № 8597 ПАО Сбербанк г. Челябинска</w:t>
            </w:r>
          </w:p>
          <w:p w:rsidR="0070652C" w:rsidRPr="0070652C" w:rsidRDefault="0070652C" w:rsidP="0070652C">
            <w:pPr>
              <w:ind w:firstLine="0"/>
              <w:rPr>
                <w:rFonts w:eastAsia="Calibri"/>
                <w:sz w:val="22"/>
                <w:lang w:eastAsia="en-US"/>
              </w:rPr>
            </w:pPr>
            <w:r w:rsidRPr="0070652C">
              <w:rPr>
                <w:rFonts w:eastAsia="Calibri"/>
                <w:sz w:val="22"/>
                <w:lang w:eastAsia="en-US"/>
              </w:rPr>
              <w:t xml:space="preserve">р/с 40703810972004000382 </w:t>
            </w:r>
          </w:p>
          <w:p w:rsidR="0070652C" w:rsidRPr="0070652C" w:rsidRDefault="0070652C" w:rsidP="0070652C">
            <w:pPr>
              <w:ind w:firstLine="0"/>
              <w:rPr>
                <w:rFonts w:eastAsia="Calibri"/>
                <w:sz w:val="22"/>
                <w:lang w:eastAsia="en-US"/>
              </w:rPr>
            </w:pPr>
            <w:r w:rsidRPr="0070652C">
              <w:rPr>
                <w:rFonts w:eastAsia="Calibri"/>
                <w:sz w:val="22"/>
                <w:lang w:eastAsia="en-US"/>
              </w:rPr>
              <w:t>к/сч 30101810700000000602</w:t>
            </w:r>
          </w:p>
          <w:p w:rsidR="0070652C" w:rsidRPr="0070652C" w:rsidRDefault="0070652C" w:rsidP="0070652C">
            <w:pPr>
              <w:ind w:firstLine="0"/>
              <w:rPr>
                <w:rFonts w:eastAsia="Calibri"/>
                <w:sz w:val="22"/>
                <w:lang w:eastAsia="en-US"/>
              </w:rPr>
            </w:pPr>
            <w:r w:rsidRPr="0070652C">
              <w:rPr>
                <w:rFonts w:eastAsia="Calibri"/>
                <w:sz w:val="22"/>
                <w:lang w:eastAsia="en-US"/>
              </w:rPr>
              <w:t xml:space="preserve">ОГРН 1027402543299 </w:t>
            </w:r>
          </w:p>
          <w:p w:rsidR="0070652C" w:rsidRPr="0070652C" w:rsidRDefault="0070652C" w:rsidP="0070652C">
            <w:pPr>
              <w:ind w:firstLine="0"/>
              <w:rPr>
                <w:rFonts w:eastAsia="Calibri"/>
                <w:sz w:val="22"/>
                <w:lang w:eastAsia="en-US"/>
              </w:rPr>
            </w:pPr>
            <w:r w:rsidRPr="0070652C">
              <w:rPr>
                <w:rFonts w:eastAsia="Calibri"/>
                <w:sz w:val="22"/>
                <w:lang w:eastAsia="en-US"/>
              </w:rPr>
              <w:t>ОКПО 36916625</w:t>
            </w:r>
          </w:p>
          <w:p w:rsidR="002A37D1" w:rsidRPr="002A37D1" w:rsidRDefault="0070652C" w:rsidP="0070652C">
            <w:pPr>
              <w:ind w:firstLine="0"/>
              <w:rPr>
                <w:rFonts w:eastAsia="Calibri"/>
                <w:sz w:val="22"/>
                <w:lang w:eastAsia="en-US"/>
              </w:rPr>
            </w:pPr>
            <w:r w:rsidRPr="0070652C">
              <w:rPr>
                <w:rFonts w:eastAsia="Calibri"/>
                <w:sz w:val="22"/>
                <w:lang w:eastAsia="en-US"/>
              </w:rPr>
              <w:t>БИК 047501602</w:t>
            </w:r>
          </w:p>
          <w:p w:rsidR="002A37D1" w:rsidRPr="002A37D1" w:rsidRDefault="002A37D1" w:rsidP="002A37D1">
            <w:pPr>
              <w:ind w:firstLine="0"/>
              <w:rPr>
                <w:rFonts w:eastAsia="Calibri"/>
                <w:sz w:val="22"/>
                <w:lang w:eastAsia="en-US"/>
              </w:rPr>
            </w:pPr>
          </w:p>
          <w:p w:rsidR="002A37D1" w:rsidRPr="002A37D1" w:rsidRDefault="002A37D1" w:rsidP="002A37D1">
            <w:pPr>
              <w:ind w:firstLine="0"/>
              <w:rPr>
                <w:rFonts w:eastAsia="Calibri"/>
                <w:sz w:val="22"/>
                <w:lang w:eastAsia="en-US"/>
              </w:rPr>
            </w:pPr>
            <w:r w:rsidRPr="002A37D1">
              <w:rPr>
                <w:rFonts w:eastAsia="Calibri"/>
                <w:sz w:val="22"/>
                <w:lang w:eastAsia="en-US"/>
              </w:rPr>
              <w:t xml:space="preserve">Заведующий _______________ </w:t>
            </w:r>
            <w:r w:rsidR="0070652C" w:rsidRPr="0070652C">
              <w:rPr>
                <w:rFonts w:eastAsia="Calibri"/>
                <w:sz w:val="22"/>
                <w:lang w:eastAsia="en-US"/>
              </w:rPr>
              <w:t>Красник О.Н.</w:t>
            </w:r>
          </w:p>
          <w:p w:rsidR="00BB305A" w:rsidRDefault="002A37D1" w:rsidP="002A37D1">
            <w:pPr>
              <w:widowControl w:val="0"/>
              <w:ind w:firstLine="0"/>
              <w:rPr>
                <w:rFonts w:eastAsia="Calibri"/>
                <w:sz w:val="22"/>
                <w:lang w:eastAsia="en-US"/>
              </w:rPr>
            </w:pPr>
            <w:r w:rsidRPr="002A37D1">
              <w:rPr>
                <w:rFonts w:eastAsia="Calibri"/>
                <w:sz w:val="22"/>
                <w:lang w:eastAsia="en-US"/>
              </w:rPr>
              <w:t xml:space="preserve">        </w:t>
            </w:r>
          </w:p>
          <w:p w:rsidR="00BB305A" w:rsidRDefault="00BB305A" w:rsidP="00BB305A">
            <w:pPr>
              <w:widowControl w:val="0"/>
              <w:ind w:firstLine="0"/>
              <w:rPr>
                <w:rFonts w:eastAsia="Calibri"/>
                <w:sz w:val="22"/>
                <w:lang w:eastAsia="en-US"/>
              </w:rPr>
            </w:pPr>
          </w:p>
          <w:p w:rsidR="00BB305A" w:rsidRPr="00BB305A" w:rsidRDefault="00BB305A" w:rsidP="00BB305A">
            <w:pPr>
              <w:widowControl w:val="0"/>
              <w:ind w:firstLine="0"/>
              <w:rPr>
                <w:rFonts w:eastAsia="Times New Roman"/>
                <w:b/>
                <w:sz w:val="20"/>
                <w:szCs w:val="20"/>
              </w:rPr>
            </w:pPr>
          </w:p>
        </w:tc>
        <w:tc>
          <w:tcPr>
            <w:tcW w:w="4216" w:type="dxa"/>
            <w:shd w:val="clear" w:color="auto" w:fill="auto"/>
          </w:tcPr>
          <w:p w:rsidR="00BB1D1D" w:rsidRPr="00BB1D1D" w:rsidRDefault="00BB1D1D" w:rsidP="00BB305A">
            <w:pPr>
              <w:widowControl w:val="0"/>
              <w:ind w:firstLine="0"/>
              <w:rPr>
                <w:rFonts w:eastAsia="Times New Roman"/>
                <w:b/>
                <w:sz w:val="20"/>
                <w:szCs w:val="20"/>
              </w:rPr>
            </w:pPr>
            <w:r w:rsidRPr="00BB1D1D">
              <w:rPr>
                <w:rFonts w:eastAsia="Times New Roman"/>
                <w:b/>
                <w:sz w:val="20"/>
                <w:szCs w:val="20"/>
              </w:rPr>
              <w:t>ПОСТАВЩИК</w:t>
            </w:r>
          </w:p>
        </w:tc>
      </w:tr>
      <w:tr w:rsidR="00BB1D1D" w:rsidRPr="00BB1D1D" w:rsidTr="0055166B">
        <w:tc>
          <w:tcPr>
            <w:tcW w:w="4786" w:type="dxa"/>
            <w:shd w:val="clear" w:color="auto" w:fill="auto"/>
          </w:tcPr>
          <w:p w:rsidR="00BB1D1D" w:rsidRPr="00BB1D1D" w:rsidRDefault="00BB1D1D" w:rsidP="00BB305A">
            <w:pPr>
              <w:widowControl w:val="0"/>
              <w:ind w:firstLine="0"/>
              <w:jc w:val="left"/>
              <w:rPr>
                <w:rFonts w:eastAsia="Times New Roman"/>
                <w:sz w:val="20"/>
                <w:szCs w:val="20"/>
              </w:rPr>
            </w:pPr>
          </w:p>
        </w:tc>
        <w:tc>
          <w:tcPr>
            <w:tcW w:w="4216" w:type="dxa"/>
            <w:shd w:val="clear" w:color="auto" w:fill="auto"/>
          </w:tcPr>
          <w:p w:rsidR="00BB1D1D" w:rsidRPr="00BB1D1D" w:rsidRDefault="00BB1D1D" w:rsidP="00BB305A">
            <w:pPr>
              <w:widowControl w:val="0"/>
              <w:ind w:firstLine="0"/>
              <w:jc w:val="left"/>
              <w:rPr>
                <w:rFonts w:eastAsia="Times New Roman"/>
                <w:b/>
                <w:sz w:val="20"/>
                <w:szCs w:val="20"/>
              </w:rPr>
            </w:pPr>
          </w:p>
        </w:tc>
      </w:tr>
      <w:tr w:rsidR="00BB1D1D" w:rsidRPr="00BB1D1D" w:rsidTr="0055166B">
        <w:tc>
          <w:tcPr>
            <w:tcW w:w="4786" w:type="dxa"/>
            <w:shd w:val="clear" w:color="auto" w:fill="auto"/>
          </w:tcPr>
          <w:p w:rsidR="00BB1D1D" w:rsidRPr="00BB1D1D" w:rsidRDefault="00BB1D1D" w:rsidP="00BB305A">
            <w:pPr>
              <w:widowControl w:val="0"/>
              <w:ind w:firstLine="0"/>
              <w:jc w:val="center"/>
              <w:rPr>
                <w:rFonts w:eastAsia="Times New Roman"/>
                <w:b/>
                <w:sz w:val="20"/>
                <w:szCs w:val="20"/>
              </w:rPr>
            </w:pPr>
          </w:p>
        </w:tc>
        <w:tc>
          <w:tcPr>
            <w:tcW w:w="4216" w:type="dxa"/>
            <w:shd w:val="clear" w:color="auto" w:fill="auto"/>
          </w:tcPr>
          <w:p w:rsidR="00BB1D1D" w:rsidRPr="00BB1D1D" w:rsidRDefault="00BB1D1D" w:rsidP="00BB305A">
            <w:pPr>
              <w:widowControl w:val="0"/>
              <w:ind w:firstLine="0"/>
              <w:jc w:val="left"/>
              <w:rPr>
                <w:rFonts w:eastAsia="Times New Roman"/>
                <w:b/>
                <w:sz w:val="20"/>
                <w:szCs w:val="20"/>
              </w:rPr>
            </w:pPr>
          </w:p>
        </w:tc>
      </w:tr>
    </w:tbl>
    <w:p w:rsidR="00BB1D1D" w:rsidRPr="00BB1D1D" w:rsidRDefault="00BB1D1D" w:rsidP="00BB1D1D">
      <w:pPr>
        <w:widowControl w:val="0"/>
        <w:ind w:firstLine="0"/>
        <w:rPr>
          <w:rFonts w:eastAsia="Times New Roman"/>
          <w:sz w:val="20"/>
          <w:szCs w:val="20"/>
          <w:lang w:eastAsia="en-US"/>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ind w:firstLine="0"/>
        <w:jc w:val="right"/>
        <w:rPr>
          <w:rFonts w:eastAsia="Times New Roman"/>
          <w:sz w:val="20"/>
          <w:szCs w:val="20"/>
        </w:rPr>
        <w:sectPr w:rsidR="00BB1D1D" w:rsidRPr="00BB1D1D" w:rsidSect="0055166B">
          <w:pgSz w:w="11906" w:h="16838"/>
          <w:pgMar w:top="567" w:right="1134" w:bottom="1418" w:left="1134" w:header="708" w:footer="708" w:gutter="0"/>
          <w:cols w:space="708"/>
          <w:titlePg/>
          <w:docGrid w:linePitch="381"/>
        </w:sectPr>
      </w:pP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lastRenderedPageBreak/>
        <w:t>Приложение №1 к договору</w:t>
      </w: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t>№ _______ от «_____»______________ г.</w:t>
      </w:r>
    </w:p>
    <w:p w:rsidR="00BB1D1D" w:rsidRPr="00BB1D1D" w:rsidRDefault="00BB1D1D" w:rsidP="00BB1D1D">
      <w:pPr>
        <w:widowControl w:val="0"/>
        <w:ind w:firstLine="0"/>
        <w:jc w:val="center"/>
        <w:rPr>
          <w:rFonts w:eastAsia="Times New Roman"/>
          <w:b/>
          <w:sz w:val="20"/>
          <w:szCs w:val="20"/>
        </w:rPr>
      </w:pPr>
    </w:p>
    <w:p w:rsidR="00BB1D1D" w:rsidRPr="00BB1D1D" w:rsidRDefault="00BB1D1D" w:rsidP="00BB1D1D">
      <w:pPr>
        <w:widowControl w:val="0"/>
        <w:ind w:firstLine="0"/>
        <w:jc w:val="center"/>
        <w:rPr>
          <w:rFonts w:eastAsia="Times New Roman"/>
          <w:b/>
          <w:sz w:val="20"/>
          <w:szCs w:val="20"/>
          <w:lang w:eastAsia="ar-SA"/>
        </w:rPr>
      </w:pPr>
      <w:r w:rsidRPr="00BB1D1D">
        <w:rPr>
          <w:rFonts w:eastAsia="Times New Roman"/>
          <w:b/>
          <w:sz w:val="20"/>
          <w:szCs w:val="20"/>
          <w:lang w:eastAsia="ar-SA"/>
        </w:rPr>
        <w:t xml:space="preserve">Техническое задание </w:t>
      </w:r>
    </w:p>
    <w:p w:rsidR="00BB1D1D" w:rsidRPr="00BB1D1D" w:rsidRDefault="00BB1D1D" w:rsidP="00BB1D1D">
      <w:pPr>
        <w:widowControl w:val="0"/>
        <w:autoSpaceDE w:val="0"/>
        <w:ind w:left="-426" w:firstLine="0"/>
        <w:rPr>
          <w:rFonts w:eastAsia="Times New Roman"/>
          <w:sz w:val="20"/>
          <w:szCs w:val="20"/>
          <w:lang w:eastAsia="ar-SA"/>
        </w:rPr>
      </w:pPr>
      <w:bookmarkStart w:id="12" w:name="_GoBack"/>
      <w:bookmarkEnd w:id="12"/>
      <w:r w:rsidRPr="00BB1D1D">
        <w:rPr>
          <w:rFonts w:eastAsia="Times New Roman"/>
          <w:b/>
          <w:bCs/>
          <w:sz w:val="20"/>
          <w:szCs w:val="20"/>
          <w:lang w:eastAsia="ar-SA"/>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8"/>
        <w:gridCol w:w="3527"/>
        <w:gridCol w:w="877"/>
        <w:gridCol w:w="652"/>
        <w:gridCol w:w="1713"/>
        <w:gridCol w:w="1717"/>
      </w:tblGrid>
      <w:tr w:rsidR="00BB1D1D" w:rsidRPr="00BB1D1D" w:rsidTr="0055166B">
        <w:tc>
          <w:tcPr>
            <w:tcW w:w="838"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Наименование </w:t>
            </w:r>
          </w:p>
        </w:tc>
        <w:tc>
          <w:tcPr>
            <w:tcW w:w="1730" w:type="pct"/>
            <w:hideMark/>
          </w:tcPr>
          <w:p w:rsidR="00BB1D1D" w:rsidRPr="00BB1D1D" w:rsidRDefault="00BB1D1D" w:rsidP="00BB1D1D">
            <w:pPr>
              <w:widowControl w:val="0"/>
              <w:ind w:firstLine="0"/>
              <w:jc w:val="center"/>
              <w:rPr>
                <w:rFonts w:eastAsia="Times New Roman"/>
                <w:sz w:val="20"/>
                <w:szCs w:val="20"/>
              </w:rPr>
            </w:pPr>
            <w:r w:rsidRPr="00BB1D1D">
              <w:rPr>
                <w:rFonts w:eastAsia="Times New Roman"/>
                <w:bCs/>
                <w:sz w:val="20"/>
                <w:szCs w:val="20"/>
              </w:rPr>
              <w:t>Качественные характеристики и требования, страна происхождения товара</w:t>
            </w:r>
          </w:p>
        </w:tc>
        <w:tc>
          <w:tcPr>
            <w:tcW w:w="430"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Ед. изм.</w:t>
            </w:r>
          </w:p>
        </w:tc>
        <w:tc>
          <w:tcPr>
            <w:tcW w:w="320"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Кол-во </w:t>
            </w:r>
          </w:p>
        </w:tc>
        <w:tc>
          <w:tcPr>
            <w:tcW w:w="840"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Цена за ед. в руб. с НДС</w:t>
            </w:r>
          </w:p>
        </w:tc>
        <w:tc>
          <w:tcPr>
            <w:tcW w:w="842"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Сумма в руб. с НДС</w:t>
            </w:r>
          </w:p>
        </w:tc>
      </w:tr>
      <w:tr w:rsidR="004F74EA" w:rsidRPr="00BB1D1D" w:rsidTr="009C473C">
        <w:tc>
          <w:tcPr>
            <w:tcW w:w="838" w:type="pct"/>
            <w:tcBorders>
              <w:top w:val="single" w:sz="4" w:space="0" w:color="auto"/>
              <w:left w:val="single" w:sz="4" w:space="0" w:color="auto"/>
              <w:bottom w:val="single" w:sz="4" w:space="0" w:color="auto"/>
              <w:right w:val="single" w:sz="4" w:space="0" w:color="auto"/>
            </w:tcBorders>
            <w:hideMark/>
          </w:tcPr>
          <w:p w:rsidR="00013C78" w:rsidRDefault="00013C78" w:rsidP="00013C78">
            <w:pPr>
              <w:ind w:firstLine="0"/>
            </w:pPr>
            <w:r>
              <w:t>Яблоки (урожай 2025г</w:t>
            </w:r>
            <w:r w:rsidR="007A7BC7">
              <w:t>-2026 г</w:t>
            </w:r>
            <w:r>
              <w:t>), Россия,</w:t>
            </w:r>
          </w:p>
          <w:p w:rsidR="004F74EA" w:rsidRDefault="00013C78" w:rsidP="00013C78">
            <w:pPr>
              <w:ind w:firstLine="0"/>
            </w:pPr>
            <w:r>
              <w:t>ГОСТ</w:t>
            </w:r>
          </w:p>
        </w:tc>
        <w:tc>
          <w:tcPr>
            <w:tcW w:w="1730" w:type="pct"/>
            <w:vAlign w:val="center"/>
          </w:tcPr>
          <w:p w:rsidR="004F74EA" w:rsidRPr="00BB1D1D" w:rsidRDefault="004F74EA" w:rsidP="004F74EA">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00057F43" w:rsidRPr="00057F43">
              <w:rPr>
                <w:rFonts w:eastAsia="Calibri"/>
                <w:color w:val="FF0000"/>
                <w:sz w:val="20"/>
                <w:szCs w:val="20"/>
                <w:lang w:eastAsia="ar-SA"/>
              </w:rPr>
              <w:t>котировок</w:t>
            </w:r>
          </w:p>
        </w:tc>
        <w:tc>
          <w:tcPr>
            <w:tcW w:w="430" w:type="pct"/>
            <w:hideMark/>
          </w:tcPr>
          <w:p w:rsidR="004F74EA" w:rsidRPr="004F74EA" w:rsidRDefault="00013C78" w:rsidP="004F74EA">
            <w:pPr>
              <w:widowControl w:val="0"/>
              <w:ind w:firstLine="0"/>
              <w:jc w:val="center"/>
              <w:rPr>
                <w:rFonts w:eastAsia="Calibri"/>
                <w:sz w:val="20"/>
                <w:szCs w:val="20"/>
                <w:lang w:eastAsia="en-US"/>
              </w:rPr>
            </w:pPr>
            <w:r>
              <w:rPr>
                <w:rFonts w:eastAsia="Calibri"/>
                <w:sz w:val="20"/>
                <w:szCs w:val="20"/>
                <w:lang w:eastAsia="ar-SA"/>
              </w:rPr>
              <w:t>кг</w:t>
            </w:r>
          </w:p>
        </w:tc>
        <w:tc>
          <w:tcPr>
            <w:tcW w:w="320" w:type="pct"/>
            <w:hideMark/>
          </w:tcPr>
          <w:p w:rsidR="004F74EA" w:rsidRPr="0070652C" w:rsidRDefault="0070652C" w:rsidP="004F74EA">
            <w:pPr>
              <w:widowControl w:val="0"/>
              <w:ind w:firstLine="0"/>
              <w:jc w:val="center"/>
              <w:rPr>
                <w:rFonts w:eastAsia="Calibri"/>
                <w:sz w:val="20"/>
                <w:szCs w:val="20"/>
                <w:lang w:val="en-US" w:eastAsia="en-US"/>
              </w:rPr>
            </w:pPr>
            <w:r>
              <w:rPr>
                <w:rFonts w:eastAsia="Calibri"/>
                <w:sz w:val="20"/>
                <w:szCs w:val="20"/>
                <w:lang w:val="en-US" w:eastAsia="ar-SA"/>
              </w:rPr>
              <w:t>1500</w:t>
            </w:r>
          </w:p>
        </w:tc>
        <w:tc>
          <w:tcPr>
            <w:tcW w:w="840" w:type="pct"/>
          </w:tcPr>
          <w:p w:rsidR="004F74EA" w:rsidRPr="00BB1D1D" w:rsidRDefault="004F74EA" w:rsidP="004F74EA">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00057F43" w:rsidRPr="00057F43">
              <w:rPr>
                <w:rFonts w:eastAsia="Calibri"/>
                <w:color w:val="FF0000"/>
                <w:sz w:val="20"/>
                <w:szCs w:val="20"/>
                <w:lang w:eastAsia="ar-SA"/>
              </w:rPr>
              <w:t>котировок</w:t>
            </w:r>
          </w:p>
        </w:tc>
        <w:tc>
          <w:tcPr>
            <w:tcW w:w="842" w:type="pct"/>
          </w:tcPr>
          <w:p w:rsidR="004F74EA" w:rsidRPr="00BB1D1D" w:rsidRDefault="004F74EA" w:rsidP="004F74EA">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00057F43" w:rsidRPr="00057F43">
              <w:rPr>
                <w:rFonts w:eastAsia="Calibri"/>
                <w:color w:val="FF0000"/>
                <w:sz w:val="20"/>
                <w:szCs w:val="20"/>
                <w:lang w:eastAsia="ar-SA"/>
              </w:rPr>
              <w:t>котировок</w:t>
            </w:r>
          </w:p>
        </w:tc>
      </w:tr>
    </w:tbl>
    <w:p w:rsidR="00BB1D1D" w:rsidRPr="00BB1D1D" w:rsidRDefault="00BB1D1D"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BB1D1D" w:rsidRPr="00BB1D1D" w:rsidRDefault="004F74EA" w:rsidP="0070652C">
      <w:pPr>
        <w:widowControl w:val="0"/>
        <w:ind w:left="-426" w:firstLine="0"/>
        <w:rPr>
          <w:rFonts w:eastAsia="Calibri"/>
          <w:sz w:val="20"/>
          <w:szCs w:val="20"/>
          <w:lang w:eastAsia="ar-SA"/>
        </w:rPr>
      </w:pPr>
      <w:r w:rsidRPr="004F74EA">
        <w:rPr>
          <w:rFonts w:eastAsia="Calibri"/>
          <w:b/>
          <w:sz w:val="20"/>
          <w:szCs w:val="20"/>
          <w:lang w:eastAsia="ar-SA"/>
        </w:rPr>
        <w:t xml:space="preserve">- </w:t>
      </w:r>
      <w:r w:rsidR="0070652C" w:rsidRPr="0070652C">
        <w:rPr>
          <w:rFonts w:eastAsia="Calibri"/>
          <w:b/>
          <w:sz w:val="20"/>
          <w:szCs w:val="20"/>
          <w:lang w:eastAsia="ar-SA"/>
        </w:rPr>
        <w:t>454138, г. Челябинск, ул. Куйбышева, дом 17б</w:t>
      </w:r>
      <w:r w:rsidRPr="004F74EA">
        <w:rPr>
          <w:rFonts w:eastAsia="Calibri"/>
          <w:b/>
          <w:sz w:val="20"/>
          <w:szCs w:val="20"/>
          <w:lang w:eastAsia="ar-SA"/>
        </w:rPr>
        <w:t>, пищеблок.</w:t>
      </w:r>
    </w:p>
    <w:p w:rsidR="00BB1D1D" w:rsidRPr="00BB1D1D" w:rsidRDefault="00BB1D1D" w:rsidP="00BB1D1D">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Pr="00BB1D1D">
        <w:rPr>
          <w:rFonts w:eastAsia="Times New Roman"/>
          <w:sz w:val="20"/>
          <w:szCs w:val="20"/>
          <w:lang w:eastAsia="ar-SA"/>
        </w:rPr>
        <w:t xml:space="preserve">с </w:t>
      </w:r>
      <w:r w:rsidR="0070652C" w:rsidRPr="0070652C">
        <w:rPr>
          <w:rFonts w:eastAsia="Times New Roman"/>
          <w:sz w:val="20"/>
          <w:szCs w:val="20"/>
          <w:lang w:eastAsia="ar-SA"/>
        </w:rPr>
        <w:t>даты заключения договора</w:t>
      </w:r>
      <w:r w:rsidRPr="00BB1D1D">
        <w:rPr>
          <w:rFonts w:eastAsia="Times New Roman"/>
          <w:sz w:val="20"/>
          <w:szCs w:val="20"/>
          <w:lang w:eastAsia="ar-SA"/>
        </w:rPr>
        <w:t xml:space="preserve"> </w:t>
      </w:r>
      <w:r w:rsidR="004F74EA">
        <w:rPr>
          <w:rFonts w:eastAsia="Calibri"/>
          <w:sz w:val="20"/>
          <w:szCs w:val="20"/>
          <w:lang w:eastAsia="ar-SA"/>
        </w:rPr>
        <w:t>по 31 декабря 202</w:t>
      </w:r>
      <w:r w:rsidR="007A7BC7">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FE7AAF">
        <w:rPr>
          <w:rFonts w:eastAsia="Calibri"/>
          <w:sz w:val="20"/>
          <w:szCs w:val="20"/>
          <w:lang w:eastAsia="ar-SA"/>
        </w:rPr>
        <w:t>8</w:t>
      </w:r>
      <w:r w:rsidRPr="00BB1D1D">
        <w:rPr>
          <w:rFonts w:eastAsia="Calibri"/>
          <w:sz w:val="20"/>
          <w:szCs w:val="20"/>
          <w:lang w:eastAsia="ar-SA"/>
        </w:rPr>
        <w:t xml:space="preserve">.00 до </w:t>
      </w:r>
      <w:r w:rsidR="00FE7AAF">
        <w:rPr>
          <w:rFonts w:eastAsia="Calibri"/>
          <w:sz w:val="20"/>
          <w:szCs w:val="20"/>
          <w:lang w:eastAsia="ar-SA"/>
        </w:rPr>
        <w:t>12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lastRenderedPageBreak/>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B1D1D" w:rsidRPr="00BB1D1D" w:rsidRDefault="00BB1D1D" w:rsidP="00BB1D1D">
      <w:pPr>
        <w:ind w:left="142" w:firstLine="0"/>
        <w:jc w:val="center"/>
        <w:rPr>
          <w:rFonts w:eastAsia="Times New Roman" w:cs="Calibri"/>
          <w:b/>
          <w:szCs w:val="24"/>
        </w:rPr>
      </w:pP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CD7727">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на поставку продуктов питания (</w:t>
      </w:r>
      <w:r w:rsidR="00013C78">
        <w:rPr>
          <w:rFonts w:eastAsia="Times New Roman"/>
          <w:b/>
          <w:bCs/>
        </w:rPr>
        <w:t>яблоки</w:t>
      </w:r>
      <w:r>
        <w:rPr>
          <w:rFonts w:eastAsia="Times New Roman"/>
          <w:b/>
          <w:bCs/>
          <w:szCs w:val="24"/>
        </w:rPr>
        <w:t>)</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ind w:firstLine="540"/>
        <w:rPr>
          <w:rFonts w:eastAsia="Times New Roman"/>
          <w:szCs w:val="24"/>
        </w:rPr>
      </w:pPr>
      <w:r>
        <w:rPr>
          <w:rFonts w:eastAsia="Times New Roman"/>
          <w:szCs w:val="24"/>
        </w:rPr>
        <w:t>Наименования и характеристики предлагаемых Товаров*.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707"/>
        <w:gridCol w:w="1708"/>
        <w:gridCol w:w="1836"/>
        <w:gridCol w:w="808"/>
        <w:gridCol w:w="808"/>
        <w:gridCol w:w="1194"/>
        <w:gridCol w:w="1451"/>
      </w:tblGrid>
      <w:tr w:rsidR="00BD3A86">
        <w:tc>
          <w:tcPr>
            <w:tcW w:w="682" w:type="dxa"/>
            <w:vAlign w:val="center"/>
          </w:tcPr>
          <w:p w:rsidR="00BD3A86" w:rsidRDefault="00C37628">
            <w:pPr>
              <w:snapToGrid w:val="0"/>
              <w:ind w:left="-116" w:firstLine="8"/>
              <w:jc w:val="center"/>
              <w:rPr>
                <w:rFonts w:eastAsia="Times New Roman"/>
                <w:b/>
                <w:color w:val="000000"/>
                <w:sz w:val="18"/>
                <w:szCs w:val="18"/>
              </w:rPr>
            </w:pPr>
            <w:r>
              <w:rPr>
                <w:rFonts w:eastAsia="Times New Roman"/>
                <w:b/>
                <w:color w:val="000000"/>
                <w:sz w:val="18"/>
                <w:szCs w:val="18"/>
              </w:rPr>
              <w:t xml:space="preserve">   №</w:t>
            </w:r>
          </w:p>
          <w:p w:rsidR="00BD3A86" w:rsidRDefault="00C37628">
            <w:pPr>
              <w:snapToGrid w:val="0"/>
              <w:ind w:firstLine="0"/>
              <w:jc w:val="center"/>
              <w:rPr>
                <w:rFonts w:eastAsia="Times New Roman"/>
                <w:b/>
                <w:color w:val="000000"/>
                <w:sz w:val="18"/>
                <w:szCs w:val="18"/>
              </w:rPr>
            </w:pPr>
            <w:r>
              <w:rPr>
                <w:rFonts w:eastAsia="Times New Roman"/>
                <w:b/>
                <w:color w:val="000000"/>
                <w:sz w:val="18"/>
                <w:szCs w:val="18"/>
              </w:rPr>
              <w:t>п/п</w:t>
            </w:r>
          </w:p>
        </w:tc>
        <w:tc>
          <w:tcPr>
            <w:tcW w:w="1707"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 xml:space="preserve">Наименование Товара </w:t>
            </w:r>
          </w:p>
          <w:p w:rsidR="00BD3A86" w:rsidRDefault="00BD3A86">
            <w:pPr>
              <w:snapToGrid w:val="0"/>
              <w:ind w:firstLine="0"/>
              <w:jc w:val="center"/>
              <w:rPr>
                <w:rFonts w:eastAsia="Times New Roman"/>
                <w:b/>
                <w:sz w:val="18"/>
                <w:szCs w:val="18"/>
              </w:rPr>
            </w:pPr>
          </w:p>
          <w:p w:rsidR="00BD3A86" w:rsidRDefault="00BD3A86">
            <w:pPr>
              <w:snapToGrid w:val="0"/>
              <w:ind w:firstLine="0"/>
              <w:jc w:val="center"/>
              <w:rPr>
                <w:rFonts w:eastAsia="Times New Roman"/>
                <w:b/>
                <w:sz w:val="18"/>
                <w:szCs w:val="18"/>
              </w:rPr>
            </w:pPr>
          </w:p>
        </w:tc>
        <w:tc>
          <w:tcPr>
            <w:tcW w:w="17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Функциональные, технические и качественные характеристики Товара</w:t>
            </w:r>
            <w:r>
              <w:rPr>
                <w:rFonts w:eastAsia="Times New Roman"/>
                <w:b/>
                <w:color w:val="FF0000"/>
                <w:sz w:val="18"/>
                <w:szCs w:val="18"/>
              </w:rPr>
              <w:t>*</w:t>
            </w:r>
          </w:p>
        </w:tc>
        <w:tc>
          <w:tcPr>
            <w:tcW w:w="1836"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Наименование страны происхождения Товара, производитель</w:t>
            </w:r>
          </w:p>
        </w:tc>
        <w:tc>
          <w:tcPr>
            <w:tcW w:w="8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Ед. изм.</w:t>
            </w:r>
          </w:p>
        </w:tc>
        <w:tc>
          <w:tcPr>
            <w:tcW w:w="808"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Кол-во</w:t>
            </w:r>
          </w:p>
        </w:tc>
        <w:tc>
          <w:tcPr>
            <w:tcW w:w="1194" w:type="dxa"/>
            <w:vAlign w:val="center"/>
          </w:tcPr>
          <w:p w:rsidR="00BD3A86" w:rsidRDefault="00C37628">
            <w:pPr>
              <w:snapToGrid w:val="0"/>
              <w:ind w:hanging="109"/>
              <w:jc w:val="center"/>
              <w:rPr>
                <w:rFonts w:eastAsia="Times New Roman"/>
                <w:b/>
                <w:sz w:val="18"/>
                <w:szCs w:val="18"/>
              </w:rPr>
            </w:pPr>
            <w:r>
              <w:rPr>
                <w:rFonts w:eastAsia="Times New Roman"/>
                <w:b/>
                <w:sz w:val="18"/>
                <w:szCs w:val="18"/>
              </w:rPr>
              <w:t xml:space="preserve">Цена </w:t>
            </w:r>
          </w:p>
          <w:p w:rsidR="00BD3A86" w:rsidRDefault="00C37628">
            <w:pPr>
              <w:snapToGrid w:val="0"/>
              <w:ind w:left="-108" w:hanging="1"/>
              <w:jc w:val="center"/>
              <w:rPr>
                <w:rFonts w:eastAsia="Times New Roman"/>
                <w:b/>
                <w:sz w:val="18"/>
                <w:szCs w:val="18"/>
              </w:rPr>
            </w:pPr>
            <w:r>
              <w:rPr>
                <w:rFonts w:eastAsia="Times New Roman"/>
                <w:b/>
                <w:sz w:val="18"/>
                <w:szCs w:val="18"/>
              </w:rPr>
              <w:t>за ед. в руб.</w:t>
            </w:r>
          </w:p>
        </w:tc>
        <w:tc>
          <w:tcPr>
            <w:tcW w:w="1451"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Стоимость, руб.</w:t>
            </w:r>
          </w:p>
        </w:tc>
      </w:tr>
      <w:tr w:rsidR="00BD3A86">
        <w:tc>
          <w:tcPr>
            <w:tcW w:w="682"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1</w:t>
            </w:r>
          </w:p>
        </w:tc>
        <w:tc>
          <w:tcPr>
            <w:tcW w:w="1707"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2</w:t>
            </w:r>
          </w:p>
        </w:tc>
        <w:tc>
          <w:tcPr>
            <w:tcW w:w="17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3</w:t>
            </w:r>
          </w:p>
        </w:tc>
        <w:tc>
          <w:tcPr>
            <w:tcW w:w="1836"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4</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6</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7</w:t>
            </w:r>
          </w:p>
        </w:tc>
        <w:tc>
          <w:tcPr>
            <w:tcW w:w="1194"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8</w:t>
            </w:r>
          </w:p>
        </w:tc>
        <w:tc>
          <w:tcPr>
            <w:tcW w:w="1451"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9</w:t>
            </w:r>
          </w:p>
        </w:tc>
      </w:tr>
      <w:tr w:rsidR="00BD3A86">
        <w:tc>
          <w:tcPr>
            <w:tcW w:w="682" w:type="dxa"/>
          </w:tcPr>
          <w:p w:rsidR="00BD3A86" w:rsidRDefault="00C37628">
            <w:pPr>
              <w:autoSpaceDE w:val="0"/>
              <w:autoSpaceDN w:val="0"/>
              <w:adjustRightInd w:val="0"/>
              <w:snapToGrid w:val="0"/>
              <w:ind w:firstLine="0"/>
              <w:rPr>
                <w:rFonts w:eastAsia="Times New Roman"/>
                <w:szCs w:val="24"/>
              </w:rPr>
            </w:pPr>
            <w:r>
              <w:rPr>
                <w:rFonts w:eastAsia="Times New Roman"/>
                <w:szCs w:val="24"/>
              </w:rPr>
              <w:t>1</w:t>
            </w:r>
          </w:p>
        </w:tc>
        <w:tc>
          <w:tcPr>
            <w:tcW w:w="1707" w:type="dxa"/>
          </w:tcPr>
          <w:p w:rsidR="00BD3A86" w:rsidRDefault="00C37628">
            <w:pPr>
              <w:autoSpaceDE w:val="0"/>
              <w:autoSpaceDN w:val="0"/>
              <w:adjustRightInd w:val="0"/>
              <w:snapToGrid w:val="0"/>
              <w:ind w:firstLine="0"/>
              <w:rPr>
                <w:rFonts w:eastAsia="Times New Roman"/>
                <w:szCs w:val="24"/>
              </w:rPr>
            </w:pPr>
            <w:r>
              <w:rPr>
                <w:rFonts w:eastAsia="Times New Roman"/>
                <w:szCs w:val="24"/>
              </w:rPr>
              <w:t xml:space="preserve"> </w:t>
            </w:r>
          </w:p>
        </w:tc>
        <w:tc>
          <w:tcPr>
            <w:tcW w:w="1708" w:type="dxa"/>
          </w:tcPr>
          <w:p w:rsidR="00BD3A86" w:rsidRDefault="00BD3A86">
            <w:pPr>
              <w:autoSpaceDE w:val="0"/>
              <w:autoSpaceDN w:val="0"/>
              <w:adjustRightInd w:val="0"/>
              <w:snapToGrid w:val="0"/>
              <w:ind w:firstLine="0"/>
              <w:rPr>
                <w:rFonts w:eastAsia="Times New Roman"/>
                <w:szCs w:val="24"/>
              </w:rPr>
            </w:pPr>
          </w:p>
        </w:tc>
        <w:tc>
          <w:tcPr>
            <w:tcW w:w="1836"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1194" w:type="dxa"/>
          </w:tcPr>
          <w:p w:rsidR="00BD3A86" w:rsidRDefault="00BD3A86">
            <w:pPr>
              <w:autoSpaceDE w:val="0"/>
              <w:autoSpaceDN w:val="0"/>
              <w:adjustRightInd w:val="0"/>
              <w:snapToGrid w:val="0"/>
              <w:ind w:firstLine="0"/>
              <w:rPr>
                <w:rFonts w:eastAsia="Times New Roman"/>
                <w:szCs w:val="24"/>
              </w:rPr>
            </w:pPr>
          </w:p>
        </w:tc>
        <w:tc>
          <w:tcPr>
            <w:tcW w:w="1451" w:type="dxa"/>
          </w:tcPr>
          <w:p w:rsidR="00BD3A86" w:rsidRDefault="00BD3A86">
            <w:pPr>
              <w:autoSpaceDE w:val="0"/>
              <w:autoSpaceDN w:val="0"/>
              <w:adjustRightInd w:val="0"/>
              <w:snapToGrid w:val="0"/>
              <w:ind w:firstLine="0"/>
              <w:rPr>
                <w:rFonts w:eastAsia="Times New Roman"/>
                <w:szCs w:val="24"/>
              </w:rPr>
            </w:pPr>
          </w:p>
        </w:tc>
      </w:tr>
    </w:tbl>
    <w:p w:rsidR="00BD3A86" w:rsidRDefault="00BD3A86">
      <w:pPr>
        <w:spacing w:after="200"/>
        <w:ind w:firstLine="0"/>
        <w:contextualSpacing/>
        <w:rPr>
          <w:rFonts w:eastAsia="Times New Roman"/>
          <w:b/>
          <w:sz w:val="20"/>
          <w:szCs w:val="20"/>
          <w:lang w:eastAsia="en-US"/>
        </w:rPr>
      </w:pP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lastRenderedPageBreak/>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Pr>
          <w:rFonts w:eastAsia="Times New Roman"/>
          <w:snapToGrid w:val="0"/>
          <w:szCs w:val="24"/>
        </w:rPr>
        <w:t xml:space="preserve">МАДОУ "ДС № </w:t>
      </w:r>
      <w:r w:rsidR="0070652C" w:rsidRPr="0070652C">
        <w:rPr>
          <w:rFonts w:eastAsia="Times New Roman"/>
          <w:snapToGrid w:val="0"/>
          <w:szCs w:val="24"/>
        </w:rPr>
        <w:t>362</w:t>
      </w:r>
      <w:r>
        <w:rPr>
          <w:rFonts w:eastAsia="Times New Roman"/>
          <w:snapToGrid w:val="0"/>
          <w:szCs w:val="24"/>
        </w:rPr>
        <w:t xml:space="preserve"> Г. ЧЕЛЯБИНСКА"</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Pr="00BB1D1D">
        <w:rPr>
          <w:rFonts w:eastAsia="Times New Roman"/>
          <w:b/>
          <w:color w:val="000000"/>
          <w:szCs w:val="24"/>
          <w:lang w:eastAsia="zh-CN"/>
        </w:rPr>
        <w:t xml:space="preserve">МАДОУ "ДС № </w:t>
      </w:r>
      <w:r w:rsidR="0070652C" w:rsidRPr="0070652C">
        <w:rPr>
          <w:rFonts w:eastAsia="Times New Roman"/>
          <w:b/>
          <w:color w:val="000000"/>
          <w:szCs w:val="24"/>
          <w:lang w:eastAsia="zh-CN"/>
        </w:rPr>
        <w:t>362</w:t>
      </w:r>
      <w:r w:rsidRPr="00BB1D1D">
        <w:rPr>
          <w:rFonts w:eastAsia="Times New Roman"/>
          <w:b/>
          <w:color w:val="000000"/>
          <w:szCs w:val="24"/>
          <w:lang w:eastAsia="zh-CN"/>
        </w:rPr>
        <w:t xml:space="preserve"> Г. ЧЕЛЯБИНСКА"</w:t>
      </w:r>
      <w:r>
        <w:rPr>
          <w:b/>
          <w:szCs w:val="24"/>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057F43">
        <w:rPr>
          <w:color w:val="000000"/>
          <w:szCs w:val="24"/>
        </w:rPr>
        <w:t xml:space="preserve">            </w:t>
      </w:r>
      <w:r w:rsidR="007A7BC7">
        <w:rPr>
          <w:color w:val="000000"/>
          <w:szCs w:val="24"/>
        </w:rPr>
        <w:t>__.____________.202_</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727" w:rsidRDefault="00CD7727">
      <w:r>
        <w:separator/>
      </w:r>
    </w:p>
  </w:endnote>
  <w:endnote w:type="continuationSeparator" w:id="0">
    <w:p w:rsidR="00CD7727" w:rsidRDefault="00CD7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FB6" w:rsidRDefault="00252FB6">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D422A8">
      <w:rPr>
        <w:b/>
        <w:bCs/>
        <w:noProof/>
        <w:sz w:val="20"/>
      </w:rPr>
      <w:t>19</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D422A8">
      <w:rPr>
        <w:b/>
        <w:bCs/>
        <w:noProof/>
        <w:sz w:val="20"/>
      </w:rPr>
      <w:t>20</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727" w:rsidRDefault="00CD7727">
      <w:r>
        <w:separator/>
      </w:r>
    </w:p>
  </w:footnote>
  <w:footnote w:type="continuationSeparator" w:id="0">
    <w:p w:rsidR="00CD7727" w:rsidRDefault="00CD772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oNotDisplayPageBoundaries/>
  <w:defaultTabStop w:val="708"/>
  <w:noPunctuationKerning/>
  <w:characterSpacingControl w:val="doNotCompress"/>
  <w:footnotePr>
    <w:numFmt w:val="chicago"/>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3C78"/>
    <w:rsid w:val="0001509F"/>
    <w:rsid w:val="0001640E"/>
    <w:rsid w:val="000218D2"/>
    <w:rsid w:val="00022D00"/>
    <w:rsid w:val="000241FB"/>
    <w:rsid w:val="00030252"/>
    <w:rsid w:val="00030E9B"/>
    <w:rsid w:val="00032289"/>
    <w:rsid w:val="00036039"/>
    <w:rsid w:val="00037641"/>
    <w:rsid w:val="000378CE"/>
    <w:rsid w:val="00042E83"/>
    <w:rsid w:val="00042F82"/>
    <w:rsid w:val="00044BE7"/>
    <w:rsid w:val="00047A42"/>
    <w:rsid w:val="0005140E"/>
    <w:rsid w:val="00051BA1"/>
    <w:rsid w:val="00051E13"/>
    <w:rsid w:val="000528B6"/>
    <w:rsid w:val="0005368B"/>
    <w:rsid w:val="0005569D"/>
    <w:rsid w:val="000565ED"/>
    <w:rsid w:val="00057785"/>
    <w:rsid w:val="00057F43"/>
    <w:rsid w:val="0006044A"/>
    <w:rsid w:val="00060A2E"/>
    <w:rsid w:val="00060F85"/>
    <w:rsid w:val="00061306"/>
    <w:rsid w:val="00061BB8"/>
    <w:rsid w:val="000623CF"/>
    <w:rsid w:val="0006333A"/>
    <w:rsid w:val="000637EC"/>
    <w:rsid w:val="000639BD"/>
    <w:rsid w:val="000648C0"/>
    <w:rsid w:val="000664C5"/>
    <w:rsid w:val="00066AAC"/>
    <w:rsid w:val="0006715C"/>
    <w:rsid w:val="00071B1A"/>
    <w:rsid w:val="00074D36"/>
    <w:rsid w:val="00074FCC"/>
    <w:rsid w:val="000806CD"/>
    <w:rsid w:val="00081469"/>
    <w:rsid w:val="00082219"/>
    <w:rsid w:val="00082241"/>
    <w:rsid w:val="0008227E"/>
    <w:rsid w:val="000859C4"/>
    <w:rsid w:val="000871B3"/>
    <w:rsid w:val="00087D44"/>
    <w:rsid w:val="00090310"/>
    <w:rsid w:val="00095FC5"/>
    <w:rsid w:val="00096694"/>
    <w:rsid w:val="000A2CC6"/>
    <w:rsid w:val="000A43EB"/>
    <w:rsid w:val="000A509D"/>
    <w:rsid w:val="000A6001"/>
    <w:rsid w:val="000A6922"/>
    <w:rsid w:val="000A74E8"/>
    <w:rsid w:val="000A7AB7"/>
    <w:rsid w:val="000B0198"/>
    <w:rsid w:val="000B397E"/>
    <w:rsid w:val="000B5A6E"/>
    <w:rsid w:val="000B64B1"/>
    <w:rsid w:val="000B67EE"/>
    <w:rsid w:val="000C38E8"/>
    <w:rsid w:val="000C4219"/>
    <w:rsid w:val="000C55D4"/>
    <w:rsid w:val="000C677A"/>
    <w:rsid w:val="000C76C3"/>
    <w:rsid w:val="000D023D"/>
    <w:rsid w:val="000D0D7E"/>
    <w:rsid w:val="000D570E"/>
    <w:rsid w:val="000D5B7D"/>
    <w:rsid w:val="000D5D9D"/>
    <w:rsid w:val="000D6D58"/>
    <w:rsid w:val="000E0D9A"/>
    <w:rsid w:val="000E0E25"/>
    <w:rsid w:val="000E2CFF"/>
    <w:rsid w:val="000E30C5"/>
    <w:rsid w:val="000E34BF"/>
    <w:rsid w:val="000E3E5C"/>
    <w:rsid w:val="000E47C0"/>
    <w:rsid w:val="000E6BAE"/>
    <w:rsid w:val="000E6BD0"/>
    <w:rsid w:val="000F0CC9"/>
    <w:rsid w:val="000F4248"/>
    <w:rsid w:val="0010097C"/>
    <w:rsid w:val="00101417"/>
    <w:rsid w:val="00101633"/>
    <w:rsid w:val="00102849"/>
    <w:rsid w:val="00103F1E"/>
    <w:rsid w:val="001069C5"/>
    <w:rsid w:val="00106AA6"/>
    <w:rsid w:val="00106D6D"/>
    <w:rsid w:val="00107735"/>
    <w:rsid w:val="001101FF"/>
    <w:rsid w:val="00110D42"/>
    <w:rsid w:val="001112AB"/>
    <w:rsid w:val="0011241F"/>
    <w:rsid w:val="00113E4E"/>
    <w:rsid w:val="00114054"/>
    <w:rsid w:val="0011614F"/>
    <w:rsid w:val="001171C5"/>
    <w:rsid w:val="00122C26"/>
    <w:rsid w:val="00123754"/>
    <w:rsid w:val="00123DF3"/>
    <w:rsid w:val="0012586B"/>
    <w:rsid w:val="001273C4"/>
    <w:rsid w:val="001274A1"/>
    <w:rsid w:val="001274D2"/>
    <w:rsid w:val="001343F4"/>
    <w:rsid w:val="00134E15"/>
    <w:rsid w:val="001353C9"/>
    <w:rsid w:val="0014457E"/>
    <w:rsid w:val="0014527B"/>
    <w:rsid w:val="00145462"/>
    <w:rsid w:val="001469D1"/>
    <w:rsid w:val="00147FA6"/>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6169"/>
    <w:rsid w:val="0017668D"/>
    <w:rsid w:val="00177FE3"/>
    <w:rsid w:val="0018016D"/>
    <w:rsid w:val="001835EE"/>
    <w:rsid w:val="00183729"/>
    <w:rsid w:val="001856C5"/>
    <w:rsid w:val="00191335"/>
    <w:rsid w:val="00191A09"/>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2053"/>
    <w:rsid w:val="001B32B5"/>
    <w:rsid w:val="001B32DD"/>
    <w:rsid w:val="001B4032"/>
    <w:rsid w:val="001B418A"/>
    <w:rsid w:val="001B613E"/>
    <w:rsid w:val="001B6389"/>
    <w:rsid w:val="001B7351"/>
    <w:rsid w:val="001C0A81"/>
    <w:rsid w:val="001C1694"/>
    <w:rsid w:val="001C237A"/>
    <w:rsid w:val="001C32D5"/>
    <w:rsid w:val="001C4B74"/>
    <w:rsid w:val="001C560C"/>
    <w:rsid w:val="001C58FB"/>
    <w:rsid w:val="001C7279"/>
    <w:rsid w:val="001C7862"/>
    <w:rsid w:val="001D0109"/>
    <w:rsid w:val="001D04AD"/>
    <w:rsid w:val="001D3C80"/>
    <w:rsid w:val="001D3FC9"/>
    <w:rsid w:val="001D4C61"/>
    <w:rsid w:val="001D509C"/>
    <w:rsid w:val="001D511A"/>
    <w:rsid w:val="001D5914"/>
    <w:rsid w:val="001D6279"/>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5F2"/>
    <w:rsid w:val="00234D85"/>
    <w:rsid w:val="00237DA8"/>
    <w:rsid w:val="002400E5"/>
    <w:rsid w:val="00240C4D"/>
    <w:rsid w:val="00241684"/>
    <w:rsid w:val="00241BEE"/>
    <w:rsid w:val="00243B83"/>
    <w:rsid w:val="00243ED5"/>
    <w:rsid w:val="00244D24"/>
    <w:rsid w:val="00245E3E"/>
    <w:rsid w:val="00245EEC"/>
    <w:rsid w:val="00252DB8"/>
    <w:rsid w:val="00252FB6"/>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74E8"/>
    <w:rsid w:val="002A3110"/>
    <w:rsid w:val="002A37C0"/>
    <w:rsid w:val="002A37D1"/>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3C49"/>
    <w:rsid w:val="002E554B"/>
    <w:rsid w:val="002E5772"/>
    <w:rsid w:val="002E59AC"/>
    <w:rsid w:val="002E621F"/>
    <w:rsid w:val="002F1341"/>
    <w:rsid w:val="002F3B88"/>
    <w:rsid w:val="002F5CA3"/>
    <w:rsid w:val="00301496"/>
    <w:rsid w:val="00301768"/>
    <w:rsid w:val="00301FED"/>
    <w:rsid w:val="00302A3F"/>
    <w:rsid w:val="00302E56"/>
    <w:rsid w:val="0030419A"/>
    <w:rsid w:val="00304DF9"/>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5DC5"/>
    <w:rsid w:val="00336E00"/>
    <w:rsid w:val="0033763E"/>
    <w:rsid w:val="003378F4"/>
    <w:rsid w:val="00340F5E"/>
    <w:rsid w:val="003420A9"/>
    <w:rsid w:val="00343548"/>
    <w:rsid w:val="00345865"/>
    <w:rsid w:val="00345B8A"/>
    <w:rsid w:val="0035064E"/>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800CA"/>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7006"/>
    <w:rsid w:val="003A70F1"/>
    <w:rsid w:val="003A760C"/>
    <w:rsid w:val="003B017D"/>
    <w:rsid w:val="003B0DC1"/>
    <w:rsid w:val="003B1616"/>
    <w:rsid w:val="003B36C9"/>
    <w:rsid w:val="003B3D01"/>
    <w:rsid w:val="003B45FE"/>
    <w:rsid w:val="003B6764"/>
    <w:rsid w:val="003B6A53"/>
    <w:rsid w:val="003B75A9"/>
    <w:rsid w:val="003C0378"/>
    <w:rsid w:val="003C1FC9"/>
    <w:rsid w:val="003C286F"/>
    <w:rsid w:val="003C3A59"/>
    <w:rsid w:val="003C4D14"/>
    <w:rsid w:val="003C5C59"/>
    <w:rsid w:val="003C6593"/>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F19C5"/>
    <w:rsid w:val="003F1A61"/>
    <w:rsid w:val="003F3A3B"/>
    <w:rsid w:val="004000D2"/>
    <w:rsid w:val="00401BBE"/>
    <w:rsid w:val="00404958"/>
    <w:rsid w:val="00406CB2"/>
    <w:rsid w:val="0041078F"/>
    <w:rsid w:val="004108F8"/>
    <w:rsid w:val="004131C8"/>
    <w:rsid w:val="00414975"/>
    <w:rsid w:val="004150E1"/>
    <w:rsid w:val="00415C2E"/>
    <w:rsid w:val="00417946"/>
    <w:rsid w:val="004179F5"/>
    <w:rsid w:val="00420CA6"/>
    <w:rsid w:val="00420DA9"/>
    <w:rsid w:val="00421CB9"/>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557A"/>
    <w:rsid w:val="00445A21"/>
    <w:rsid w:val="00446D3D"/>
    <w:rsid w:val="0044700D"/>
    <w:rsid w:val="00451BF1"/>
    <w:rsid w:val="00452DCB"/>
    <w:rsid w:val="004574B7"/>
    <w:rsid w:val="00460776"/>
    <w:rsid w:val="004618CB"/>
    <w:rsid w:val="00464AB8"/>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BB0"/>
    <w:rsid w:val="004B480B"/>
    <w:rsid w:val="004B4B06"/>
    <w:rsid w:val="004B5D48"/>
    <w:rsid w:val="004B5F93"/>
    <w:rsid w:val="004B63A0"/>
    <w:rsid w:val="004C0D04"/>
    <w:rsid w:val="004C1186"/>
    <w:rsid w:val="004C53CF"/>
    <w:rsid w:val="004C6967"/>
    <w:rsid w:val="004C69F8"/>
    <w:rsid w:val="004C6E0F"/>
    <w:rsid w:val="004D0620"/>
    <w:rsid w:val="004D3164"/>
    <w:rsid w:val="004D3EC9"/>
    <w:rsid w:val="004D4091"/>
    <w:rsid w:val="004D6E5D"/>
    <w:rsid w:val="004E0927"/>
    <w:rsid w:val="004E0BE6"/>
    <w:rsid w:val="004E45E7"/>
    <w:rsid w:val="004E532E"/>
    <w:rsid w:val="004F103C"/>
    <w:rsid w:val="004F71D6"/>
    <w:rsid w:val="004F74EA"/>
    <w:rsid w:val="005003F7"/>
    <w:rsid w:val="00501341"/>
    <w:rsid w:val="00505899"/>
    <w:rsid w:val="005070B0"/>
    <w:rsid w:val="005073BA"/>
    <w:rsid w:val="00507B03"/>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BCF"/>
    <w:rsid w:val="00534C60"/>
    <w:rsid w:val="00537FB9"/>
    <w:rsid w:val="00540A40"/>
    <w:rsid w:val="00540B3D"/>
    <w:rsid w:val="0054179F"/>
    <w:rsid w:val="0054200B"/>
    <w:rsid w:val="005420EE"/>
    <w:rsid w:val="00544A45"/>
    <w:rsid w:val="00546D50"/>
    <w:rsid w:val="005508DF"/>
    <w:rsid w:val="00550F57"/>
    <w:rsid w:val="0055166B"/>
    <w:rsid w:val="00554411"/>
    <w:rsid w:val="00557163"/>
    <w:rsid w:val="00557887"/>
    <w:rsid w:val="00557D1F"/>
    <w:rsid w:val="00560752"/>
    <w:rsid w:val="00560C76"/>
    <w:rsid w:val="0056182D"/>
    <w:rsid w:val="00562E0D"/>
    <w:rsid w:val="005634B7"/>
    <w:rsid w:val="00563C7A"/>
    <w:rsid w:val="005649FE"/>
    <w:rsid w:val="0056516C"/>
    <w:rsid w:val="00565FB4"/>
    <w:rsid w:val="0056656A"/>
    <w:rsid w:val="00570344"/>
    <w:rsid w:val="005720EC"/>
    <w:rsid w:val="00573111"/>
    <w:rsid w:val="005740EB"/>
    <w:rsid w:val="0057582C"/>
    <w:rsid w:val="00575B8B"/>
    <w:rsid w:val="00576243"/>
    <w:rsid w:val="00580857"/>
    <w:rsid w:val="005809A0"/>
    <w:rsid w:val="005822CB"/>
    <w:rsid w:val="00582D96"/>
    <w:rsid w:val="00582FB1"/>
    <w:rsid w:val="00585FA5"/>
    <w:rsid w:val="00586617"/>
    <w:rsid w:val="00586703"/>
    <w:rsid w:val="0058675D"/>
    <w:rsid w:val="00587049"/>
    <w:rsid w:val="00587285"/>
    <w:rsid w:val="00587BEA"/>
    <w:rsid w:val="00587D4B"/>
    <w:rsid w:val="0059009D"/>
    <w:rsid w:val="00596907"/>
    <w:rsid w:val="005A276F"/>
    <w:rsid w:val="005A4C55"/>
    <w:rsid w:val="005A72F0"/>
    <w:rsid w:val="005A7524"/>
    <w:rsid w:val="005B044E"/>
    <w:rsid w:val="005B152E"/>
    <w:rsid w:val="005B1534"/>
    <w:rsid w:val="005B301B"/>
    <w:rsid w:val="005C3FF5"/>
    <w:rsid w:val="005C5BDB"/>
    <w:rsid w:val="005D017B"/>
    <w:rsid w:val="005D05DC"/>
    <w:rsid w:val="005D05E6"/>
    <w:rsid w:val="005D11E9"/>
    <w:rsid w:val="005D1B15"/>
    <w:rsid w:val="005D3175"/>
    <w:rsid w:val="005D388E"/>
    <w:rsid w:val="005D5F43"/>
    <w:rsid w:val="005D669D"/>
    <w:rsid w:val="005D73CE"/>
    <w:rsid w:val="005D7754"/>
    <w:rsid w:val="005E3DCF"/>
    <w:rsid w:val="005E6A75"/>
    <w:rsid w:val="005E6BD2"/>
    <w:rsid w:val="005F00D7"/>
    <w:rsid w:val="005F3F63"/>
    <w:rsid w:val="005F64F6"/>
    <w:rsid w:val="005F6E50"/>
    <w:rsid w:val="00602047"/>
    <w:rsid w:val="0060229D"/>
    <w:rsid w:val="00603735"/>
    <w:rsid w:val="00603786"/>
    <w:rsid w:val="00612592"/>
    <w:rsid w:val="00612D35"/>
    <w:rsid w:val="00614B4C"/>
    <w:rsid w:val="00614E52"/>
    <w:rsid w:val="00615896"/>
    <w:rsid w:val="00617C8F"/>
    <w:rsid w:val="00617EF4"/>
    <w:rsid w:val="00623053"/>
    <w:rsid w:val="006240C8"/>
    <w:rsid w:val="0062516C"/>
    <w:rsid w:val="00627DED"/>
    <w:rsid w:val="00630AFA"/>
    <w:rsid w:val="00631433"/>
    <w:rsid w:val="0063194E"/>
    <w:rsid w:val="00633862"/>
    <w:rsid w:val="00633D3E"/>
    <w:rsid w:val="006345E0"/>
    <w:rsid w:val="00635809"/>
    <w:rsid w:val="006411F1"/>
    <w:rsid w:val="0064224D"/>
    <w:rsid w:val="006435F2"/>
    <w:rsid w:val="006438BE"/>
    <w:rsid w:val="00645BFC"/>
    <w:rsid w:val="00650612"/>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31AF"/>
    <w:rsid w:val="006A3405"/>
    <w:rsid w:val="006A3F41"/>
    <w:rsid w:val="006A3F4A"/>
    <w:rsid w:val="006A4935"/>
    <w:rsid w:val="006A49CE"/>
    <w:rsid w:val="006A65B1"/>
    <w:rsid w:val="006A768C"/>
    <w:rsid w:val="006A7819"/>
    <w:rsid w:val="006B4069"/>
    <w:rsid w:val="006B484C"/>
    <w:rsid w:val="006B6323"/>
    <w:rsid w:val="006B702B"/>
    <w:rsid w:val="006C1843"/>
    <w:rsid w:val="006C1B3C"/>
    <w:rsid w:val="006C1E14"/>
    <w:rsid w:val="006C2939"/>
    <w:rsid w:val="006C4495"/>
    <w:rsid w:val="006C7489"/>
    <w:rsid w:val="006D2FFF"/>
    <w:rsid w:val="006D4F54"/>
    <w:rsid w:val="006D7FCE"/>
    <w:rsid w:val="006E0397"/>
    <w:rsid w:val="006E0816"/>
    <w:rsid w:val="006E09E8"/>
    <w:rsid w:val="006E1B84"/>
    <w:rsid w:val="006E23A7"/>
    <w:rsid w:val="006E263F"/>
    <w:rsid w:val="006E4E2C"/>
    <w:rsid w:val="006E5B31"/>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652C"/>
    <w:rsid w:val="0070688F"/>
    <w:rsid w:val="00710050"/>
    <w:rsid w:val="007109CF"/>
    <w:rsid w:val="00710C2C"/>
    <w:rsid w:val="00710FEB"/>
    <w:rsid w:val="00712AC7"/>
    <w:rsid w:val="00720066"/>
    <w:rsid w:val="00720D82"/>
    <w:rsid w:val="00720F42"/>
    <w:rsid w:val="0072424E"/>
    <w:rsid w:val="0072544C"/>
    <w:rsid w:val="00727E1F"/>
    <w:rsid w:val="00730C5B"/>
    <w:rsid w:val="007326E3"/>
    <w:rsid w:val="0073677E"/>
    <w:rsid w:val="007378C4"/>
    <w:rsid w:val="00737985"/>
    <w:rsid w:val="00740FD7"/>
    <w:rsid w:val="00742947"/>
    <w:rsid w:val="0074562B"/>
    <w:rsid w:val="00745F09"/>
    <w:rsid w:val="007462BD"/>
    <w:rsid w:val="0074634B"/>
    <w:rsid w:val="00747BA4"/>
    <w:rsid w:val="007514EE"/>
    <w:rsid w:val="007518AD"/>
    <w:rsid w:val="00751B14"/>
    <w:rsid w:val="00751DB9"/>
    <w:rsid w:val="00755F7F"/>
    <w:rsid w:val="00757647"/>
    <w:rsid w:val="00760C22"/>
    <w:rsid w:val="00760CCC"/>
    <w:rsid w:val="00764AD6"/>
    <w:rsid w:val="00765CED"/>
    <w:rsid w:val="00767A52"/>
    <w:rsid w:val="007703D0"/>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7C8B"/>
    <w:rsid w:val="007901DD"/>
    <w:rsid w:val="007940AD"/>
    <w:rsid w:val="00794D17"/>
    <w:rsid w:val="0079508D"/>
    <w:rsid w:val="007952CB"/>
    <w:rsid w:val="007A0A41"/>
    <w:rsid w:val="007A132C"/>
    <w:rsid w:val="007A2DB1"/>
    <w:rsid w:val="007A314B"/>
    <w:rsid w:val="007A5E42"/>
    <w:rsid w:val="007A5E58"/>
    <w:rsid w:val="007A7BC7"/>
    <w:rsid w:val="007A7F08"/>
    <w:rsid w:val="007B0601"/>
    <w:rsid w:val="007B24A7"/>
    <w:rsid w:val="007B2D84"/>
    <w:rsid w:val="007B4CC1"/>
    <w:rsid w:val="007B60AA"/>
    <w:rsid w:val="007B7DB4"/>
    <w:rsid w:val="007C0116"/>
    <w:rsid w:val="007C74E5"/>
    <w:rsid w:val="007D0C66"/>
    <w:rsid w:val="007D0E87"/>
    <w:rsid w:val="007D20EC"/>
    <w:rsid w:val="007D3400"/>
    <w:rsid w:val="007D3937"/>
    <w:rsid w:val="007D3EB6"/>
    <w:rsid w:val="007D47B5"/>
    <w:rsid w:val="007D49D5"/>
    <w:rsid w:val="007D4FAD"/>
    <w:rsid w:val="007D640C"/>
    <w:rsid w:val="007D6A7B"/>
    <w:rsid w:val="007D7C47"/>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7251"/>
    <w:rsid w:val="00807662"/>
    <w:rsid w:val="00812A99"/>
    <w:rsid w:val="00813E84"/>
    <w:rsid w:val="008148A1"/>
    <w:rsid w:val="00814F4C"/>
    <w:rsid w:val="008165E2"/>
    <w:rsid w:val="00817E4C"/>
    <w:rsid w:val="0082093F"/>
    <w:rsid w:val="00820B3B"/>
    <w:rsid w:val="0082317C"/>
    <w:rsid w:val="00824F1B"/>
    <w:rsid w:val="00825211"/>
    <w:rsid w:val="0082571F"/>
    <w:rsid w:val="00826A75"/>
    <w:rsid w:val="008270E8"/>
    <w:rsid w:val="00827DF5"/>
    <w:rsid w:val="0083106E"/>
    <w:rsid w:val="008330E4"/>
    <w:rsid w:val="0083539A"/>
    <w:rsid w:val="00837AE0"/>
    <w:rsid w:val="00840D53"/>
    <w:rsid w:val="00844180"/>
    <w:rsid w:val="0084507E"/>
    <w:rsid w:val="00846035"/>
    <w:rsid w:val="008461F7"/>
    <w:rsid w:val="00846264"/>
    <w:rsid w:val="008467DA"/>
    <w:rsid w:val="008472DF"/>
    <w:rsid w:val="008479C3"/>
    <w:rsid w:val="00852292"/>
    <w:rsid w:val="00852FAE"/>
    <w:rsid w:val="008557BF"/>
    <w:rsid w:val="00856C6D"/>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1214"/>
    <w:rsid w:val="008818CA"/>
    <w:rsid w:val="00882519"/>
    <w:rsid w:val="0088395F"/>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324F"/>
    <w:rsid w:val="008B340A"/>
    <w:rsid w:val="008B4EAA"/>
    <w:rsid w:val="008B6270"/>
    <w:rsid w:val="008B70FB"/>
    <w:rsid w:val="008B7741"/>
    <w:rsid w:val="008C0622"/>
    <w:rsid w:val="008C0635"/>
    <w:rsid w:val="008C0E79"/>
    <w:rsid w:val="008C2104"/>
    <w:rsid w:val="008C6F95"/>
    <w:rsid w:val="008D0E60"/>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3D1A"/>
    <w:rsid w:val="0090455D"/>
    <w:rsid w:val="00905F57"/>
    <w:rsid w:val="00907D16"/>
    <w:rsid w:val="009105E4"/>
    <w:rsid w:val="00912DB8"/>
    <w:rsid w:val="0091301D"/>
    <w:rsid w:val="00916D24"/>
    <w:rsid w:val="00920632"/>
    <w:rsid w:val="009265A2"/>
    <w:rsid w:val="00926B2F"/>
    <w:rsid w:val="0093121C"/>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28C8"/>
    <w:rsid w:val="00952D34"/>
    <w:rsid w:val="009530CD"/>
    <w:rsid w:val="009550CA"/>
    <w:rsid w:val="00955FBC"/>
    <w:rsid w:val="00960195"/>
    <w:rsid w:val="00963D9B"/>
    <w:rsid w:val="0096451F"/>
    <w:rsid w:val="009669C9"/>
    <w:rsid w:val="00970397"/>
    <w:rsid w:val="00971AE1"/>
    <w:rsid w:val="009726C7"/>
    <w:rsid w:val="00973329"/>
    <w:rsid w:val="00974A20"/>
    <w:rsid w:val="00975640"/>
    <w:rsid w:val="0097636E"/>
    <w:rsid w:val="009804DE"/>
    <w:rsid w:val="00980D55"/>
    <w:rsid w:val="00981013"/>
    <w:rsid w:val="0098245E"/>
    <w:rsid w:val="0098272D"/>
    <w:rsid w:val="00983019"/>
    <w:rsid w:val="00983A1D"/>
    <w:rsid w:val="00985ACD"/>
    <w:rsid w:val="00985EC6"/>
    <w:rsid w:val="00987B12"/>
    <w:rsid w:val="00991A3A"/>
    <w:rsid w:val="00992FD6"/>
    <w:rsid w:val="00993196"/>
    <w:rsid w:val="0099646C"/>
    <w:rsid w:val="009A34B2"/>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E15"/>
    <w:rsid w:val="009C473C"/>
    <w:rsid w:val="009C50CF"/>
    <w:rsid w:val="009C51EE"/>
    <w:rsid w:val="009D1779"/>
    <w:rsid w:val="009D226A"/>
    <w:rsid w:val="009D3061"/>
    <w:rsid w:val="009D3432"/>
    <w:rsid w:val="009D44EB"/>
    <w:rsid w:val="009D5885"/>
    <w:rsid w:val="009D5FDF"/>
    <w:rsid w:val="009D630E"/>
    <w:rsid w:val="009E1A09"/>
    <w:rsid w:val="009E325B"/>
    <w:rsid w:val="009E3A1A"/>
    <w:rsid w:val="009E4A99"/>
    <w:rsid w:val="009E4D17"/>
    <w:rsid w:val="009E5CAC"/>
    <w:rsid w:val="009E6119"/>
    <w:rsid w:val="009E6536"/>
    <w:rsid w:val="009F1BD9"/>
    <w:rsid w:val="009F345B"/>
    <w:rsid w:val="009F69A5"/>
    <w:rsid w:val="009F7CB6"/>
    <w:rsid w:val="00A000EE"/>
    <w:rsid w:val="00A00EAD"/>
    <w:rsid w:val="00A0245B"/>
    <w:rsid w:val="00A03161"/>
    <w:rsid w:val="00A036AF"/>
    <w:rsid w:val="00A05882"/>
    <w:rsid w:val="00A068EE"/>
    <w:rsid w:val="00A10E0B"/>
    <w:rsid w:val="00A11C44"/>
    <w:rsid w:val="00A12C67"/>
    <w:rsid w:val="00A13815"/>
    <w:rsid w:val="00A143C8"/>
    <w:rsid w:val="00A14961"/>
    <w:rsid w:val="00A14CD1"/>
    <w:rsid w:val="00A200D9"/>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1C50"/>
    <w:rsid w:val="00A63294"/>
    <w:rsid w:val="00A64CC6"/>
    <w:rsid w:val="00A65C38"/>
    <w:rsid w:val="00A66EDA"/>
    <w:rsid w:val="00A70C12"/>
    <w:rsid w:val="00A721F8"/>
    <w:rsid w:val="00A73EF5"/>
    <w:rsid w:val="00A74182"/>
    <w:rsid w:val="00A74D39"/>
    <w:rsid w:val="00A779EF"/>
    <w:rsid w:val="00A80345"/>
    <w:rsid w:val="00A808ED"/>
    <w:rsid w:val="00A86E21"/>
    <w:rsid w:val="00A87E64"/>
    <w:rsid w:val="00A9039F"/>
    <w:rsid w:val="00A9094C"/>
    <w:rsid w:val="00A92D7A"/>
    <w:rsid w:val="00A9324F"/>
    <w:rsid w:val="00A93570"/>
    <w:rsid w:val="00A97179"/>
    <w:rsid w:val="00AA0273"/>
    <w:rsid w:val="00AA0C87"/>
    <w:rsid w:val="00AA32A1"/>
    <w:rsid w:val="00AA3800"/>
    <w:rsid w:val="00AA3BFA"/>
    <w:rsid w:val="00AA46CC"/>
    <w:rsid w:val="00AA4D74"/>
    <w:rsid w:val="00AA5F54"/>
    <w:rsid w:val="00AA731B"/>
    <w:rsid w:val="00AA7693"/>
    <w:rsid w:val="00AA7A1F"/>
    <w:rsid w:val="00AB2553"/>
    <w:rsid w:val="00AB256D"/>
    <w:rsid w:val="00AB5262"/>
    <w:rsid w:val="00AB5464"/>
    <w:rsid w:val="00AB591E"/>
    <w:rsid w:val="00AB5C33"/>
    <w:rsid w:val="00AC0535"/>
    <w:rsid w:val="00AC1073"/>
    <w:rsid w:val="00AC2327"/>
    <w:rsid w:val="00AC371B"/>
    <w:rsid w:val="00AC5483"/>
    <w:rsid w:val="00AD0286"/>
    <w:rsid w:val="00AD09C2"/>
    <w:rsid w:val="00AD0C9B"/>
    <w:rsid w:val="00AD37C2"/>
    <w:rsid w:val="00AD5CAF"/>
    <w:rsid w:val="00AD71AC"/>
    <w:rsid w:val="00AE17BE"/>
    <w:rsid w:val="00AE1D11"/>
    <w:rsid w:val="00AE2164"/>
    <w:rsid w:val="00AE311C"/>
    <w:rsid w:val="00AE31FA"/>
    <w:rsid w:val="00AE37B8"/>
    <w:rsid w:val="00AE3B1D"/>
    <w:rsid w:val="00AE3F40"/>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A53"/>
    <w:rsid w:val="00B065F5"/>
    <w:rsid w:val="00B07E33"/>
    <w:rsid w:val="00B105F9"/>
    <w:rsid w:val="00B1254D"/>
    <w:rsid w:val="00B13391"/>
    <w:rsid w:val="00B13926"/>
    <w:rsid w:val="00B13FFF"/>
    <w:rsid w:val="00B161F7"/>
    <w:rsid w:val="00B17137"/>
    <w:rsid w:val="00B21035"/>
    <w:rsid w:val="00B21238"/>
    <w:rsid w:val="00B220DE"/>
    <w:rsid w:val="00B24793"/>
    <w:rsid w:val="00B2641A"/>
    <w:rsid w:val="00B26536"/>
    <w:rsid w:val="00B2727D"/>
    <w:rsid w:val="00B30379"/>
    <w:rsid w:val="00B3037B"/>
    <w:rsid w:val="00B31680"/>
    <w:rsid w:val="00B32202"/>
    <w:rsid w:val="00B33064"/>
    <w:rsid w:val="00B35BCE"/>
    <w:rsid w:val="00B3725D"/>
    <w:rsid w:val="00B4130A"/>
    <w:rsid w:val="00B41389"/>
    <w:rsid w:val="00B440FE"/>
    <w:rsid w:val="00B46938"/>
    <w:rsid w:val="00B53A2C"/>
    <w:rsid w:val="00B53E5A"/>
    <w:rsid w:val="00B56816"/>
    <w:rsid w:val="00B56D3C"/>
    <w:rsid w:val="00B57261"/>
    <w:rsid w:val="00B6166A"/>
    <w:rsid w:val="00B6222C"/>
    <w:rsid w:val="00B6528E"/>
    <w:rsid w:val="00B65804"/>
    <w:rsid w:val="00B71F11"/>
    <w:rsid w:val="00B7397B"/>
    <w:rsid w:val="00B73AAC"/>
    <w:rsid w:val="00B740BC"/>
    <w:rsid w:val="00B743F8"/>
    <w:rsid w:val="00B77940"/>
    <w:rsid w:val="00B77F3F"/>
    <w:rsid w:val="00B77FB4"/>
    <w:rsid w:val="00B81BCD"/>
    <w:rsid w:val="00B82060"/>
    <w:rsid w:val="00B822AB"/>
    <w:rsid w:val="00B85218"/>
    <w:rsid w:val="00B8683E"/>
    <w:rsid w:val="00B86F55"/>
    <w:rsid w:val="00B93119"/>
    <w:rsid w:val="00B955EB"/>
    <w:rsid w:val="00B96237"/>
    <w:rsid w:val="00BA0B96"/>
    <w:rsid w:val="00BA3BDB"/>
    <w:rsid w:val="00BA3E88"/>
    <w:rsid w:val="00BA6AF2"/>
    <w:rsid w:val="00BA6B3E"/>
    <w:rsid w:val="00BA733D"/>
    <w:rsid w:val="00BA7C46"/>
    <w:rsid w:val="00BB0291"/>
    <w:rsid w:val="00BB04A2"/>
    <w:rsid w:val="00BB1337"/>
    <w:rsid w:val="00BB1D1D"/>
    <w:rsid w:val="00BB274D"/>
    <w:rsid w:val="00BB305A"/>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196E"/>
    <w:rsid w:val="00C01F99"/>
    <w:rsid w:val="00C02F4D"/>
    <w:rsid w:val="00C03809"/>
    <w:rsid w:val="00C0471C"/>
    <w:rsid w:val="00C04F32"/>
    <w:rsid w:val="00C053F9"/>
    <w:rsid w:val="00C05F2D"/>
    <w:rsid w:val="00C05FB5"/>
    <w:rsid w:val="00C10893"/>
    <w:rsid w:val="00C10EBD"/>
    <w:rsid w:val="00C1244A"/>
    <w:rsid w:val="00C124DC"/>
    <w:rsid w:val="00C12872"/>
    <w:rsid w:val="00C1298C"/>
    <w:rsid w:val="00C12CC7"/>
    <w:rsid w:val="00C12EE4"/>
    <w:rsid w:val="00C1352E"/>
    <w:rsid w:val="00C146A1"/>
    <w:rsid w:val="00C15287"/>
    <w:rsid w:val="00C16936"/>
    <w:rsid w:val="00C17F03"/>
    <w:rsid w:val="00C210EE"/>
    <w:rsid w:val="00C21805"/>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5571"/>
    <w:rsid w:val="00C5021F"/>
    <w:rsid w:val="00C50321"/>
    <w:rsid w:val="00C5154C"/>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DF3"/>
    <w:rsid w:val="00C81265"/>
    <w:rsid w:val="00C824B3"/>
    <w:rsid w:val="00C82805"/>
    <w:rsid w:val="00C84715"/>
    <w:rsid w:val="00C85750"/>
    <w:rsid w:val="00C85F76"/>
    <w:rsid w:val="00C873D9"/>
    <w:rsid w:val="00C87A93"/>
    <w:rsid w:val="00C91553"/>
    <w:rsid w:val="00C9373D"/>
    <w:rsid w:val="00C95D1F"/>
    <w:rsid w:val="00C96C21"/>
    <w:rsid w:val="00CA14B9"/>
    <w:rsid w:val="00CA5198"/>
    <w:rsid w:val="00CA5263"/>
    <w:rsid w:val="00CA6722"/>
    <w:rsid w:val="00CA6D53"/>
    <w:rsid w:val="00CA79AC"/>
    <w:rsid w:val="00CB15D7"/>
    <w:rsid w:val="00CB1C46"/>
    <w:rsid w:val="00CB3CEC"/>
    <w:rsid w:val="00CB4037"/>
    <w:rsid w:val="00CB4772"/>
    <w:rsid w:val="00CB5223"/>
    <w:rsid w:val="00CB5621"/>
    <w:rsid w:val="00CB5E50"/>
    <w:rsid w:val="00CB63CC"/>
    <w:rsid w:val="00CB6D22"/>
    <w:rsid w:val="00CB7271"/>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D7727"/>
    <w:rsid w:val="00CE0FEA"/>
    <w:rsid w:val="00CE128E"/>
    <w:rsid w:val="00CE1A74"/>
    <w:rsid w:val="00CE1E59"/>
    <w:rsid w:val="00CE4710"/>
    <w:rsid w:val="00CE63E4"/>
    <w:rsid w:val="00CF18E6"/>
    <w:rsid w:val="00CF23B5"/>
    <w:rsid w:val="00CF2C8A"/>
    <w:rsid w:val="00CF418C"/>
    <w:rsid w:val="00CF46F9"/>
    <w:rsid w:val="00CF566B"/>
    <w:rsid w:val="00D007C4"/>
    <w:rsid w:val="00D032F2"/>
    <w:rsid w:val="00D044C7"/>
    <w:rsid w:val="00D04E95"/>
    <w:rsid w:val="00D054A5"/>
    <w:rsid w:val="00D07183"/>
    <w:rsid w:val="00D07415"/>
    <w:rsid w:val="00D1092D"/>
    <w:rsid w:val="00D13745"/>
    <w:rsid w:val="00D13C67"/>
    <w:rsid w:val="00D14F4D"/>
    <w:rsid w:val="00D1545C"/>
    <w:rsid w:val="00D223C7"/>
    <w:rsid w:val="00D23208"/>
    <w:rsid w:val="00D2424F"/>
    <w:rsid w:val="00D26C04"/>
    <w:rsid w:val="00D302F0"/>
    <w:rsid w:val="00D30F61"/>
    <w:rsid w:val="00D31275"/>
    <w:rsid w:val="00D326B5"/>
    <w:rsid w:val="00D332B2"/>
    <w:rsid w:val="00D33356"/>
    <w:rsid w:val="00D337DF"/>
    <w:rsid w:val="00D33881"/>
    <w:rsid w:val="00D3543C"/>
    <w:rsid w:val="00D3609D"/>
    <w:rsid w:val="00D366D7"/>
    <w:rsid w:val="00D37E1D"/>
    <w:rsid w:val="00D422A8"/>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C7C"/>
    <w:rsid w:val="00D631BF"/>
    <w:rsid w:val="00D63FC1"/>
    <w:rsid w:val="00D651E5"/>
    <w:rsid w:val="00D65F37"/>
    <w:rsid w:val="00D66C95"/>
    <w:rsid w:val="00D67996"/>
    <w:rsid w:val="00D710C0"/>
    <w:rsid w:val="00D73282"/>
    <w:rsid w:val="00D73320"/>
    <w:rsid w:val="00D733C9"/>
    <w:rsid w:val="00D73521"/>
    <w:rsid w:val="00D76667"/>
    <w:rsid w:val="00D80C66"/>
    <w:rsid w:val="00D8355F"/>
    <w:rsid w:val="00D83DA0"/>
    <w:rsid w:val="00D846DA"/>
    <w:rsid w:val="00D857CC"/>
    <w:rsid w:val="00D91A7E"/>
    <w:rsid w:val="00D91CFD"/>
    <w:rsid w:val="00D92312"/>
    <w:rsid w:val="00D92C35"/>
    <w:rsid w:val="00D93912"/>
    <w:rsid w:val="00D9508E"/>
    <w:rsid w:val="00DA0287"/>
    <w:rsid w:val="00DA152A"/>
    <w:rsid w:val="00DA1590"/>
    <w:rsid w:val="00DA2F4D"/>
    <w:rsid w:val="00DA3B2A"/>
    <w:rsid w:val="00DA3BB5"/>
    <w:rsid w:val="00DA3C29"/>
    <w:rsid w:val="00DA3DF8"/>
    <w:rsid w:val="00DA4C14"/>
    <w:rsid w:val="00DA4EB6"/>
    <w:rsid w:val="00DA504C"/>
    <w:rsid w:val="00DA56E8"/>
    <w:rsid w:val="00DA6168"/>
    <w:rsid w:val="00DA7E07"/>
    <w:rsid w:val="00DB01C8"/>
    <w:rsid w:val="00DB0637"/>
    <w:rsid w:val="00DB16A0"/>
    <w:rsid w:val="00DB3B63"/>
    <w:rsid w:val="00DB5387"/>
    <w:rsid w:val="00DB552F"/>
    <w:rsid w:val="00DB6ABF"/>
    <w:rsid w:val="00DC013E"/>
    <w:rsid w:val="00DC18EF"/>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6BEE"/>
    <w:rsid w:val="00DE7129"/>
    <w:rsid w:val="00DE7E68"/>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37A0"/>
    <w:rsid w:val="00E23E87"/>
    <w:rsid w:val="00E24D6C"/>
    <w:rsid w:val="00E25761"/>
    <w:rsid w:val="00E26F09"/>
    <w:rsid w:val="00E334D2"/>
    <w:rsid w:val="00E33683"/>
    <w:rsid w:val="00E33EDA"/>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77DB6"/>
    <w:rsid w:val="00E80B8E"/>
    <w:rsid w:val="00E855D4"/>
    <w:rsid w:val="00E87AD4"/>
    <w:rsid w:val="00E900D5"/>
    <w:rsid w:val="00E92387"/>
    <w:rsid w:val="00E93255"/>
    <w:rsid w:val="00E93273"/>
    <w:rsid w:val="00E949C3"/>
    <w:rsid w:val="00E95742"/>
    <w:rsid w:val="00E970F1"/>
    <w:rsid w:val="00E97741"/>
    <w:rsid w:val="00EA0BD2"/>
    <w:rsid w:val="00EA1140"/>
    <w:rsid w:val="00EA29F4"/>
    <w:rsid w:val="00EA4831"/>
    <w:rsid w:val="00EA48D2"/>
    <w:rsid w:val="00EA5214"/>
    <w:rsid w:val="00EA572A"/>
    <w:rsid w:val="00EA5F16"/>
    <w:rsid w:val="00EA62D7"/>
    <w:rsid w:val="00EA6526"/>
    <w:rsid w:val="00EA653F"/>
    <w:rsid w:val="00EB2C92"/>
    <w:rsid w:val="00EB3B31"/>
    <w:rsid w:val="00EB5E0B"/>
    <w:rsid w:val="00EB6D39"/>
    <w:rsid w:val="00EB7964"/>
    <w:rsid w:val="00EC0E43"/>
    <w:rsid w:val="00EC0F2B"/>
    <w:rsid w:val="00EC138D"/>
    <w:rsid w:val="00EC1BB8"/>
    <w:rsid w:val="00EC67BD"/>
    <w:rsid w:val="00EC77A6"/>
    <w:rsid w:val="00EC796A"/>
    <w:rsid w:val="00EC7FC9"/>
    <w:rsid w:val="00ED0607"/>
    <w:rsid w:val="00ED516E"/>
    <w:rsid w:val="00EE0A58"/>
    <w:rsid w:val="00EE2307"/>
    <w:rsid w:val="00EE3076"/>
    <w:rsid w:val="00EE40A8"/>
    <w:rsid w:val="00EE461D"/>
    <w:rsid w:val="00EE5667"/>
    <w:rsid w:val="00EE6357"/>
    <w:rsid w:val="00EE675C"/>
    <w:rsid w:val="00EE75B1"/>
    <w:rsid w:val="00EF07F1"/>
    <w:rsid w:val="00EF1275"/>
    <w:rsid w:val="00EF1D76"/>
    <w:rsid w:val="00EF2167"/>
    <w:rsid w:val="00EF2363"/>
    <w:rsid w:val="00EF367C"/>
    <w:rsid w:val="00EF385A"/>
    <w:rsid w:val="00EF47D2"/>
    <w:rsid w:val="00EF624C"/>
    <w:rsid w:val="00F002A4"/>
    <w:rsid w:val="00F00B1C"/>
    <w:rsid w:val="00F046FF"/>
    <w:rsid w:val="00F04D31"/>
    <w:rsid w:val="00F0581D"/>
    <w:rsid w:val="00F05A64"/>
    <w:rsid w:val="00F05E0B"/>
    <w:rsid w:val="00F07058"/>
    <w:rsid w:val="00F07E48"/>
    <w:rsid w:val="00F10B6B"/>
    <w:rsid w:val="00F14BD8"/>
    <w:rsid w:val="00F15A4D"/>
    <w:rsid w:val="00F17619"/>
    <w:rsid w:val="00F17FEF"/>
    <w:rsid w:val="00F236C6"/>
    <w:rsid w:val="00F23753"/>
    <w:rsid w:val="00F238ED"/>
    <w:rsid w:val="00F24F1C"/>
    <w:rsid w:val="00F267AE"/>
    <w:rsid w:val="00F27E1A"/>
    <w:rsid w:val="00F306A8"/>
    <w:rsid w:val="00F30DFC"/>
    <w:rsid w:val="00F3482C"/>
    <w:rsid w:val="00F36A9F"/>
    <w:rsid w:val="00F37B41"/>
    <w:rsid w:val="00F37C68"/>
    <w:rsid w:val="00F37D6D"/>
    <w:rsid w:val="00F4074D"/>
    <w:rsid w:val="00F440A2"/>
    <w:rsid w:val="00F502B3"/>
    <w:rsid w:val="00F5129E"/>
    <w:rsid w:val="00F51307"/>
    <w:rsid w:val="00F54425"/>
    <w:rsid w:val="00F553AD"/>
    <w:rsid w:val="00F566C0"/>
    <w:rsid w:val="00F609F9"/>
    <w:rsid w:val="00F61DFF"/>
    <w:rsid w:val="00F61EE4"/>
    <w:rsid w:val="00F631DE"/>
    <w:rsid w:val="00F6471F"/>
    <w:rsid w:val="00F647F6"/>
    <w:rsid w:val="00F64C83"/>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3B95"/>
    <w:rsid w:val="00FB40AC"/>
    <w:rsid w:val="00FB59F4"/>
    <w:rsid w:val="00FB6A06"/>
    <w:rsid w:val="00FB6AAA"/>
    <w:rsid w:val="00FB6AAE"/>
    <w:rsid w:val="00FC177C"/>
    <w:rsid w:val="00FC1A3D"/>
    <w:rsid w:val="00FC35C0"/>
    <w:rsid w:val="00FC39A5"/>
    <w:rsid w:val="00FC56D7"/>
    <w:rsid w:val="00FC63F5"/>
    <w:rsid w:val="00FD18E5"/>
    <w:rsid w:val="00FD3311"/>
    <w:rsid w:val="00FD36FA"/>
    <w:rsid w:val="00FD401C"/>
    <w:rsid w:val="00FD4CD1"/>
    <w:rsid w:val="00FD62D1"/>
    <w:rsid w:val="00FD6AD2"/>
    <w:rsid w:val="00FE307A"/>
    <w:rsid w:val="00FE3DF2"/>
    <w:rsid w:val="00FE5782"/>
    <w:rsid w:val="00FE5918"/>
    <w:rsid w:val="00FE6112"/>
    <w:rsid w:val="00FE6B33"/>
    <w:rsid w:val="00FE7AAF"/>
    <w:rsid w:val="00FF1920"/>
    <w:rsid w:val="00FF3310"/>
    <w:rsid w:val="00FF4084"/>
    <w:rsid w:val="00FF464C"/>
    <w:rsid w:val="00FF4ECE"/>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F9BE35DE03C5D8DD57BDB124DE76D61A8D6D59885vBt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99D3765BC7F2483BCA09836047FAB261E19B6953ABE3BE4D6AB873611AC93B822505B86D54720A411A4821D5c7h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7A9C5-79C1-4B59-B37C-490C6CECB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9956</Words>
  <Characters>56753</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3</cp:revision>
  <cp:lastPrinted>2019-11-25T04:50:00Z</cp:lastPrinted>
  <dcterms:created xsi:type="dcterms:W3CDTF">2026-05-14T07:41:00Z</dcterms:created>
  <dcterms:modified xsi:type="dcterms:W3CDTF">2026-05-14T10:12:00Z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