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1E5C" w14:textId="5AA0674A" w:rsidR="002A05A1" w:rsidRDefault="0083744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Обоснование начальной (максимальной) цены </w:t>
      </w:r>
      <w:r w:rsidR="00705DF3">
        <w:rPr>
          <w:b/>
          <w:bCs/>
          <w:sz w:val="24"/>
          <w:szCs w:val="24"/>
        </w:rPr>
        <w:t>договора</w:t>
      </w:r>
    </w:p>
    <w:p w14:paraId="0FEC85E4" w14:textId="77777777" w:rsidR="002A05A1" w:rsidRDefault="002A05A1">
      <w:pPr>
        <w:jc w:val="center"/>
        <w:rPr>
          <w:b/>
          <w:bCs/>
          <w:sz w:val="24"/>
          <w:szCs w:val="24"/>
        </w:rPr>
      </w:pPr>
    </w:p>
    <w:p w14:paraId="22D5A7F9" w14:textId="72FB8C4A" w:rsidR="004E0D02" w:rsidRDefault="00345C80">
      <w:pPr>
        <w:ind w:firstLine="709"/>
        <w:jc w:val="center"/>
        <w:rPr>
          <w:b/>
          <w:sz w:val="24"/>
          <w:szCs w:val="24"/>
        </w:rPr>
      </w:pPr>
      <w:r w:rsidRPr="00345C80">
        <w:rPr>
          <w:b/>
          <w:sz w:val="24"/>
          <w:szCs w:val="24"/>
        </w:rPr>
        <w:t>Капитальный ремонт фасада здания учебного комбината с зонами под вид работ</w:t>
      </w:r>
      <w:r>
        <w:rPr>
          <w:b/>
          <w:sz w:val="24"/>
          <w:szCs w:val="24"/>
        </w:rPr>
        <w:t xml:space="preserve"> </w:t>
      </w:r>
      <w:r w:rsidR="007D36CF" w:rsidRPr="007D36CF">
        <w:rPr>
          <w:b/>
          <w:sz w:val="24"/>
          <w:szCs w:val="24"/>
        </w:rPr>
        <w:t>по адресу: Челябинская область, г. Копейск, пр. Славы, д 19 в рамках реализации федерального проекта «</w:t>
      </w:r>
      <w:proofErr w:type="spellStart"/>
      <w:r w:rsidR="007D36CF" w:rsidRPr="007D36CF">
        <w:rPr>
          <w:b/>
          <w:sz w:val="24"/>
          <w:szCs w:val="24"/>
        </w:rPr>
        <w:t>Профессионалитет</w:t>
      </w:r>
      <w:proofErr w:type="spellEnd"/>
      <w:r w:rsidR="007D36CF" w:rsidRPr="007D36CF">
        <w:rPr>
          <w:b/>
          <w:sz w:val="24"/>
          <w:szCs w:val="24"/>
        </w:rPr>
        <w:t>» государственной программы «Развитие образования»</w:t>
      </w:r>
    </w:p>
    <w:p w14:paraId="54D7DCBB" w14:textId="77777777" w:rsidR="007D36CF" w:rsidRDefault="007D36CF">
      <w:pPr>
        <w:ind w:firstLine="709"/>
        <w:jc w:val="center"/>
        <w:rPr>
          <w:b/>
          <w:bCs/>
          <w:sz w:val="24"/>
          <w:szCs w:val="24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9"/>
        <w:gridCol w:w="7255"/>
      </w:tblGrid>
      <w:tr w:rsidR="002A05A1" w14:paraId="64B4793D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28C9" w14:textId="77777777" w:rsidR="002A05A1" w:rsidRDefault="0083744C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77CB" w14:textId="6DD45FB1" w:rsidR="002A05A1" w:rsidRDefault="00837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Указаны в Описании объекта закупки</w:t>
            </w:r>
            <w:r w:rsidR="005447EF">
              <w:rPr>
                <w:sz w:val="24"/>
                <w:szCs w:val="24"/>
              </w:rPr>
              <w:t xml:space="preserve"> (техническом задании)</w:t>
            </w:r>
          </w:p>
        </w:tc>
      </w:tr>
      <w:tr w:rsidR="002A05A1" w14:paraId="12943ABD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18D6" w14:textId="0F122C6B" w:rsidR="002A05A1" w:rsidRDefault="0083744C" w:rsidP="004E0D02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Используемый метод определения НМЦ</w:t>
            </w:r>
            <w:r w:rsidR="004E0D02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B75D" w14:textId="48819C74" w:rsidR="002A05A1" w:rsidRDefault="0083744C" w:rsidP="004E0D0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–сметный метод определения </w:t>
            </w:r>
            <w:r>
              <w:rPr>
                <w:sz w:val="24"/>
                <w:szCs w:val="24"/>
              </w:rPr>
              <w:t xml:space="preserve">начальной (максимальной) цены </w:t>
            </w:r>
            <w:r w:rsidR="004E0D02">
              <w:rPr>
                <w:sz w:val="24"/>
                <w:szCs w:val="24"/>
              </w:rPr>
              <w:t>договора</w:t>
            </w:r>
            <w:r>
              <w:rPr>
                <w:color w:val="000000"/>
                <w:sz w:val="24"/>
                <w:szCs w:val="24"/>
              </w:rPr>
              <w:t xml:space="preserve"> (далее – НМЦ</w:t>
            </w:r>
            <w:r w:rsidR="004E0D02">
              <w:rPr>
                <w:color w:val="000000"/>
                <w:sz w:val="24"/>
                <w:szCs w:val="24"/>
              </w:rPr>
              <w:t>Д)</w:t>
            </w:r>
          </w:p>
        </w:tc>
      </w:tr>
      <w:tr w:rsidR="002A05A1" w14:paraId="653637F5" w14:textId="77777777">
        <w:trPr>
          <w:trHeight w:val="165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10DE" w14:textId="0EEBE7CC" w:rsidR="002A05A1" w:rsidRDefault="0083744C" w:rsidP="004E0D02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 НМЦ</w:t>
            </w:r>
            <w:r w:rsidR="004E0D02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F4EE" w14:textId="62D78A52" w:rsidR="002A05A1" w:rsidRDefault="0083744C" w:rsidP="005E48D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НМЦ</w:t>
            </w:r>
            <w:r w:rsidR="004E0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 на основании локальн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сметн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(сметы) (прилага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тся). 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Начальная (максимальная) цена 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договора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составляет </w:t>
            </w:r>
            <w:r w:rsidR="00345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3 455 030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E48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 миллиона четыреста пятьдесят пять тысяч тридцать</w:t>
            </w:r>
            <w:bookmarkStart w:id="0" w:name="_GoBack"/>
            <w:bookmarkEnd w:id="0"/>
            <w:r w:rsidR="005447EF"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 </w:t>
            </w:r>
            <w:r w:rsidR="00345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Цена </w:t>
            </w:r>
            <w:r w:rsidR="00540519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контракту.</w:t>
            </w:r>
          </w:p>
        </w:tc>
      </w:tr>
      <w:tr w:rsidR="002A05A1" w14:paraId="247CA7A2" w14:textId="77777777">
        <w:trPr>
          <w:trHeight w:val="270"/>
        </w:trPr>
        <w:tc>
          <w:tcPr>
            <w:tcW w:w="10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A89D" w14:textId="77777777" w:rsidR="002A05A1" w:rsidRDefault="008374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Валюта, используемая для формирования цены контракта и расчетов с поставщиком (подрядчиком, исполнителем) – Российский рубль.</w:t>
            </w:r>
          </w:p>
          <w:p w14:paraId="630A7D7A" w14:textId="77777777" w:rsidR="002A05A1" w:rsidRDefault="008374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используемого при оплате контракта – не установлен.</w:t>
            </w:r>
          </w:p>
        </w:tc>
      </w:tr>
      <w:tr w:rsidR="002A05A1" w14:paraId="3F774385" w14:textId="77777777">
        <w:trPr>
          <w:cantSplit/>
        </w:trPr>
        <w:tc>
          <w:tcPr>
            <w:tcW w:w="10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46C" w14:textId="099DE772" w:rsidR="002A05A1" w:rsidRDefault="00345C80" w:rsidP="004E0D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 w:rsidR="00AE1056">
              <w:rPr>
                <w:b/>
                <w:bCs/>
                <w:sz w:val="24"/>
                <w:szCs w:val="24"/>
              </w:rPr>
              <w:t>.0</w:t>
            </w:r>
            <w:r w:rsidR="004E0D02">
              <w:rPr>
                <w:b/>
                <w:bCs/>
                <w:sz w:val="24"/>
                <w:szCs w:val="24"/>
              </w:rPr>
              <w:t>5</w:t>
            </w:r>
            <w:r w:rsidR="000E235D">
              <w:rPr>
                <w:b/>
                <w:bCs/>
                <w:sz w:val="24"/>
                <w:szCs w:val="24"/>
              </w:rPr>
              <w:t>.2026г</w:t>
            </w:r>
          </w:p>
        </w:tc>
      </w:tr>
    </w:tbl>
    <w:p w14:paraId="5D660873" w14:textId="77777777" w:rsidR="002A05A1" w:rsidRDefault="002A05A1">
      <w:pPr>
        <w:rPr>
          <w:sz w:val="24"/>
          <w:szCs w:val="24"/>
        </w:rPr>
      </w:pPr>
    </w:p>
    <w:p w14:paraId="2E5F1A64" w14:textId="77777777" w:rsidR="002A05A1" w:rsidRDefault="002A05A1">
      <w:pPr>
        <w:rPr>
          <w:sz w:val="24"/>
          <w:szCs w:val="24"/>
        </w:rPr>
      </w:pPr>
    </w:p>
    <w:p w14:paraId="1184366A" w14:textId="37CE59C5" w:rsidR="002A05A1" w:rsidRDefault="004E0D02">
      <w:pPr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14:paraId="1AEBBCF0" w14:textId="3B11ECE0" w:rsidR="00345C80" w:rsidRDefault="00345C80" w:rsidP="00345C80">
      <w:pPr>
        <w:pStyle w:val="af5"/>
        <w:numPr>
          <w:ilvl w:val="0"/>
          <w:numId w:val="2"/>
        </w:numPr>
        <w:rPr>
          <w:sz w:val="24"/>
          <w:szCs w:val="24"/>
        </w:rPr>
      </w:pPr>
      <w:r w:rsidRPr="00345C80">
        <w:rPr>
          <w:sz w:val="24"/>
          <w:szCs w:val="24"/>
        </w:rPr>
        <w:t>Локальны</w:t>
      </w:r>
      <w:r>
        <w:rPr>
          <w:sz w:val="24"/>
          <w:szCs w:val="24"/>
        </w:rPr>
        <w:t>й</w:t>
      </w:r>
      <w:r w:rsidRPr="00345C80">
        <w:rPr>
          <w:sz w:val="24"/>
          <w:szCs w:val="24"/>
        </w:rPr>
        <w:t xml:space="preserve"> сметны</w:t>
      </w:r>
      <w:r>
        <w:rPr>
          <w:sz w:val="24"/>
          <w:szCs w:val="24"/>
        </w:rPr>
        <w:t>й</w:t>
      </w:r>
      <w:r w:rsidRPr="00345C80">
        <w:rPr>
          <w:sz w:val="24"/>
          <w:szCs w:val="24"/>
        </w:rPr>
        <w:t xml:space="preserve"> расчет (Сметой) №1/26</w:t>
      </w:r>
      <w:r>
        <w:rPr>
          <w:sz w:val="24"/>
          <w:szCs w:val="24"/>
        </w:rPr>
        <w:t xml:space="preserve"> (</w:t>
      </w:r>
      <w:r w:rsidRPr="00345C80">
        <w:rPr>
          <w:sz w:val="24"/>
          <w:szCs w:val="24"/>
        </w:rPr>
        <w:t>Капитальный ремонт фасада здания учебного комбината с зонами под вид работ</w:t>
      </w:r>
      <w:r>
        <w:rPr>
          <w:sz w:val="24"/>
          <w:szCs w:val="24"/>
        </w:rPr>
        <w:t>)</w:t>
      </w:r>
      <w:r w:rsidR="0083744C" w:rsidRPr="00345C8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83744C" w:rsidRPr="00345C80">
        <w:rPr>
          <w:sz w:val="24"/>
          <w:szCs w:val="24"/>
        </w:rPr>
        <w:t xml:space="preserve">   </w:t>
      </w:r>
    </w:p>
    <w:p w14:paraId="182829F2" w14:textId="6EF728F9" w:rsidR="002A05A1" w:rsidRPr="00345C80" w:rsidRDefault="0083744C" w:rsidP="00345C80">
      <w:pPr>
        <w:pStyle w:val="af5"/>
        <w:rPr>
          <w:sz w:val="24"/>
          <w:szCs w:val="24"/>
        </w:rPr>
      </w:pPr>
      <w:r w:rsidRPr="00345C80">
        <w:rPr>
          <w:sz w:val="24"/>
          <w:szCs w:val="24"/>
        </w:rPr>
        <w:t xml:space="preserve">                                    </w:t>
      </w:r>
    </w:p>
    <w:p w14:paraId="57DDED8C" w14:textId="0DF22E08" w:rsidR="002A05A1" w:rsidRDefault="000E235D">
      <w:pPr>
        <w:rPr>
          <w:sz w:val="24"/>
          <w:szCs w:val="24"/>
        </w:rPr>
      </w:pPr>
      <w:r>
        <w:rPr>
          <w:sz w:val="24"/>
          <w:szCs w:val="24"/>
        </w:rPr>
        <w:t>Составил:</w:t>
      </w:r>
      <w:r w:rsidR="00CF41F8">
        <w:rPr>
          <w:sz w:val="24"/>
          <w:szCs w:val="24"/>
        </w:rPr>
        <w:t xml:space="preserve">                                                                             </w:t>
      </w:r>
      <w:r w:rsidR="00FD40DF">
        <w:rPr>
          <w:sz w:val="24"/>
          <w:szCs w:val="24"/>
        </w:rPr>
        <w:t>Мищенко М. И.</w:t>
      </w:r>
    </w:p>
    <w:sectPr w:rsidR="002A05A1">
      <w:headerReference w:type="even" r:id="rId7"/>
      <w:headerReference w:type="default" r:id="rId8"/>
      <w:headerReference w:type="first" r:id="rId9"/>
      <w:pgSz w:w="11906" w:h="16838"/>
      <w:pgMar w:top="1134" w:right="567" w:bottom="1701" w:left="1134" w:header="397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DE87A" w14:textId="77777777" w:rsidR="009F3756" w:rsidRDefault="009F3756">
      <w:r>
        <w:separator/>
      </w:r>
    </w:p>
  </w:endnote>
  <w:endnote w:type="continuationSeparator" w:id="0">
    <w:p w14:paraId="581F0AAC" w14:textId="77777777" w:rsidR="009F3756" w:rsidRDefault="009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9AF12" w14:textId="77777777" w:rsidR="009F3756" w:rsidRDefault="009F3756">
      <w:r>
        <w:separator/>
      </w:r>
    </w:p>
  </w:footnote>
  <w:footnote w:type="continuationSeparator" w:id="0">
    <w:p w14:paraId="3FB40041" w14:textId="77777777" w:rsidR="009F3756" w:rsidRDefault="009F3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1BAD4" w14:textId="77777777" w:rsidR="002A05A1" w:rsidRDefault="002A05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56B6" w14:textId="77777777" w:rsidR="002A05A1" w:rsidRDefault="002A05A1">
    <w:pPr>
      <w:pStyle w:val="a4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FA685" w14:textId="77777777" w:rsidR="002A05A1" w:rsidRDefault="002A05A1">
    <w:pPr>
      <w:pStyle w:val="a4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51E9"/>
    <w:multiLevelType w:val="hybridMultilevel"/>
    <w:tmpl w:val="F6060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1577A"/>
    <w:multiLevelType w:val="hybridMultilevel"/>
    <w:tmpl w:val="D06E8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A1"/>
    <w:rsid w:val="00096781"/>
    <w:rsid w:val="000E235D"/>
    <w:rsid w:val="000E70A2"/>
    <w:rsid w:val="002A05A1"/>
    <w:rsid w:val="0031594B"/>
    <w:rsid w:val="00345C80"/>
    <w:rsid w:val="003B28DE"/>
    <w:rsid w:val="003E3DAD"/>
    <w:rsid w:val="004E0D02"/>
    <w:rsid w:val="004E675F"/>
    <w:rsid w:val="00510BF4"/>
    <w:rsid w:val="00540519"/>
    <w:rsid w:val="005447EF"/>
    <w:rsid w:val="005E48DC"/>
    <w:rsid w:val="00644803"/>
    <w:rsid w:val="00705DF3"/>
    <w:rsid w:val="0071138A"/>
    <w:rsid w:val="007D36CF"/>
    <w:rsid w:val="00811C05"/>
    <w:rsid w:val="0083744C"/>
    <w:rsid w:val="009237E4"/>
    <w:rsid w:val="009929BB"/>
    <w:rsid w:val="009A0624"/>
    <w:rsid w:val="009D2847"/>
    <w:rsid w:val="009F3756"/>
    <w:rsid w:val="00A97C27"/>
    <w:rsid w:val="00AE1056"/>
    <w:rsid w:val="00CB5843"/>
    <w:rsid w:val="00CF41F8"/>
    <w:rsid w:val="00DD3FB7"/>
    <w:rsid w:val="00F86956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1163"/>
  <w15:docId w15:val="{99FD1AD6-1D9D-4591-AC01-562C46EB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36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link w:val="a6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link w:val="a8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9">
    <w:name w:val="Символ сноски"/>
    <w:uiPriority w:val="99"/>
    <w:qFormat/>
    <w:rsid w:val="0048236D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ntStyle45">
    <w:name w:val="Font Style45"/>
    <w:qFormat/>
    <w:rsid w:val="00C51C7E"/>
    <w:rPr>
      <w:rFonts w:ascii="Times New Roman" w:hAnsi="Times New Roman" w:cs="Times New Roman"/>
      <w:b/>
      <w:bCs/>
      <w:sz w:val="22"/>
      <w:szCs w:val="22"/>
    </w:rPr>
  </w:style>
  <w:style w:type="character" w:customStyle="1" w:styleId="iceouttxt6">
    <w:name w:val="iceouttxt6"/>
    <w:qFormat/>
    <w:rsid w:val="00C252F8"/>
    <w:rPr>
      <w:rFonts w:ascii="Arial" w:hAnsi="Arial" w:cs="Arial"/>
      <w:color w:val="666666"/>
      <w:sz w:val="17"/>
      <w:szCs w:val="17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1E11CB"/>
    <w:rPr>
      <w:rFonts w:ascii="Segoe UI" w:hAnsi="Segoe UI" w:cs="Segoe UI"/>
      <w:sz w:val="18"/>
      <w:szCs w:val="18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48236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48236D"/>
    <w:pPr>
      <w:tabs>
        <w:tab w:val="center" w:pos="4153"/>
        <w:tab w:val="right" w:pos="8306"/>
      </w:tabs>
    </w:pPr>
  </w:style>
  <w:style w:type="paragraph" w:styleId="a8">
    <w:name w:val="footnote text"/>
    <w:basedOn w:val="a"/>
    <w:link w:val="a7"/>
    <w:uiPriority w:val="99"/>
    <w:rsid w:val="0048236D"/>
  </w:style>
  <w:style w:type="paragraph" w:customStyle="1" w:styleId="Style3">
    <w:name w:val="Style3"/>
    <w:basedOn w:val="a"/>
    <w:qFormat/>
    <w:rsid w:val="00C51C7E"/>
    <w:pPr>
      <w:widowControl w:val="0"/>
      <w:spacing w:line="300" w:lineRule="exact"/>
      <w:jc w:val="center"/>
    </w:pPr>
    <w:rPr>
      <w:sz w:val="24"/>
      <w:szCs w:val="24"/>
    </w:rPr>
  </w:style>
  <w:style w:type="paragraph" w:customStyle="1" w:styleId="ConsPlusNonformat">
    <w:name w:val="ConsPlusNonformat"/>
    <w:qFormat/>
    <w:rsid w:val="004A6F39"/>
    <w:pPr>
      <w:widowControl w:val="0"/>
    </w:pPr>
    <w:rPr>
      <w:rFonts w:ascii="Courier New" w:hAnsi="Courier New" w:cs="Courier New"/>
    </w:rPr>
  </w:style>
  <w:style w:type="paragraph" w:styleId="ac">
    <w:name w:val="Balloon Text"/>
    <w:basedOn w:val="a"/>
    <w:link w:val="ab"/>
    <w:uiPriority w:val="99"/>
    <w:semiHidden/>
    <w:unhideWhenUsed/>
    <w:qFormat/>
    <w:rsid w:val="001E11CB"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f4">
    <w:name w:val="Без списка"/>
    <w:uiPriority w:val="99"/>
    <w:semiHidden/>
    <w:unhideWhenUsed/>
    <w:qFormat/>
  </w:style>
  <w:style w:type="paragraph" w:styleId="af5">
    <w:name w:val="List Paragraph"/>
    <w:basedOn w:val="a"/>
    <w:uiPriority w:val="34"/>
    <w:qFormat/>
    <w:rsid w:val="004E0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Ирина Черникова</cp:lastModifiedBy>
  <cp:revision>11</cp:revision>
  <cp:lastPrinted>2025-06-23T11:20:00Z</cp:lastPrinted>
  <dcterms:created xsi:type="dcterms:W3CDTF">2026-04-02T12:15:00Z</dcterms:created>
  <dcterms:modified xsi:type="dcterms:W3CDTF">2026-05-13T10:47:00Z</dcterms:modified>
  <dc:language>ru-RU</dc:language>
</cp:coreProperties>
</file>