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22AF4" w14:textId="77777777" w:rsidR="002A25BC"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КОМИТЕТ ПО ДЕЛАМ ОБРАЗОВАНИЯ ГОРОДА ЧЕЛЯБИНСКА</w:t>
      </w:r>
    </w:p>
    <w:p w14:paraId="5546C189" w14:textId="77777777" w:rsidR="002A25BC" w:rsidRDefault="002A25BC">
      <w:pPr>
        <w:spacing w:after="0" w:line="240" w:lineRule="auto"/>
        <w:rPr>
          <w:rFonts w:ascii="Times New Roman" w:hAnsi="Times New Roman" w:cs="Times New Roman"/>
          <w:b/>
          <w:sz w:val="24"/>
          <w:szCs w:val="24"/>
        </w:rPr>
      </w:pPr>
    </w:p>
    <w:p w14:paraId="167B7805" w14:textId="77777777" w:rsidR="002A25BC"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АВТОНОМНОЕ УЧРЕЖДЕНИЕ</w:t>
      </w:r>
    </w:p>
    <w:p w14:paraId="19B803BA" w14:textId="77777777" w:rsidR="002A25BC" w:rsidRDefault="00000000">
      <w:pPr>
        <w:pBdr>
          <w:bottom w:val="single" w:sz="12" w:space="1" w:color="000000"/>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ДЕТСКИЙ ОЗДОРОВИТЕЛЬНЫЙ ЛАГЕРЬ</w:t>
      </w:r>
      <w:r>
        <w:rPr>
          <w:rFonts w:ascii="Times New Roman" w:hAnsi="Times New Roman" w:cs="Times New Roman"/>
          <w:b/>
          <w:sz w:val="24"/>
          <w:szCs w:val="24"/>
        </w:rPr>
        <w:br/>
        <w:t>«СОЛНЕЧНАЯ ПОЛЯНА» ГОРОДА ЧЕЛЯБИНСКА</w:t>
      </w:r>
    </w:p>
    <w:p w14:paraId="4373BAFB" w14:textId="77777777" w:rsidR="002A25BC"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456518,Челябинская обл, Сосновский р-н, территория ДОЛ «Солнечная поляна»,</w:t>
      </w:r>
    </w:p>
    <w:p w14:paraId="49D902CE" w14:textId="77777777" w:rsidR="002A25BC"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дом 5.Тел.236-27-58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r>
        <w:rPr>
          <w:rFonts w:ascii="Times New Roman" w:hAnsi="Times New Roman" w:cs="Times New Roman"/>
          <w:sz w:val="24"/>
          <w:szCs w:val="24"/>
          <w:lang w:val="en-US"/>
        </w:rPr>
        <w:t>s</w:t>
      </w:r>
      <w:r>
        <w:rPr>
          <w:rFonts w:ascii="Times New Roman" w:hAnsi="Times New Roman" w:cs="Times New Roman"/>
          <w:sz w:val="24"/>
          <w:szCs w:val="24"/>
        </w:rPr>
        <w:t>_</w:t>
      </w:r>
      <w:r>
        <w:rPr>
          <w:rFonts w:ascii="Times New Roman" w:hAnsi="Times New Roman" w:cs="Times New Roman"/>
          <w:sz w:val="24"/>
          <w:szCs w:val="24"/>
          <w:lang w:val="en-US"/>
        </w:rPr>
        <w:t>polyana</w:t>
      </w:r>
      <w:r>
        <w:rPr>
          <w:rFonts w:ascii="Times New Roman" w:hAnsi="Times New Roman" w:cs="Times New Roman"/>
          <w:sz w:val="24"/>
          <w:szCs w:val="24"/>
        </w:rPr>
        <w:t>3@</w:t>
      </w:r>
      <w:r>
        <w:rPr>
          <w:rFonts w:ascii="Times New Roman" w:hAnsi="Times New Roman" w:cs="Times New Roman"/>
          <w:sz w:val="24"/>
          <w:szCs w:val="24"/>
          <w:lang w:val="en-US"/>
        </w:rPr>
        <w:t>mail</w:t>
      </w:r>
      <w:r>
        <w:rPr>
          <w:rFonts w:ascii="Times New Roman" w:hAnsi="Times New Roman" w:cs="Times New Roman"/>
          <w:sz w:val="24"/>
          <w:szCs w:val="24"/>
        </w:rPr>
        <w:t>.</w:t>
      </w:r>
      <w:r>
        <w:rPr>
          <w:rFonts w:ascii="Times New Roman" w:hAnsi="Times New Roman" w:cs="Times New Roman"/>
          <w:sz w:val="24"/>
          <w:szCs w:val="24"/>
          <w:lang w:val="en-US"/>
        </w:rPr>
        <w:t>ru</w:t>
      </w:r>
    </w:p>
    <w:p w14:paraId="254D6796" w14:textId="77777777" w:rsidR="002A25BC" w:rsidRDefault="00000000">
      <w:pPr>
        <w:pStyle w:val="H1"/>
        <w:rPr>
          <w:rFonts w:cs="Times New Roman"/>
          <w:szCs w:val="24"/>
          <w:lang w:val="ru-RU"/>
        </w:rPr>
      </w:pPr>
      <w:r>
        <w:rPr>
          <w:rFonts w:cs="Times New Roman"/>
          <w:szCs w:val="24"/>
          <w:lang w:val="ru-RU"/>
        </w:rPr>
        <w:t>ИЗВЕЩЕНИЕ</w:t>
      </w:r>
    </w:p>
    <w:p w14:paraId="258BBBA9" w14:textId="77777777" w:rsidR="002A25BC" w:rsidRDefault="00000000">
      <w:pPr>
        <w:pStyle w:val="afffff6"/>
        <w:ind w:firstLine="0"/>
        <w:jc w:val="center"/>
        <w:rPr>
          <w:rFonts w:ascii="Times New Roman" w:hAnsi="Times New Roman" w:cs="Times New Roman"/>
          <w:sz w:val="24"/>
          <w:szCs w:val="24"/>
        </w:rPr>
      </w:pPr>
      <w:r>
        <w:rPr>
          <w:rFonts w:ascii="Times New Roman" w:hAnsi="Times New Roman" w:cs="Times New Roman"/>
          <w:sz w:val="24"/>
          <w:szCs w:val="24"/>
        </w:rPr>
        <w:t>о проведении запроса котировок в электронной форме</w:t>
      </w:r>
    </w:p>
    <w:p w14:paraId="7CAB17E2" w14:textId="77777777" w:rsidR="002A25BC" w:rsidRDefault="00000000">
      <w:pPr>
        <w:pStyle w:val="H2"/>
        <w:rPr>
          <w:rFonts w:cs="Times New Roman"/>
          <w:szCs w:val="24"/>
        </w:rPr>
      </w:pPr>
      <w:r>
        <w:rPr>
          <w:rFonts w:cs="Times New Roman"/>
          <w:szCs w:val="24"/>
        </w:rPr>
        <w:t>РАЗДЕЛ 1</w:t>
      </w:r>
      <w:r>
        <w:rPr>
          <w:rFonts w:cs="Times New Roman"/>
          <w:szCs w:val="24"/>
        </w:rPr>
        <w:br/>
        <w:t>сведения о закупке</w:t>
      </w:r>
    </w:p>
    <w:tbl>
      <w:tblPr>
        <w:tblStyle w:val="affffff1"/>
        <w:tblW w:w="5000" w:type="pct"/>
        <w:tblLook w:val="0000" w:firstRow="0" w:lastRow="0" w:firstColumn="0" w:lastColumn="0" w:noHBand="0" w:noVBand="0"/>
      </w:tblPr>
      <w:tblGrid>
        <w:gridCol w:w="948"/>
        <w:gridCol w:w="3528"/>
        <w:gridCol w:w="5559"/>
      </w:tblGrid>
      <w:tr w:rsidR="002A25BC" w14:paraId="0571B449" w14:textId="77777777">
        <w:trPr>
          <w:trHeight w:val="824"/>
        </w:trPr>
        <w:tc>
          <w:tcPr>
            <w:tcW w:w="472" w:type="pct"/>
          </w:tcPr>
          <w:p w14:paraId="4AC042F8"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w:t>
            </w:r>
          </w:p>
        </w:tc>
        <w:tc>
          <w:tcPr>
            <w:tcW w:w="1758" w:type="pct"/>
          </w:tcPr>
          <w:p w14:paraId="4CD60653" w14:textId="77777777" w:rsidR="002A25BC" w:rsidRDefault="00000000">
            <w:pPr>
              <w:pStyle w:val="afffffa"/>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Способ закупки</w:t>
            </w:r>
          </w:p>
        </w:tc>
        <w:tc>
          <w:tcPr>
            <w:tcW w:w="2770" w:type="pct"/>
          </w:tcPr>
          <w:p w14:paraId="49BD7D03" w14:textId="77777777" w:rsidR="002A25BC" w:rsidRDefault="00000000">
            <w:pPr>
              <w:pStyle w:val="afffffa"/>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Запрос котировок в электронной форме</w:t>
            </w:r>
          </w:p>
        </w:tc>
      </w:tr>
      <w:tr w:rsidR="002A25BC" w14:paraId="347FB429" w14:textId="77777777">
        <w:trPr>
          <w:trHeight w:val="397"/>
        </w:trPr>
        <w:tc>
          <w:tcPr>
            <w:tcW w:w="472" w:type="pct"/>
          </w:tcPr>
          <w:p w14:paraId="761DFFFA" w14:textId="77777777" w:rsidR="002A25BC" w:rsidRDefault="002A25BC">
            <w:pPr>
              <w:pStyle w:val="afffffa"/>
              <w:rPr>
                <w:rFonts w:ascii="Times New Roman" w:hAnsi="Times New Roman" w:cs="Times New Roman"/>
                <w:sz w:val="24"/>
                <w:szCs w:val="24"/>
              </w:rPr>
            </w:pPr>
          </w:p>
        </w:tc>
        <w:tc>
          <w:tcPr>
            <w:tcW w:w="1758" w:type="pct"/>
          </w:tcPr>
          <w:p w14:paraId="77F20125" w14:textId="77777777" w:rsidR="002A25BC" w:rsidRDefault="00000000">
            <w:pPr>
              <w:pStyle w:val="afffffa"/>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1A22D4DE" w14:textId="77777777" w:rsidR="002A25BC" w:rsidRDefault="0000000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Муниципальное автономное учреждение детский оздоровительный лагерь «Солнечная поляна» города Челябинска</w:t>
            </w:r>
            <w:r>
              <w:rPr>
                <w:rFonts w:ascii="Times New Roman" w:eastAsia="MS Mincho" w:hAnsi="Times New Roman" w:cs="Times New Roman"/>
                <w:sz w:val="24"/>
                <w:szCs w:val="24"/>
                <w:lang w:eastAsia="ru-RU"/>
              </w:rPr>
              <w:t xml:space="preserve">, </w:t>
            </w:r>
            <w:r>
              <w:rPr>
                <w:rFonts w:ascii="Times New Roman" w:hAnsi="Times New Roman" w:cs="Times New Roman"/>
                <w:sz w:val="24"/>
                <w:szCs w:val="24"/>
              </w:rPr>
              <w:t xml:space="preserve">Юридический адрес </w:t>
            </w:r>
            <w:r>
              <w:rPr>
                <w:rFonts w:ascii="Times New Roman" w:hAnsi="Times New Roman" w:cs="Times New Roman"/>
                <w:color w:val="000000"/>
                <w:sz w:val="24"/>
                <w:szCs w:val="24"/>
              </w:rPr>
              <w:t>456518, Челябинская область, Сосновский район, территория ДОЛ Солнечная поляна, дом 5</w:t>
            </w:r>
            <w:r>
              <w:rPr>
                <w:rStyle w:val="affffa"/>
                <w:rFonts w:ascii="Times New Roman" w:hAnsi="Times New Roman" w:cs="Times New Roman"/>
                <w:b w:val="0"/>
                <w:bCs w:val="0"/>
                <w:color w:val="000000"/>
                <w:sz w:val="24"/>
                <w:szCs w:val="24"/>
              </w:rPr>
              <w:t xml:space="preserve">; </w:t>
            </w:r>
            <w:r>
              <w:rPr>
                <w:rFonts w:ascii="Times New Roman" w:hAnsi="Times New Roman" w:cs="Times New Roman"/>
                <w:sz w:val="24"/>
                <w:szCs w:val="24"/>
              </w:rPr>
              <w:t xml:space="preserve">Фактический </w:t>
            </w:r>
            <w:r>
              <w:rPr>
                <w:rFonts w:ascii="Times New Roman" w:hAnsi="Times New Roman" w:cs="Times New Roman"/>
                <w:color w:val="000000"/>
                <w:sz w:val="24"/>
                <w:szCs w:val="24"/>
              </w:rPr>
              <w:t>456518, Челябинская область, Сосновский район, территория ДОЛ Солнечная поляна, дом 5.</w:t>
            </w:r>
            <w:r>
              <w:rPr>
                <w:rFonts w:ascii="Times New Roman" w:eastAsia="MS Mincho" w:hAnsi="Times New Roman" w:cs="Times New Roman"/>
                <w:sz w:val="24"/>
                <w:szCs w:val="24"/>
                <w:lang w:eastAsia="ru-RU"/>
              </w:rPr>
              <w:t xml:space="preserve">, </w:t>
            </w:r>
            <w:r>
              <w:rPr>
                <w:rFonts w:ascii="Times New Roman" w:eastAsia="MS Mincho" w:hAnsi="Times New Roman" w:cs="Times New Roman"/>
                <w:sz w:val="24"/>
                <w:szCs w:val="24"/>
                <w:lang w:val="en-US" w:eastAsia="ru-RU"/>
              </w:rPr>
              <w:t>e</w:t>
            </w:r>
            <w:r>
              <w:rPr>
                <w:rFonts w:ascii="Times New Roman" w:eastAsia="MS Mincho" w:hAnsi="Times New Roman" w:cs="Times New Roman"/>
                <w:sz w:val="24"/>
                <w:szCs w:val="24"/>
                <w:lang w:eastAsia="ru-RU"/>
              </w:rPr>
              <w:t>-</w:t>
            </w:r>
            <w:r>
              <w:rPr>
                <w:rFonts w:ascii="Times New Roman" w:eastAsia="MS Mincho" w:hAnsi="Times New Roman" w:cs="Times New Roman"/>
                <w:sz w:val="24"/>
                <w:szCs w:val="24"/>
                <w:lang w:val="en-US" w:eastAsia="ru-RU"/>
              </w:rPr>
              <w:t>mail</w:t>
            </w:r>
            <w:r>
              <w:rPr>
                <w:rFonts w:ascii="Times New Roman" w:eastAsia="MS Mincho" w:hAnsi="Times New Roman" w:cs="Times New Roman"/>
                <w:sz w:val="24"/>
                <w:szCs w:val="24"/>
                <w:lang w:eastAsia="ru-RU"/>
              </w:rPr>
              <w:t xml:space="preserve">: </w:t>
            </w:r>
            <w:r>
              <w:rPr>
                <w:rFonts w:ascii="Times New Roman" w:hAnsi="Times New Roman" w:cs="Times New Roman"/>
                <w:sz w:val="24"/>
                <w:szCs w:val="24"/>
                <w:lang w:val="en-US"/>
              </w:rPr>
              <w:t>s</w:t>
            </w:r>
            <w:r>
              <w:rPr>
                <w:rFonts w:ascii="Times New Roman" w:hAnsi="Times New Roman" w:cs="Times New Roman"/>
                <w:sz w:val="24"/>
                <w:szCs w:val="24"/>
              </w:rPr>
              <w:t>_</w:t>
            </w:r>
            <w:r>
              <w:rPr>
                <w:rFonts w:ascii="Times New Roman" w:hAnsi="Times New Roman" w:cs="Times New Roman"/>
                <w:sz w:val="24"/>
                <w:szCs w:val="24"/>
                <w:lang w:val="en-US"/>
              </w:rPr>
              <w:t>polyana</w:t>
            </w:r>
            <w:r>
              <w:rPr>
                <w:rFonts w:ascii="Times New Roman" w:hAnsi="Times New Roman" w:cs="Times New Roman"/>
                <w:sz w:val="24"/>
                <w:szCs w:val="24"/>
              </w:rPr>
              <w:t>3@</w:t>
            </w:r>
            <w:r>
              <w:rPr>
                <w:rFonts w:ascii="Times New Roman" w:hAnsi="Times New Roman" w:cs="Times New Roman"/>
                <w:sz w:val="24"/>
                <w:szCs w:val="24"/>
                <w:lang w:val="en-US"/>
              </w:rPr>
              <w:t>mail</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eastAsia="MS Mincho" w:hAnsi="Times New Roman" w:cs="Times New Roman"/>
                <w:sz w:val="24"/>
                <w:szCs w:val="24"/>
                <w:lang w:eastAsia="ru-RU"/>
              </w:rPr>
              <w:t xml:space="preserve">, </w:t>
            </w:r>
          </w:p>
          <w:p w14:paraId="454CF5D5" w14:textId="77777777" w:rsidR="002A25BC" w:rsidRDefault="00000000">
            <w:pPr>
              <w:widowControl w:val="0"/>
              <w:spacing w:after="0" w:line="240" w:lineRule="auto"/>
              <w:jc w:val="left"/>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тел. </w:t>
            </w:r>
            <w:r>
              <w:rPr>
                <w:rFonts w:ascii="Times New Roman" w:hAnsi="Times New Roman" w:cs="Times New Roman"/>
                <w:sz w:val="24"/>
                <w:szCs w:val="24"/>
              </w:rPr>
              <w:t>8-351-270-52-45</w:t>
            </w:r>
          </w:p>
        </w:tc>
      </w:tr>
      <w:tr w:rsidR="002A25BC" w14:paraId="4AFAEA7D" w14:textId="77777777">
        <w:trPr>
          <w:trHeight w:val="397"/>
        </w:trPr>
        <w:tc>
          <w:tcPr>
            <w:tcW w:w="472" w:type="pct"/>
          </w:tcPr>
          <w:p w14:paraId="222F632F"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1.2</w:t>
            </w:r>
          </w:p>
        </w:tc>
        <w:tc>
          <w:tcPr>
            <w:tcW w:w="1758" w:type="pct"/>
          </w:tcPr>
          <w:p w14:paraId="0EFCD732" w14:textId="77777777" w:rsidR="002A25BC" w:rsidRDefault="00000000">
            <w:pPr>
              <w:pStyle w:val="afffffa"/>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 закупки  </w:t>
            </w:r>
          </w:p>
        </w:tc>
        <w:tc>
          <w:tcPr>
            <w:tcW w:w="2770" w:type="pct"/>
          </w:tcPr>
          <w:p w14:paraId="14D859D5" w14:textId="77777777" w:rsidR="002A25BC" w:rsidRDefault="00000000">
            <w:pPr>
              <w:pStyle w:val="afffffa"/>
              <w:rPr>
                <w:rFonts w:ascii="Times New Roman" w:eastAsia="Times New Roman" w:hAnsi="Times New Roman" w:cs="Times New Roman"/>
                <w:sz w:val="24"/>
                <w:szCs w:val="24"/>
                <w:lang w:eastAsia="ru-RU"/>
              </w:rPr>
            </w:pPr>
            <w:r>
              <w:rPr>
                <w:rFonts w:ascii="Times New Roman" w:hAnsi="Times New Roman" w:cs="Times New Roman"/>
                <w:bCs/>
                <w:sz w:val="24"/>
                <w:szCs w:val="24"/>
                <w:lang w:eastAsia="ru-RU"/>
              </w:rPr>
              <w:t xml:space="preserve">Оказание услуг по комплексной уборке помещений для нужд </w:t>
            </w:r>
            <w:r>
              <w:rPr>
                <w:rFonts w:ascii="Times New Roman" w:hAnsi="Times New Roman" w:cs="Times New Roman"/>
                <w:bCs/>
                <w:sz w:val="24"/>
                <w:szCs w:val="24"/>
              </w:rPr>
              <w:t>МАУ ДОЛ "Солнечная Поляна"</w:t>
            </w:r>
          </w:p>
        </w:tc>
      </w:tr>
      <w:tr w:rsidR="002A25BC" w14:paraId="03A9585F" w14:textId="77777777">
        <w:trPr>
          <w:trHeight w:val="70"/>
        </w:trPr>
        <w:tc>
          <w:tcPr>
            <w:tcW w:w="472" w:type="pct"/>
          </w:tcPr>
          <w:p w14:paraId="17029A6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1.3</w:t>
            </w:r>
          </w:p>
        </w:tc>
        <w:tc>
          <w:tcPr>
            <w:tcW w:w="1758" w:type="pct"/>
          </w:tcPr>
          <w:p w14:paraId="59E9FE7D" w14:textId="77777777" w:rsidR="002A25BC" w:rsidRDefault="00000000">
            <w:pPr>
              <w:pStyle w:val="afffffa"/>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Объем оказываемых услуг</w:t>
            </w:r>
          </w:p>
        </w:tc>
        <w:tc>
          <w:tcPr>
            <w:tcW w:w="2770" w:type="pct"/>
          </w:tcPr>
          <w:p w14:paraId="00D4ED89" w14:textId="77777777" w:rsidR="002A25BC" w:rsidRDefault="00000000">
            <w:pPr>
              <w:pStyle w:val="afffffa"/>
              <w:rPr>
                <w:rFonts w:ascii="Times New Roman" w:eastAsia="Times New Roman" w:hAnsi="Times New Roman" w:cs="Times New Roman"/>
                <w:b/>
                <w:bCs/>
                <w:sz w:val="24"/>
                <w:szCs w:val="24"/>
                <w:lang w:eastAsia="ru-RU"/>
              </w:rPr>
            </w:pPr>
            <w:r>
              <w:rPr>
                <w:rFonts w:ascii="Times New Roman" w:hAnsi="Times New Roman" w:cs="Times New Roman"/>
                <w:color w:val="000000" w:themeColor="text1"/>
                <w:sz w:val="24"/>
                <w:szCs w:val="24"/>
                <w:lang w:eastAsia="ar-SA"/>
              </w:rPr>
              <w:t>270880,2м²</w:t>
            </w:r>
          </w:p>
        </w:tc>
      </w:tr>
      <w:tr w:rsidR="002A25BC" w14:paraId="52B9FA04" w14:textId="77777777">
        <w:trPr>
          <w:trHeight w:val="248"/>
        </w:trPr>
        <w:tc>
          <w:tcPr>
            <w:tcW w:w="472" w:type="pct"/>
          </w:tcPr>
          <w:p w14:paraId="12AFDF73"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1.4</w:t>
            </w:r>
          </w:p>
        </w:tc>
        <w:tc>
          <w:tcPr>
            <w:tcW w:w="1758" w:type="pct"/>
          </w:tcPr>
          <w:p w14:paraId="001C00D4" w14:textId="77777777" w:rsidR="002A25BC" w:rsidRDefault="00000000">
            <w:pPr>
              <w:pStyle w:val="afffffa"/>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оказания услуг</w:t>
            </w:r>
          </w:p>
        </w:tc>
        <w:tc>
          <w:tcPr>
            <w:tcW w:w="2770" w:type="pct"/>
          </w:tcPr>
          <w:p w14:paraId="4D586225" w14:textId="77777777" w:rsidR="002A25BC" w:rsidRDefault="00000000">
            <w:pPr>
              <w:pStyle w:val="afffffa"/>
              <w:rPr>
                <w:rFonts w:ascii="Times New Roman" w:eastAsia="Times New Roman" w:hAnsi="Times New Roman" w:cs="Times New Roman"/>
                <w:sz w:val="24"/>
                <w:szCs w:val="24"/>
                <w:lang w:eastAsia="ru-RU"/>
              </w:rPr>
            </w:pPr>
            <w:r>
              <w:rPr>
                <w:rFonts w:ascii="Times New Roman" w:hAnsi="Times New Roman" w:cs="Times New Roman"/>
                <w:sz w:val="24"/>
                <w:szCs w:val="24"/>
              </w:rPr>
              <w:t>456518, Челябинская область, Сосновский район, тер. Дол Солнечная Поляна, д. 5 </w:t>
            </w:r>
          </w:p>
        </w:tc>
      </w:tr>
      <w:tr w:rsidR="002A25BC" w14:paraId="554FD1CA" w14:textId="77777777">
        <w:trPr>
          <w:trHeight w:val="765"/>
        </w:trPr>
        <w:tc>
          <w:tcPr>
            <w:tcW w:w="472" w:type="pct"/>
          </w:tcPr>
          <w:p w14:paraId="43B95E51"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1.5</w:t>
            </w:r>
          </w:p>
        </w:tc>
        <w:tc>
          <w:tcPr>
            <w:tcW w:w="1758" w:type="pct"/>
          </w:tcPr>
          <w:p w14:paraId="396434B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Условия и сроки  оказания услуг</w:t>
            </w:r>
          </w:p>
        </w:tc>
        <w:tc>
          <w:tcPr>
            <w:tcW w:w="2770" w:type="pct"/>
          </w:tcPr>
          <w:p w14:paraId="54477B3E" w14:textId="77777777" w:rsidR="002A25BC" w:rsidRDefault="00000000">
            <w:pPr>
              <w:pStyle w:val="afffffa"/>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В соответствии с техническим заданием (Приложение №5 к извещению).</w:t>
            </w:r>
          </w:p>
        </w:tc>
      </w:tr>
      <w:tr w:rsidR="002A25BC" w14:paraId="4D4D7111" w14:textId="77777777">
        <w:trPr>
          <w:trHeight w:val="509"/>
        </w:trPr>
        <w:tc>
          <w:tcPr>
            <w:tcW w:w="472" w:type="pct"/>
          </w:tcPr>
          <w:p w14:paraId="72300B2C"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1.6</w:t>
            </w:r>
          </w:p>
        </w:tc>
        <w:tc>
          <w:tcPr>
            <w:tcW w:w="1758" w:type="pct"/>
          </w:tcPr>
          <w:p w14:paraId="38297A31"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Форма, сроки и порядок оплаты услуг</w:t>
            </w:r>
          </w:p>
        </w:tc>
        <w:tc>
          <w:tcPr>
            <w:tcW w:w="2770" w:type="pct"/>
          </w:tcPr>
          <w:p w14:paraId="2A417029" w14:textId="77777777" w:rsidR="002A25BC" w:rsidRDefault="00000000">
            <w:pPr>
              <w:widowControl w:val="0"/>
              <w:tabs>
                <w:tab w:val="left" w:pos="571"/>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Основанием для оплаты услуг по Договору является подписанный Заказчиком Акт сдачи- приемки выполненных работ, фиксирующий фактически выполненный Исполнителем объем работ. Исполнитель вместе с Актом сдачи-приемки выполненных работ выставляет Заказчику счет и счет-фактуру. В случае приемки Заказчиком работ предъявленных к сдаче, Заказчик оплачивает выполненные Исполнителем работы в течение 7 рабочих дней с момента подписания Акта сдачи- приемки выполненных работ.</w:t>
            </w:r>
          </w:p>
          <w:p w14:paraId="2B789DE0" w14:textId="77777777" w:rsidR="002A25BC" w:rsidRDefault="00000000">
            <w:pPr>
              <w:pStyle w:val="af"/>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Заказчик обязан в течение пяти рабочих дней со дня предоставления Исполнителем Акта приема- сдачи выполненных работ рассмотреть и утвердить этот Акт приема-сдачи выполненных работ или в тот же </w:t>
            </w:r>
            <w:r>
              <w:rPr>
                <w:rFonts w:ascii="Times New Roman" w:hAnsi="Times New Roman" w:cs="Times New Roman"/>
                <w:color w:val="000000" w:themeColor="text1"/>
                <w:sz w:val="24"/>
                <w:szCs w:val="24"/>
              </w:rPr>
              <w:lastRenderedPageBreak/>
              <w:t>срок предоставить обоснованные письменные замечания по его составу. В случае непредставления такого отказа, услуги считаются принятыми Заказчиком.</w:t>
            </w:r>
            <w:r>
              <w:rPr>
                <w:rFonts w:ascii="Times New Roman" w:hAnsi="Times New Roman" w:cs="Times New Roman"/>
                <w:sz w:val="24"/>
                <w:szCs w:val="24"/>
              </w:rPr>
              <w:t>.</w:t>
            </w:r>
          </w:p>
        </w:tc>
      </w:tr>
      <w:tr w:rsidR="002A25BC" w14:paraId="1A4EFB1B" w14:textId="77777777">
        <w:trPr>
          <w:trHeight w:val="531"/>
        </w:trPr>
        <w:tc>
          <w:tcPr>
            <w:tcW w:w="472" w:type="pct"/>
          </w:tcPr>
          <w:p w14:paraId="2EF7791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lastRenderedPageBreak/>
              <w:t>1.7</w:t>
            </w:r>
          </w:p>
        </w:tc>
        <w:tc>
          <w:tcPr>
            <w:tcW w:w="1758" w:type="pct"/>
          </w:tcPr>
          <w:p w14:paraId="66ED07A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Валюта, используемая для формирования цены договора</w:t>
            </w:r>
          </w:p>
        </w:tc>
        <w:tc>
          <w:tcPr>
            <w:tcW w:w="2770" w:type="pct"/>
          </w:tcPr>
          <w:p w14:paraId="2E4B502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Рубль Российской Федерации</w:t>
            </w:r>
          </w:p>
        </w:tc>
      </w:tr>
      <w:tr w:rsidR="002A25BC" w14:paraId="76B08F81" w14:textId="77777777">
        <w:trPr>
          <w:trHeight w:val="531"/>
        </w:trPr>
        <w:tc>
          <w:tcPr>
            <w:tcW w:w="472" w:type="pct"/>
          </w:tcPr>
          <w:p w14:paraId="6303F5DA"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1.8</w:t>
            </w:r>
          </w:p>
        </w:tc>
        <w:tc>
          <w:tcPr>
            <w:tcW w:w="1758" w:type="pct"/>
          </w:tcPr>
          <w:p w14:paraId="29FB8B22"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Начальная (максимальная) цена договора</w:t>
            </w:r>
          </w:p>
        </w:tc>
        <w:tc>
          <w:tcPr>
            <w:tcW w:w="2770" w:type="pct"/>
          </w:tcPr>
          <w:p w14:paraId="32155026" w14:textId="77777777" w:rsidR="002A25BC" w:rsidRDefault="00000000">
            <w:pPr>
              <w:pStyle w:val="afffffa"/>
              <w:rPr>
                <w:rFonts w:ascii="Times New Roman" w:hAnsi="Times New Roman" w:cs="Times New Roman"/>
                <w:b/>
                <w:sz w:val="24"/>
                <w:szCs w:val="24"/>
              </w:rPr>
            </w:pPr>
            <w:r>
              <w:rPr>
                <w:rFonts w:ascii="Times New Roman" w:hAnsi="Times New Roman" w:cs="Times New Roman"/>
                <w:b/>
                <w:bCs/>
                <w:sz w:val="24"/>
                <w:szCs w:val="24"/>
              </w:rPr>
              <w:t>2 948 079 (два миллиона девятьсот сорок восемь тысяч семьдесят девять) рублей 51 копейки</w:t>
            </w:r>
            <w:r>
              <w:rPr>
                <w:rFonts w:ascii="Times New Roman" w:hAnsi="Times New Roman" w:cs="Times New Roman"/>
                <w:b/>
                <w:sz w:val="24"/>
                <w:szCs w:val="24"/>
              </w:rPr>
              <w:t>, в том числе НДС, если предусмотрен.</w:t>
            </w:r>
          </w:p>
        </w:tc>
      </w:tr>
      <w:tr w:rsidR="002A25BC" w14:paraId="227D5993" w14:textId="77777777">
        <w:trPr>
          <w:trHeight w:val="531"/>
        </w:trPr>
        <w:tc>
          <w:tcPr>
            <w:tcW w:w="472" w:type="pct"/>
          </w:tcPr>
          <w:p w14:paraId="6E7E2F90"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1.9</w:t>
            </w:r>
          </w:p>
        </w:tc>
        <w:tc>
          <w:tcPr>
            <w:tcW w:w="1758" w:type="pct"/>
          </w:tcPr>
          <w:p w14:paraId="79F39022"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Порядок формирования цены Договора</w:t>
            </w:r>
          </w:p>
        </w:tc>
        <w:tc>
          <w:tcPr>
            <w:tcW w:w="2770" w:type="pct"/>
          </w:tcPr>
          <w:p w14:paraId="0FED6D0E"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 xml:space="preserve">Стоимость услуг по уборке помещений с применением дезинфицирующих средств включает в себя расходные материалы (уборочный инвентарь, моющие и дезинфицирующие средства и др.), </w:t>
            </w:r>
            <w:r>
              <w:rPr>
                <w:rFonts w:ascii="Times New Roman" w:hAnsi="Times New Roman" w:cs="Times New Roman"/>
                <w:bCs/>
                <w:sz w:val="24"/>
                <w:szCs w:val="24"/>
              </w:rPr>
              <w:t>расходы по оплате сотрудников, привлекаемых к оказанию услуг, уплате налогов, трансферт сотрудников, медицинский осмотр сотрудников,  сборов и иных обязательных платежей.</w:t>
            </w:r>
          </w:p>
        </w:tc>
      </w:tr>
      <w:tr w:rsidR="002A25BC" w14:paraId="120A8E39" w14:textId="77777777">
        <w:trPr>
          <w:trHeight w:val="521"/>
        </w:trPr>
        <w:tc>
          <w:tcPr>
            <w:tcW w:w="472" w:type="pct"/>
          </w:tcPr>
          <w:p w14:paraId="3DE22BAD"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1.10</w:t>
            </w:r>
          </w:p>
        </w:tc>
        <w:tc>
          <w:tcPr>
            <w:tcW w:w="1758" w:type="pct"/>
          </w:tcPr>
          <w:p w14:paraId="28B26C6F"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Источник финансирования</w:t>
            </w:r>
          </w:p>
        </w:tc>
        <w:tc>
          <w:tcPr>
            <w:tcW w:w="2770" w:type="pct"/>
          </w:tcPr>
          <w:p w14:paraId="5FF696F8"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Средства автономных учреждений</w:t>
            </w:r>
          </w:p>
        </w:tc>
      </w:tr>
      <w:tr w:rsidR="002A25BC" w14:paraId="71998455" w14:textId="77777777">
        <w:trPr>
          <w:trHeight w:val="521"/>
        </w:trPr>
        <w:tc>
          <w:tcPr>
            <w:tcW w:w="472" w:type="pct"/>
          </w:tcPr>
          <w:p w14:paraId="39FEEA4A"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1.11</w:t>
            </w:r>
          </w:p>
        </w:tc>
        <w:tc>
          <w:tcPr>
            <w:tcW w:w="1758" w:type="pct"/>
          </w:tcPr>
          <w:p w14:paraId="036EDA9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Требование обеспечения заявки</w:t>
            </w:r>
          </w:p>
        </w:tc>
        <w:tc>
          <w:tcPr>
            <w:tcW w:w="2770" w:type="pct"/>
          </w:tcPr>
          <w:p w14:paraId="4EC4DE85"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 xml:space="preserve">Не установлено </w:t>
            </w:r>
          </w:p>
        </w:tc>
      </w:tr>
      <w:tr w:rsidR="002A25BC" w14:paraId="396F2E5C" w14:textId="77777777">
        <w:trPr>
          <w:trHeight w:val="523"/>
        </w:trPr>
        <w:tc>
          <w:tcPr>
            <w:tcW w:w="472" w:type="pct"/>
          </w:tcPr>
          <w:p w14:paraId="29769FED"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1.12</w:t>
            </w:r>
          </w:p>
        </w:tc>
        <w:tc>
          <w:tcPr>
            <w:tcW w:w="1758" w:type="pct"/>
          </w:tcPr>
          <w:p w14:paraId="46E20211"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Требование обеспечения исполнения договора</w:t>
            </w:r>
          </w:p>
        </w:tc>
        <w:tc>
          <w:tcPr>
            <w:tcW w:w="2770" w:type="pct"/>
          </w:tcPr>
          <w:p w14:paraId="67761E24" w14:textId="77777777" w:rsidR="002A25BC" w:rsidRDefault="00000000">
            <w:pPr>
              <w:pStyle w:val="afffff6"/>
              <w:spacing w:line="240" w:lineRule="auto"/>
              <w:ind w:firstLine="0"/>
              <w:rPr>
                <w:rFonts w:ascii="Times New Roman" w:hAnsi="Times New Roman" w:cs="Times New Roman"/>
                <w:bCs/>
                <w:iCs/>
                <w:sz w:val="24"/>
                <w:szCs w:val="24"/>
                <w:lang w:eastAsia="ar-SA"/>
              </w:rPr>
            </w:pPr>
            <w:r>
              <w:rPr>
                <w:rFonts w:ascii="Times New Roman" w:hAnsi="Times New Roman" w:cs="Times New Roman"/>
                <w:sz w:val="24"/>
                <w:szCs w:val="24"/>
              </w:rPr>
              <w:t>Не установлено</w:t>
            </w:r>
          </w:p>
        </w:tc>
      </w:tr>
      <w:tr w:rsidR="002A25BC" w14:paraId="19F8DFEC" w14:textId="77777777">
        <w:trPr>
          <w:trHeight w:val="1297"/>
        </w:trPr>
        <w:tc>
          <w:tcPr>
            <w:tcW w:w="472" w:type="pct"/>
          </w:tcPr>
          <w:p w14:paraId="79524CBF"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1.13</w:t>
            </w:r>
          </w:p>
        </w:tc>
        <w:tc>
          <w:tcPr>
            <w:tcW w:w="1758" w:type="pct"/>
          </w:tcPr>
          <w:p w14:paraId="6557269B"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Требования к сроку и (или) объему предоставления гарантий качества оказанных услуг</w:t>
            </w:r>
          </w:p>
        </w:tc>
        <w:tc>
          <w:tcPr>
            <w:tcW w:w="2770" w:type="pct"/>
          </w:tcPr>
          <w:p w14:paraId="5B7105D0" w14:textId="77777777" w:rsidR="002A25BC" w:rsidRDefault="00000000">
            <w:pPr>
              <w:pStyle w:val="afffffa"/>
              <w:rPr>
                <w:rFonts w:ascii="Times New Roman" w:hAnsi="Times New Roman" w:cs="Times New Roman"/>
                <w:sz w:val="24"/>
                <w:szCs w:val="24"/>
                <w:lang w:eastAsia="ar-SA"/>
              </w:rPr>
            </w:pPr>
            <w:r>
              <w:rPr>
                <w:rFonts w:ascii="Times New Roman" w:hAnsi="Times New Roman" w:cs="Times New Roman"/>
                <w:sz w:val="24"/>
                <w:szCs w:val="24"/>
              </w:rPr>
              <w:t>нет</w:t>
            </w:r>
          </w:p>
        </w:tc>
      </w:tr>
      <w:tr w:rsidR="002A25BC" w14:paraId="538DE654" w14:textId="77777777">
        <w:trPr>
          <w:trHeight w:val="555"/>
        </w:trPr>
        <w:tc>
          <w:tcPr>
            <w:tcW w:w="472" w:type="pct"/>
          </w:tcPr>
          <w:p w14:paraId="7BB30EA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1.14</w:t>
            </w:r>
          </w:p>
        </w:tc>
        <w:tc>
          <w:tcPr>
            <w:tcW w:w="1758" w:type="pct"/>
          </w:tcPr>
          <w:p w14:paraId="1F4676DD" w14:textId="77777777" w:rsidR="002A25BC" w:rsidRDefault="002A25BC">
            <w:pPr>
              <w:pStyle w:val="afffffa"/>
              <w:rPr>
                <w:rFonts w:ascii="Times New Roman" w:hAnsi="Times New Roman" w:cs="Times New Roman"/>
                <w:sz w:val="24"/>
                <w:szCs w:val="24"/>
              </w:rPr>
            </w:pPr>
          </w:p>
          <w:p w14:paraId="6D4AAD5C" w14:textId="77777777" w:rsidR="002A25BC" w:rsidRDefault="002A25BC">
            <w:pPr>
              <w:pStyle w:val="afffffa"/>
              <w:rPr>
                <w:rFonts w:ascii="Times New Roman" w:hAnsi="Times New Roman" w:cs="Times New Roman"/>
                <w:sz w:val="24"/>
                <w:szCs w:val="24"/>
              </w:rPr>
            </w:pPr>
          </w:p>
          <w:p w14:paraId="64E9A1A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Порядок и место подачи заявок на участие в запросе котировок</w:t>
            </w:r>
          </w:p>
          <w:p w14:paraId="71EB47A0" w14:textId="77777777" w:rsidR="002A25BC" w:rsidRDefault="002A25BC">
            <w:pPr>
              <w:pStyle w:val="afffffa"/>
              <w:rPr>
                <w:rFonts w:ascii="Times New Roman" w:hAnsi="Times New Roman" w:cs="Times New Roman"/>
                <w:sz w:val="24"/>
                <w:szCs w:val="24"/>
              </w:rPr>
            </w:pPr>
          </w:p>
          <w:p w14:paraId="6A27BBA9" w14:textId="77777777" w:rsidR="002A25BC" w:rsidRDefault="002A25BC">
            <w:pPr>
              <w:pStyle w:val="afffffa"/>
              <w:rPr>
                <w:rFonts w:ascii="Times New Roman" w:hAnsi="Times New Roman" w:cs="Times New Roman"/>
                <w:sz w:val="24"/>
                <w:szCs w:val="24"/>
              </w:rPr>
            </w:pPr>
          </w:p>
          <w:p w14:paraId="11572A06" w14:textId="77777777" w:rsidR="002A25BC" w:rsidRDefault="002A25BC">
            <w:pPr>
              <w:pStyle w:val="afffffa"/>
              <w:rPr>
                <w:rFonts w:ascii="Times New Roman" w:hAnsi="Times New Roman" w:cs="Times New Roman"/>
                <w:sz w:val="24"/>
                <w:szCs w:val="24"/>
              </w:rPr>
            </w:pPr>
          </w:p>
          <w:p w14:paraId="57F3E3AC" w14:textId="77777777" w:rsidR="002A25BC" w:rsidRDefault="002A25BC">
            <w:pPr>
              <w:pStyle w:val="afffffa"/>
              <w:rPr>
                <w:rFonts w:ascii="Times New Roman" w:hAnsi="Times New Roman" w:cs="Times New Roman"/>
                <w:sz w:val="24"/>
                <w:szCs w:val="24"/>
              </w:rPr>
            </w:pPr>
          </w:p>
          <w:p w14:paraId="42721FDE" w14:textId="77777777" w:rsidR="002A25BC" w:rsidRDefault="002A25BC">
            <w:pPr>
              <w:pStyle w:val="afffffa"/>
              <w:rPr>
                <w:rFonts w:ascii="Times New Roman" w:hAnsi="Times New Roman" w:cs="Times New Roman"/>
                <w:sz w:val="24"/>
                <w:szCs w:val="24"/>
              </w:rPr>
            </w:pPr>
          </w:p>
          <w:p w14:paraId="2F3D4E15" w14:textId="77777777" w:rsidR="002A25BC" w:rsidRDefault="002A25BC">
            <w:pPr>
              <w:pStyle w:val="afffffa"/>
              <w:rPr>
                <w:rFonts w:ascii="Times New Roman" w:hAnsi="Times New Roman" w:cs="Times New Roman"/>
                <w:sz w:val="24"/>
                <w:szCs w:val="24"/>
              </w:rPr>
            </w:pPr>
          </w:p>
          <w:p w14:paraId="5DE94B93" w14:textId="77777777" w:rsidR="002A25BC" w:rsidRDefault="002A25BC">
            <w:pPr>
              <w:pStyle w:val="afffffa"/>
              <w:rPr>
                <w:rFonts w:ascii="Times New Roman" w:hAnsi="Times New Roman" w:cs="Times New Roman"/>
                <w:sz w:val="24"/>
                <w:szCs w:val="24"/>
              </w:rPr>
            </w:pPr>
          </w:p>
          <w:p w14:paraId="5A053F56" w14:textId="77777777" w:rsidR="002A25BC" w:rsidRDefault="002A25BC">
            <w:pPr>
              <w:pStyle w:val="afffffa"/>
              <w:rPr>
                <w:rFonts w:ascii="Times New Roman" w:hAnsi="Times New Roman" w:cs="Times New Roman"/>
                <w:sz w:val="24"/>
                <w:szCs w:val="24"/>
              </w:rPr>
            </w:pPr>
          </w:p>
          <w:p w14:paraId="165BA687" w14:textId="77777777" w:rsidR="002A25BC" w:rsidRDefault="002A25BC">
            <w:pPr>
              <w:pStyle w:val="afffffa"/>
              <w:rPr>
                <w:rFonts w:ascii="Times New Roman" w:hAnsi="Times New Roman" w:cs="Times New Roman"/>
                <w:sz w:val="24"/>
                <w:szCs w:val="24"/>
              </w:rPr>
            </w:pPr>
          </w:p>
          <w:p w14:paraId="55104C2E" w14:textId="77777777" w:rsidR="002A25BC" w:rsidRDefault="002A25BC">
            <w:pPr>
              <w:pStyle w:val="afffffa"/>
              <w:rPr>
                <w:rFonts w:ascii="Times New Roman" w:hAnsi="Times New Roman" w:cs="Times New Roman"/>
                <w:sz w:val="24"/>
                <w:szCs w:val="24"/>
              </w:rPr>
            </w:pPr>
          </w:p>
          <w:p w14:paraId="6D4750F5" w14:textId="77777777" w:rsidR="002A25BC" w:rsidRDefault="002A25BC">
            <w:pPr>
              <w:pStyle w:val="afffffa"/>
              <w:rPr>
                <w:rFonts w:ascii="Times New Roman" w:hAnsi="Times New Roman" w:cs="Times New Roman"/>
                <w:sz w:val="24"/>
                <w:szCs w:val="24"/>
              </w:rPr>
            </w:pPr>
          </w:p>
        </w:tc>
        <w:tc>
          <w:tcPr>
            <w:tcW w:w="2770" w:type="pct"/>
          </w:tcPr>
          <w:p w14:paraId="63F9B572" w14:textId="77777777" w:rsidR="002A25BC" w:rsidRDefault="00000000">
            <w:pPr>
              <w:pStyle w:val="affffff2"/>
              <w:spacing w:line="240" w:lineRule="auto"/>
              <w:ind w:firstLine="0"/>
              <w:rPr>
                <w:rFonts w:ascii="Times New Roman" w:hAnsi="Times New Roman" w:cs="Times New Roman"/>
                <w:sz w:val="24"/>
                <w:szCs w:val="24"/>
              </w:rPr>
            </w:pPr>
            <w:bookmarkStart w:id="0" w:name="sub_1371"/>
            <w:r>
              <w:rPr>
                <w:rFonts w:ascii="Times New Roman" w:hAnsi="Times New Roman" w:cs="Times New Roman"/>
                <w:sz w:val="24"/>
                <w:szCs w:val="24"/>
              </w:rPr>
              <w:t>Подача заявок на участие в запросе котировок осуществляется только лицами, аккредитованными на электронной площадке.</w:t>
            </w:r>
            <w:bookmarkStart w:id="1" w:name="sub_1375"/>
            <w:bookmarkEnd w:id="0"/>
            <w:r>
              <w:rPr>
                <w:rFonts w:ascii="Times New Roman" w:hAnsi="Times New Roman" w:cs="Times New Roman"/>
                <w:sz w:val="24"/>
                <w:szCs w:val="24"/>
              </w:rPr>
              <w:t xml:space="preserve"> Заявка на участие в запросе котировок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оператору электронной площадки. Заказчиком может быть предусмотрена обязательная для участников форма котировочной заявки.</w:t>
            </w:r>
          </w:p>
          <w:p w14:paraId="7DB2CCB9" w14:textId="77777777" w:rsidR="002A25BC" w:rsidRDefault="00000000">
            <w:pPr>
              <w:pStyle w:val="affffff2"/>
              <w:spacing w:line="240" w:lineRule="auto"/>
              <w:ind w:firstLine="0"/>
              <w:rPr>
                <w:rFonts w:ascii="Times New Roman" w:hAnsi="Times New Roman" w:cs="Times New Roman"/>
                <w:sz w:val="24"/>
                <w:szCs w:val="24"/>
              </w:rPr>
            </w:pPr>
            <w:r>
              <w:rPr>
                <w:rFonts w:ascii="Times New Roman" w:hAnsi="Times New Roman" w:cs="Times New Roman"/>
                <w:sz w:val="24"/>
                <w:szCs w:val="24"/>
              </w:rPr>
              <w:t>Участник запроса котировок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даты и времени окончания срока подачи заявок на участие в таком запросе.</w:t>
            </w:r>
          </w:p>
          <w:p w14:paraId="4F64CE24" w14:textId="77777777" w:rsidR="002A25BC" w:rsidRDefault="00000000">
            <w:pPr>
              <w:pStyle w:val="affffff2"/>
              <w:spacing w:line="240" w:lineRule="auto"/>
              <w:ind w:firstLine="0"/>
              <w:rPr>
                <w:rFonts w:ascii="Times New Roman" w:hAnsi="Times New Roman" w:cs="Times New Roman"/>
                <w:sz w:val="24"/>
                <w:szCs w:val="24"/>
              </w:rPr>
            </w:pPr>
            <w:r>
              <w:rPr>
                <w:rFonts w:ascii="Times New Roman" w:hAnsi="Times New Roman" w:cs="Times New Roman"/>
                <w:sz w:val="24"/>
                <w:szCs w:val="24"/>
              </w:rPr>
              <w:t>Участник запроса котировок вправе подать только одну заявку на участие в таком запросе.</w:t>
            </w:r>
          </w:p>
          <w:p w14:paraId="69451B82" w14:textId="77777777" w:rsidR="002A25BC" w:rsidRDefault="00000000">
            <w:pPr>
              <w:pStyle w:val="affffff2"/>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Участник запроса котировок вправе изменить или </w:t>
            </w:r>
            <w:r>
              <w:rPr>
                <w:rFonts w:ascii="Times New Roman" w:hAnsi="Times New Roman" w:cs="Times New Roman"/>
                <w:sz w:val="24"/>
                <w:szCs w:val="24"/>
              </w:rPr>
              <w:lastRenderedPageBreak/>
              <w:t>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bookmarkEnd w:id="1"/>
          </w:p>
          <w:p w14:paraId="1B3D41AA" w14:textId="77777777" w:rsidR="002A25BC" w:rsidRDefault="002A25BC">
            <w:pPr>
              <w:pStyle w:val="afffffa"/>
              <w:rPr>
                <w:rFonts w:ascii="Times New Roman" w:hAnsi="Times New Roman" w:cs="Times New Roman"/>
                <w:sz w:val="24"/>
                <w:szCs w:val="24"/>
              </w:rPr>
            </w:pPr>
          </w:p>
          <w:p w14:paraId="180CDEC4"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 xml:space="preserve">Место подачи заявок на участие в запросе котировок: </w:t>
            </w:r>
          </w:p>
          <w:p w14:paraId="40CACE0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 xml:space="preserve">ЭТП "СПЕЦТЕНДЕР" (далее – ЭТП) </w:t>
            </w:r>
          </w:p>
          <w:p w14:paraId="3F4EF80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 xml:space="preserve"> https://torgi.etpsp.ru/</w:t>
            </w:r>
          </w:p>
        </w:tc>
      </w:tr>
    </w:tbl>
    <w:p w14:paraId="05CA10CA" w14:textId="77777777" w:rsidR="002A25BC" w:rsidRDefault="00000000">
      <w:pPr>
        <w:pStyle w:val="H3"/>
        <w:jc w:val="center"/>
        <w:rPr>
          <w:rFonts w:cs="Times New Roman"/>
          <w:sz w:val="24"/>
        </w:rPr>
      </w:pPr>
      <w:r>
        <w:rPr>
          <w:rFonts w:cs="Times New Roman"/>
          <w:sz w:val="24"/>
        </w:rPr>
        <w:lastRenderedPageBreak/>
        <w:t>Сроки проведения закупки</w:t>
      </w:r>
    </w:p>
    <w:tbl>
      <w:tblPr>
        <w:tblStyle w:val="affffff1"/>
        <w:tblW w:w="5000" w:type="pct"/>
        <w:tblLook w:val="0000" w:firstRow="0" w:lastRow="0" w:firstColumn="0" w:lastColumn="0" w:noHBand="0" w:noVBand="0"/>
      </w:tblPr>
      <w:tblGrid>
        <w:gridCol w:w="948"/>
        <w:gridCol w:w="3528"/>
        <w:gridCol w:w="5559"/>
      </w:tblGrid>
      <w:tr w:rsidR="002A25BC" w14:paraId="1F458E3D" w14:textId="77777777">
        <w:trPr>
          <w:trHeight w:val="555"/>
        </w:trPr>
        <w:tc>
          <w:tcPr>
            <w:tcW w:w="472" w:type="pct"/>
          </w:tcPr>
          <w:p w14:paraId="33F2DAEB"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1.15</w:t>
            </w:r>
          </w:p>
        </w:tc>
        <w:tc>
          <w:tcPr>
            <w:tcW w:w="1758" w:type="pct"/>
          </w:tcPr>
          <w:p w14:paraId="06C5326E"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Дата и время начала срока подачи заявок на участие в запросе котировок</w:t>
            </w:r>
          </w:p>
        </w:tc>
        <w:tc>
          <w:tcPr>
            <w:tcW w:w="2770" w:type="pct"/>
          </w:tcPr>
          <w:p w14:paraId="562C5D42"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 xml:space="preserve">«06» мая 2026 г.  </w:t>
            </w:r>
          </w:p>
          <w:p w14:paraId="7F0288C3" w14:textId="77777777" w:rsidR="002A25BC" w:rsidRDefault="002A25BC">
            <w:pPr>
              <w:pStyle w:val="afffffa"/>
              <w:rPr>
                <w:rFonts w:ascii="Times New Roman" w:hAnsi="Times New Roman" w:cs="Times New Roman"/>
                <w:sz w:val="24"/>
                <w:szCs w:val="24"/>
              </w:rPr>
            </w:pPr>
          </w:p>
        </w:tc>
      </w:tr>
      <w:tr w:rsidR="002A25BC" w14:paraId="5B250C0F" w14:textId="77777777">
        <w:trPr>
          <w:trHeight w:val="555"/>
        </w:trPr>
        <w:tc>
          <w:tcPr>
            <w:tcW w:w="472" w:type="pct"/>
          </w:tcPr>
          <w:p w14:paraId="4A6E7521"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1.17</w:t>
            </w:r>
          </w:p>
        </w:tc>
        <w:tc>
          <w:tcPr>
            <w:tcW w:w="1758" w:type="pct"/>
          </w:tcPr>
          <w:p w14:paraId="0A904AF5"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Дата и время окончания срока подачи заявок на участие в запросе котировок</w:t>
            </w:r>
          </w:p>
        </w:tc>
        <w:tc>
          <w:tcPr>
            <w:tcW w:w="2770" w:type="pct"/>
          </w:tcPr>
          <w:p w14:paraId="5C9855EB"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«14» мая 2026 г., 12:00 часов (время местное)</w:t>
            </w:r>
          </w:p>
        </w:tc>
      </w:tr>
      <w:tr w:rsidR="002A25BC" w14:paraId="48F403B8" w14:textId="77777777">
        <w:trPr>
          <w:trHeight w:val="555"/>
        </w:trPr>
        <w:tc>
          <w:tcPr>
            <w:tcW w:w="472" w:type="pct"/>
          </w:tcPr>
          <w:p w14:paraId="374C86AC"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1.18</w:t>
            </w:r>
          </w:p>
        </w:tc>
        <w:tc>
          <w:tcPr>
            <w:tcW w:w="1758" w:type="pct"/>
          </w:tcPr>
          <w:p w14:paraId="0DD74B8E"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Дата подведения итогов запроса котировок</w:t>
            </w:r>
          </w:p>
        </w:tc>
        <w:tc>
          <w:tcPr>
            <w:tcW w:w="2770" w:type="pct"/>
          </w:tcPr>
          <w:p w14:paraId="177A3C9D"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 xml:space="preserve">«15» мая 2026 г. </w:t>
            </w:r>
          </w:p>
          <w:p w14:paraId="47740516" w14:textId="77777777" w:rsidR="002A25BC" w:rsidRDefault="002A25BC">
            <w:pPr>
              <w:pStyle w:val="afffffa"/>
              <w:rPr>
                <w:rFonts w:ascii="Times New Roman" w:hAnsi="Times New Roman" w:cs="Times New Roman"/>
                <w:sz w:val="24"/>
                <w:szCs w:val="24"/>
              </w:rPr>
            </w:pPr>
          </w:p>
        </w:tc>
      </w:tr>
    </w:tbl>
    <w:p w14:paraId="543F84CE" w14:textId="77777777" w:rsidR="002A25BC" w:rsidRDefault="002A25BC">
      <w:pPr>
        <w:rPr>
          <w:rFonts w:ascii="Times New Roman" w:hAnsi="Times New Roman" w:cs="Times New Roman"/>
          <w:sz w:val="24"/>
          <w:szCs w:val="24"/>
        </w:rPr>
      </w:pPr>
    </w:p>
    <w:tbl>
      <w:tblPr>
        <w:tblStyle w:val="affffff1"/>
        <w:tblW w:w="5000" w:type="pct"/>
        <w:tblLook w:val="0000" w:firstRow="0" w:lastRow="0" w:firstColumn="0" w:lastColumn="0" w:noHBand="0" w:noVBand="0"/>
      </w:tblPr>
      <w:tblGrid>
        <w:gridCol w:w="948"/>
        <w:gridCol w:w="3528"/>
        <w:gridCol w:w="5559"/>
      </w:tblGrid>
      <w:tr w:rsidR="002A25BC" w14:paraId="3AD76FF2" w14:textId="77777777">
        <w:trPr>
          <w:trHeight w:val="274"/>
        </w:trPr>
        <w:tc>
          <w:tcPr>
            <w:tcW w:w="472" w:type="pct"/>
          </w:tcPr>
          <w:p w14:paraId="23D6C04F" w14:textId="77777777" w:rsidR="002A25BC" w:rsidRDefault="00000000">
            <w:pPr>
              <w:pStyle w:val="afffffa"/>
              <w:rPr>
                <w:rFonts w:ascii="Times New Roman" w:hAnsi="Times New Roman" w:cs="Times New Roman"/>
                <w:sz w:val="24"/>
                <w:szCs w:val="24"/>
                <w:highlight w:val="yellow"/>
              </w:rPr>
            </w:pPr>
            <w:r>
              <w:rPr>
                <w:rFonts w:ascii="Times New Roman" w:hAnsi="Times New Roman" w:cs="Times New Roman"/>
                <w:sz w:val="24"/>
                <w:szCs w:val="24"/>
              </w:rPr>
              <w:t>1.22</w:t>
            </w:r>
          </w:p>
        </w:tc>
        <w:tc>
          <w:tcPr>
            <w:tcW w:w="1758" w:type="pct"/>
          </w:tcPr>
          <w:p w14:paraId="009C58A4" w14:textId="77777777" w:rsidR="002A25BC" w:rsidRDefault="00000000">
            <w:pPr>
              <w:pStyle w:val="afffffa"/>
              <w:rPr>
                <w:rFonts w:ascii="Times New Roman" w:hAnsi="Times New Roman" w:cs="Times New Roman"/>
                <w:sz w:val="24"/>
                <w:szCs w:val="24"/>
                <w:highlight w:val="yellow"/>
              </w:rPr>
            </w:pPr>
            <w:r>
              <w:rPr>
                <w:rFonts w:ascii="Times New Roman" w:hAnsi="Times New Roman" w:cs="Times New Roman"/>
                <w:sz w:val="24"/>
                <w:szCs w:val="24"/>
              </w:rPr>
              <w:t>Требования к содержанию, форме, оформлению и составу заявки на участие в запросе котировок</w:t>
            </w:r>
          </w:p>
        </w:tc>
        <w:tc>
          <w:tcPr>
            <w:tcW w:w="2770" w:type="pct"/>
          </w:tcPr>
          <w:p w14:paraId="09013910" w14:textId="77777777" w:rsidR="002A25BC" w:rsidRDefault="00000000">
            <w:pPr>
              <w:pStyle w:val="affffff2"/>
              <w:spacing w:line="240" w:lineRule="auto"/>
              <w:ind w:firstLine="0"/>
              <w:rPr>
                <w:rFonts w:ascii="Times New Roman" w:hAnsi="Times New Roman" w:cs="Times New Roman"/>
                <w:sz w:val="24"/>
                <w:szCs w:val="24"/>
              </w:rPr>
            </w:pPr>
            <w:bookmarkStart w:id="2" w:name="sub_1376"/>
            <w:r>
              <w:rPr>
                <w:rFonts w:ascii="Times New Roman" w:hAnsi="Times New Roman" w:cs="Times New Roman"/>
                <w:sz w:val="24"/>
                <w:szCs w:val="24"/>
              </w:rPr>
              <w:t>Заявка на участие в запросе котировок должна содержать:</w:t>
            </w:r>
          </w:p>
          <w:p w14:paraId="0EF6D81C" w14:textId="77777777" w:rsidR="002A25BC" w:rsidRDefault="00000000">
            <w:pPr>
              <w:pStyle w:val="affffff2"/>
              <w:spacing w:line="240" w:lineRule="auto"/>
              <w:ind w:firstLine="0"/>
              <w:rPr>
                <w:rFonts w:ascii="Times New Roman" w:hAnsi="Times New Roman" w:cs="Times New Roman"/>
                <w:sz w:val="24"/>
                <w:szCs w:val="24"/>
              </w:rPr>
            </w:pPr>
            <w:bookmarkStart w:id="3" w:name="sub_1988"/>
            <w:bookmarkEnd w:id="2"/>
            <w:r>
              <w:rPr>
                <w:rFonts w:ascii="Times New Roman" w:hAnsi="Times New Roman" w:cs="Times New Roman"/>
                <w:sz w:val="24"/>
                <w:szCs w:val="24"/>
              </w:rPr>
              <w:t>1) заполненную форму котировочной заявки в соответствии с требованиями извещения о проведении запроса котировок;</w:t>
            </w:r>
          </w:p>
          <w:p w14:paraId="2ECD591E" w14:textId="77777777" w:rsidR="002A25BC" w:rsidRDefault="00000000">
            <w:pPr>
              <w:pStyle w:val="affffff2"/>
              <w:spacing w:line="240" w:lineRule="auto"/>
              <w:ind w:firstLine="0"/>
              <w:rPr>
                <w:rFonts w:ascii="Times New Roman" w:hAnsi="Times New Roman" w:cs="Times New Roman"/>
                <w:sz w:val="24"/>
                <w:szCs w:val="24"/>
              </w:rPr>
            </w:pPr>
            <w:bookmarkStart w:id="4" w:name="sub_1989"/>
            <w:bookmarkEnd w:id="3"/>
            <w:r>
              <w:rPr>
                <w:rFonts w:ascii="Times New Roman" w:hAnsi="Times New Roman" w:cs="Times New Roman"/>
                <w:sz w:val="24"/>
                <w:szCs w:val="24"/>
              </w:rPr>
              <w:t>2) предложение в отношении товара, работы, услуги, соответствующее условиям извещения о проведении запроса котировок;</w:t>
            </w:r>
          </w:p>
          <w:p w14:paraId="16E092CE" w14:textId="77777777" w:rsidR="002A25BC" w:rsidRDefault="00000000">
            <w:pPr>
              <w:pStyle w:val="affffff2"/>
              <w:spacing w:line="240" w:lineRule="auto"/>
              <w:ind w:firstLine="0"/>
              <w:rPr>
                <w:rFonts w:ascii="Times New Roman" w:hAnsi="Times New Roman" w:cs="Times New Roman"/>
                <w:sz w:val="24"/>
                <w:szCs w:val="24"/>
              </w:rPr>
            </w:pPr>
            <w:bookmarkStart w:id="5" w:name="sub_2011"/>
            <w:bookmarkEnd w:id="4"/>
            <w:r>
              <w:rPr>
                <w:rFonts w:ascii="Times New Roman" w:hAnsi="Times New Roman" w:cs="Times New Roman"/>
                <w:sz w:val="24"/>
                <w:szCs w:val="24"/>
              </w:rPr>
              <w:t>2.1) наименование страны происхождения товара (при осуществлении закупки товара, в том числе поставляемого Заказчику при выполнении работ, оказании услуг), информацию и документы, определенные в соответствии с пунктом 2 части 2 статьи 3.1-4 Федерального закона;</w:t>
            </w:r>
          </w:p>
          <w:p w14:paraId="406C9BD3" w14:textId="77777777" w:rsidR="002A25BC" w:rsidRDefault="00000000">
            <w:pPr>
              <w:pStyle w:val="affffff2"/>
              <w:spacing w:line="240" w:lineRule="auto"/>
              <w:ind w:firstLine="0"/>
              <w:rPr>
                <w:rFonts w:ascii="Times New Roman" w:hAnsi="Times New Roman" w:cs="Times New Roman"/>
                <w:sz w:val="24"/>
                <w:szCs w:val="24"/>
              </w:rPr>
            </w:pPr>
            <w:bookmarkStart w:id="6" w:name="sub_1990"/>
            <w:bookmarkEnd w:id="5"/>
            <w:r>
              <w:rPr>
                <w:rFonts w:ascii="Times New Roman" w:hAnsi="Times New Roman" w:cs="Times New Roman"/>
                <w:sz w:val="24"/>
                <w:szCs w:val="24"/>
              </w:rPr>
              <w:t>3) 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14:paraId="21A2CB94" w14:textId="77777777" w:rsidR="002A25BC" w:rsidRDefault="00000000">
            <w:pPr>
              <w:pStyle w:val="affffff2"/>
              <w:spacing w:line="240" w:lineRule="auto"/>
              <w:ind w:firstLine="0"/>
              <w:rPr>
                <w:rFonts w:ascii="Times New Roman" w:hAnsi="Times New Roman" w:cs="Times New Roman"/>
                <w:sz w:val="24"/>
                <w:szCs w:val="24"/>
              </w:rPr>
            </w:pPr>
            <w:bookmarkStart w:id="7" w:name="sub_1991"/>
            <w:bookmarkEnd w:id="6"/>
            <w:r>
              <w:rPr>
                <w:rFonts w:ascii="Times New Roman" w:hAnsi="Times New Roman" w:cs="Times New Roman"/>
                <w:sz w:val="24"/>
                <w:szCs w:val="24"/>
              </w:rPr>
              <w:t>4) предложение о цене договора, которая не должна превышать начальную (максимальную) цену договора или быть равной нулю, либо сумме цен единиц товара, работы, услуги;</w:t>
            </w:r>
          </w:p>
          <w:p w14:paraId="7D68A75B" w14:textId="77777777" w:rsidR="002A25BC" w:rsidRDefault="00000000">
            <w:pPr>
              <w:pStyle w:val="affffff2"/>
              <w:spacing w:line="240" w:lineRule="auto"/>
              <w:ind w:firstLine="0"/>
              <w:rPr>
                <w:rFonts w:ascii="Times New Roman" w:hAnsi="Times New Roman" w:cs="Times New Roman"/>
                <w:sz w:val="24"/>
                <w:szCs w:val="24"/>
              </w:rPr>
            </w:pPr>
            <w:bookmarkStart w:id="8" w:name="sub_1992"/>
            <w:bookmarkEnd w:id="7"/>
            <w:r>
              <w:rPr>
                <w:rFonts w:ascii="Times New Roman" w:hAnsi="Times New Roman" w:cs="Times New Roman"/>
                <w:sz w:val="24"/>
                <w:szCs w:val="24"/>
              </w:rPr>
              <w:t>5) документы (копии документов), предоставление которых предусмотрено в извещении о проведении запроса котировок;</w:t>
            </w:r>
          </w:p>
          <w:p w14:paraId="32E94FE9" w14:textId="77777777" w:rsidR="002A25BC" w:rsidRDefault="00000000">
            <w:pPr>
              <w:pStyle w:val="affffff2"/>
              <w:spacing w:line="240" w:lineRule="auto"/>
              <w:ind w:firstLine="0"/>
              <w:rPr>
                <w:rFonts w:ascii="Times New Roman" w:hAnsi="Times New Roman" w:cs="Times New Roman"/>
                <w:sz w:val="24"/>
                <w:szCs w:val="24"/>
              </w:rPr>
            </w:pPr>
            <w:bookmarkStart w:id="9" w:name="sub_1952"/>
            <w:bookmarkEnd w:id="8"/>
            <w:r>
              <w:rPr>
                <w:rFonts w:ascii="Times New Roman" w:hAnsi="Times New Roman" w:cs="Times New Roman"/>
                <w:sz w:val="24"/>
                <w:szCs w:val="24"/>
              </w:rPr>
              <w:t xml:space="preserve">6) документы, подтверждающие внесение </w:t>
            </w:r>
            <w:r>
              <w:rPr>
                <w:rFonts w:ascii="Times New Roman" w:hAnsi="Times New Roman" w:cs="Times New Roman"/>
                <w:sz w:val="24"/>
                <w:szCs w:val="24"/>
              </w:rPr>
              <w:lastRenderedPageBreak/>
              <w:t>обеспечения заявки на участие в закупке, за исключением случая, когда обеспечение заявки на участие в закупке предоставляется путем блокирования денежных средств участника закупки оператором электронной площадки (копия платежного поручения, подтверждающая перечисление денежных средств в качестве обеспечения заявки на участие в закупке на счет Заказчика, или копия независимой гарантии), в случае установления Заказчиком требования об обеспечении заявки на участие в закупке.</w:t>
            </w:r>
            <w:bookmarkEnd w:id="9"/>
          </w:p>
          <w:p w14:paraId="3BAB6F3E" w14:textId="77777777" w:rsidR="002A25BC" w:rsidRDefault="002A25BC">
            <w:pPr>
              <w:spacing w:after="0" w:line="240" w:lineRule="auto"/>
              <w:rPr>
                <w:rFonts w:ascii="Times New Roman" w:hAnsi="Times New Roman" w:cs="Times New Roman"/>
                <w:sz w:val="24"/>
                <w:szCs w:val="24"/>
              </w:rPr>
            </w:pPr>
          </w:p>
        </w:tc>
      </w:tr>
      <w:tr w:rsidR="002A25BC" w14:paraId="1D35A2D6" w14:textId="77777777">
        <w:trPr>
          <w:trHeight w:val="561"/>
        </w:trPr>
        <w:tc>
          <w:tcPr>
            <w:tcW w:w="472" w:type="pct"/>
          </w:tcPr>
          <w:p w14:paraId="75EE6942"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lastRenderedPageBreak/>
              <w:t>1.23</w:t>
            </w:r>
          </w:p>
        </w:tc>
        <w:tc>
          <w:tcPr>
            <w:tcW w:w="1758" w:type="pct"/>
          </w:tcPr>
          <w:p w14:paraId="5648FAB7"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Порядок и срок отзыва заявок на участие в запросе котировок, порядок внесения изменений в такие заявки</w:t>
            </w:r>
          </w:p>
        </w:tc>
        <w:tc>
          <w:tcPr>
            <w:tcW w:w="2770" w:type="pct"/>
          </w:tcPr>
          <w:p w14:paraId="48C7347E" w14:textId="77777777" w:rsidR="002A25BC" w:rsidRDefault="00000000">
            <w:pPr>
              <w:pStyle w:val="afffffa"/>
              <w:ind w:left="-57"/>
              <w:rPr>
                <w:rFonts w:ascii="Times New Roman" w:hAnsi="Times New Roman" w:cs="Times New Roman"/>
                <w:sz w:val="24"/>
                <w:szCs w:val="24"/>
              </w:rPr>
            </w:pPr>
            <w:r>
              <w:rPr>
                <w:rFonts w:ascii="Times New Roman" w:hAnsi="Times New Roman" w:cs="Times New Roman"/>
                <w:sz w:val="24"/>
                <w:szCs w:val="24"/>
              </w:rPr>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2A25BC" w14:paraId="4C1B4254" w14:textId="77777777">
        <w:trPr>
          <w:trHeight w:val="1441"/>
        </w:trPr>
        <w:tc>
          <w:tcPr>
            <w:tcW w:w="472" w:type="pct"/>
          </w:tcPr>
          <w:p w14:paraId="2DB4B62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1.24</w:t>
            </w:r>
          </w:p>
        </w:tc>
        <w:tc>
          <w:tcPr>
            <w:tcW w:w="1758" w:type="pct"/>
          </w:tcPr>
          <w:p w14:paraId="08BC9172"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Возможность Заказчика отказаться от проведения закупки</w:t>
            </w:r>
          </w:p>
        </w:tc>
        <w:tc>
          <w:tcPr>
            <w:tcW w:w="2770" w:type="pct"/>
          </w:tcPr>
          <w:p w14:paraId="45247A63" w14:textId="77777777" w:rsidR="002A25BC" w:rsidRDefault="00000000">
            <w:pPr>
              <w:pStyle w:val="western"/>
              <w:spacing w:after="0" w:line="240" w:lineRule="auto"/>
              <w:rPr>
                <w:rFonts w:ascii="Times New Roman" w:hAnsi="Times New Roman"/>
                <w:sz w:val="24"/>
              </w:rPr>
            </w:pPr>
            <w:r>
              <w:rPr>
                <w:rFonts w:ascii="Times New Roman" w:hAnsi="Times New Roman"/>
                <w:sz w:val="24"/>
              </w:rPr>
              <w:t xml:space="preserve">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 </w:t>
            </w:r>
          </w:p>
          <w:p w14:paraId="2377F5BE" w14:textId="77777777" w:rsidR="002A25BC" w:rsidRDefault="002A25BC">
            <w:pPr>
              <w:pStyle w:val="afffffa"/>
              <w:rPr>
                <w:rFonts w:ascii="Times New Roman" w:hAnsi="Times New Roman" w:cs="Times New Roman"/>
                <w:sz w:val="24"/>
                <w:szCs w:val="24"/>
              </w:rPr>
            </w:pPr>
          </w:p>
        </w:tc>
      </w:tr>
      <w:tr w:rsidR="002A25BC" w14:paraId="53FBBC7F" w14:textId="77777777">
        <w:trPr>
          <w:trHeight w:val="1555"/>
        </w:trPr>
        <w:tc>
          <w:tcPr>
            <w:tcW w:w="472" w:type="pct"/>
          </w:tcPr>
          <w:p w14:paraId="4CCC7538" w14:textId="77777777" w:rsidR="002A25BC" w:rsidRDefault="002A25BC">
            <w:pPr>
              <w:pStyle w:val="afffffa"/>
              <w:rPr>
                <w:rFonts w:ascii="Times New Roman" w:hAnsi="Times New Roman" w:cs="Times New Roman"/>
                <w:sz w:val="24"/>
                <w:szCs w:val="24"/>
              </w:rPr>
            </w:pPr>
          </w:p>
        </w:tc>
        <w:tc>
          <w:tcPr>
            <w:tcW w:w="1758" w:type="pct"/>
          </w:tcPr>
          <w:p w14:paraId="5AB9C3FA"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Возможность Заказчика продления срока подачи заявок</w:t>
            </w:r>
          </w:p>
        </w:tc>
        <w:tc>
          <w:tcPr>
            <w:tcW w:w="2770" w:type="pct"/>
          </w:tcPr>
          <w:p w14:paraId="23A03779" w14:textId="77777777" w:rsidR="002A25BC" w:rsidRDefault="00000000">
            <w:pPr>
              <w:pStyle w:val="affffff2"/>
              <w:spacing w:line="240" w:lineRule="auto"/>
              <w:ind w:firstLine="0"/>
              <w:rPr>
                <w:rFonts w:ascii="Times New Roman" w:hAnsi="Times New Roman" w:cs="Times New Roman"/>
                <w:sz w:val="24"/>
                <w:szCs w:val="24"/>
              </w:rPr>
            </w:pPr>
            <w:r>
              <w:rPr>
                <w:rFonts w:ascii="Times New Roman" w:hAnsi="Times New Roman" w:cs="Times New Roman"/>
                <w:sz w:val="24"/>
                <w:szCs w:val="24"/>
              </w:rPr>
              <w:t>До наступления даты и времени окончания срока подачи заявок на участие в запросе котировок Заказчик может продлить этот срок. Извещение о продлении срока окончания приема заявок размещается Заказчиком в ЕИС, на официальном сайте.</w:t>
            </w:r>
          </w:p>
          <w:p w14:paraId="547CD4C7" w14:textId="77777777" w:rsidR="002A25BC" w:rsidRDefault="002A25BC">
            <w:pPr>
              <w:pStyle w:val="afffffa"/>
              <w:rPr>
                <w:rFonts w:ascii="Times New Roman" w:hAnsi="Times New Roman" w:cs="Times New Roman"/>
                <w:sz w:val="24"/>
                <w:szCs w:val="24"/>
              </w:rPr>
            </w:pPr>
          </w:p>
        </w:tc>
      </w:tr>
    </w:tbl>
    <w:p w14:paraId="7B7B24AE" w14:textId="77777777" w:rsidR="002A25BC" w:rsidRDefault="00000000">
      <w:pPr>
        <w:pStyle w:val="H2"/>
        <w:rPr>
          <w:rFonts w:cs="Times New Roman"/>
          <w:szCs w:val="24"/>
        </w:rPr>
      </w:pPr>
      <w:r>
        <w:rPr>
          <w:rFonts w:cs="Times New Roman"/>
          <w:szCs w:val="24"/>
        </w:rPr>
        <w:t>РАЗДЕЛ 2</w:t>
      </w:r>
      <w:r>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7"/>
        <w:gridCol w:w="3564"/>
        <w:gridCol w:w="5616"/>
      </w:tblGrid>
      <w:tr w:rsidR="002A25BC" w14:paraId="2E3C3856" w14:textId="77777777">
        <w:trPr>
          <w:trHeight w:val="555"/>
        </w:trPr>
        <w:tc>
          <w:tcPr>
            <w:tcW w:w="472" w:type="pct"/>
            <w:vAlign w:val="center"/>
          </w:tcPr>
          <w:p w14:paraId="3E3B3187"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2.1</w:t>
            </w:r>
          </w:p>
        </w:tc>
        <w:tc>
          <w:tcPr>
            <w:tcW w:w="1758" w:type="pct"/>
            <w:vAlign w:val="center"/>
          </w:tcPr>
          <w:p w14:paraId="7FE7EDDE"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 xml:space="preserve">Требования </w:t>
            </w:r>
          </w:p>
          <w:p w14:paraId="7F9D5814"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770" w:type="pct"/>
            <w:shd w:val="clear" w:color="auto" w:fill="FFFFFF"/>
            <w:vAlign w:val="center"/>
          </w:tcPr>
          <w:p w14:paraId="5248EFF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При осуществлении закупки Заказчик устанавливает обязанность предоставления следующих документов:</w:t>
            </w:r>
          </w:p>
          <w:p w14:paraId="532B154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6DBF4E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2F4EE68F"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0EFCEF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AE3E3D4"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63A7E66D"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индивидуальным предпринимателем, если участником такой закупки является индивидуальный предприниматель;</w:t>
            </w:r>
          </w:p>
          <w:p w14:paraId="3B3FC19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17F2CC39"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оказание услуг, являющихся предметом закупки;</w:t>
            </w:r>
          </w:p>
          <w:p w14:paraId="58915EAD"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lastRenderedPageBreak/>
              <w:t>7)</w:t>
            </w:r>
            <w:r>
              <w:rPr>
                <w:rFonts w:ascii="Times New Roman" w:hAnsi="Times New Roman" w:cs="Times New Roman"/>
                <w:sz w:val="24"/>
                <w:szCs w:val="24"/>
              </w:rPr>
              <w:tab/>
              <w:t>декларация, подтверждающая на дату подачи заявки на участие в конкурентной закупке:</w:t>
            </w:r>
          </w:p>
          <w:p w14:paraId="5BEA06FC"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C1AE037"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6E1882AE"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D5A5236"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осуществляемой закупки, и административного наказания в виде дисквалификации;</w:t>
            </w:r>
          </w:p>
          <w:p w14:paraId="4D10A4FA"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95EFFA"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оказание услуг,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D24058A"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lastRenderedPageBreak/>
              <w:t>8)</w:t>
            </w:r>
            <w:r>
              <w:rPr>
                <w:rFonts w:ascii="Times New Roman" w:hAnsi="Times New Roman" w:cs="Times New Roman"/>
                <w:sz w:val="24"/>
                <w:szCs w:val="24"/>
              </w:rPr>
              <w:tab/>
              <w:t>предложение участника конкурентной закупки в отношении предмета такой закупки;</w:t>
            </w:r>
          </w:p>
          <w:p w14:paraId="09F5500F"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копии документов, подтверждающих соответствие услуг, являющихся предметом закупки, требованиям, установленным в соответствии с законодательством Российской Федерации в случае, если требования к данным услугам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оказания услуг;</w:t>
            </w:r>
          </w:p>
          <w:p w14:paraId="230D0985"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наименование страны происхождения оказываемых услуг, предусмотренное актом Правительства Российской Федерации, принятым в соответствии с пунктом 1 части 8 статьи 3 Федерального закона;</w:t>
            </w:r>
          </w:p>
          <w:p w14:paraId="46330464"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11) предложение о цене договора (единицы услуги).</w:t>
            </w:r>
          </w:p>
        </w:tc>
      </w:tr>
      <w:tr w:rsidR="002A25BC" w14:paraId="76CBFF27" w14:textId="77777777">
        <w:trPr>
          <w:trHeight w:val="555"/>
        </w:trPr>
        <w:tc>
          <w:tcPr>
            <w:tcW w:w="472" w:type="pct"/>
            <w:vAlign w:val="center"/>
          </w:tcPr>
          <w:p w14:paraId="574A0412"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lastRenderedPageBreak/>
              <w:t>2.2.</w:t>
            </w:r>
          </w:p>
        </w:tc>
        <w:tc>
          <w:tcPr>
            <w:tcW w:w="1758" w:type="pct"/>
            <w:vAlign w:val="center"/>
          </w:tcPr>
          <w:p w14:paraId="4D8B15A8"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Дополнительные требования к участникам закупки</w:t>
            </w:r>
          </w:p>
        </w:tc>
        <w:tc>
          <w:tcPr>
            <w:tcW w:w="2770" w:type="pct"/>
            <w:shd w:val="clear" w:color="auto" w:fill="FFFFFF"/>
            <w:vAlign w:val="center"/>
          </w:tcPr>
          <w:p w14:paraId="6BCAB62E" w14:textId="77777777" w:rsidR="002A25BC" w:rsidRDefault="00000000">
            <w:pPr>
              <w:pStyle w:val="afff1"/>
              <w:spacing w:line="240" w:lineRule="auto"/>
              <w:ind w:left="0"/>
              <w:jc w:val="both"/>
              <w:rPr>
                <w:rFonts w:ascii="Times New Roman" w:hAnsi="Times New Roman" w:cs="Times New Roman"/>
                <w:sz w:val="24"/>
                <w:szCs w:val="24"/>
                <w:lang w:eastAsia="ar-SA"/>
              </w:rPr>
            </w:pPr>
            <w:r>
              <w:rPr>
                <w:rFonts w:ascii="Times New Roman" w:hAnsi="Times New Roman" w:cs="Times New Roman"/>
                <w:sz w:val="24"/>
                <w:szCs w:val="24"/>
                <w:lang w:eastAsia="ar-SA"/>
              </w:rPr>
              <w:t>Не установлено</w:t>
            </w:r>
          </w:p>
          <w:p w14:paraId="5ABBEEFB" w14:textId="77777777" w:rsidR="002A25BC" w:rsidRDefault="002A25BC">
            <w:pPr>
              <w:pStyle w:val="afff1"/>
              <w:spacing w:line="240" w:lineRule="auto"/>
              <w:ind w:left="0"/>
              <w:contextualSpacing/>
              <w:jc w:val="both"/>
              <w:rPr>
                <w:rFonts w:ascii="Times New Roman" w:hAnsi="Times New Roman" w:cs="Times New Roman"/>
                <w:sz w:val="24"/>
                <w:szCs w:val="24"/>
              </w:rPr>
            </w:pPr>
          </w:p>
        </w:tc>
      </w:tr>
      <w:tr w:rsidR="002A25BC" w14:paraId="2AF60AEB" w14:textId="77777777">
        <w:trPr>
          <w:trHeight w:val="555"/>
        </w:trPr>
        <w:tc>
          <w:tcPr>
            <w:tcW w:w="472" w:type="pct"/>
            <w:tcBorders>
              <w:top w:val="single" w:sz="4" w:space="0" w:color="000000"/>
              <w:left w:val="single" w:sz="4" w:space="0" w:color="000000"/>
              <w:bottom w:val="single" w:sz="4" w:space="0" w:color="000000"/>
              <w:right w:val="single" w:sz="4" w:space="0" w:color="000000"/>
            </w:tcBorders>
            <w:vAlign w:val="center"/>
          </w:tcPr>
          <w:p w14:paraId="0B08718F"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2.3.</w:t>
            </w:r>
          </w:p>
        </w:tc>
        <w:tc>
          <w:tcPr>
            <w:tcW w:w="1758" w:type="pct"/>
            <w:tcBorders>
              <w:top w:val="single" w:sz="4" w:space="0" w:color="000000"/>
              <w:left w:val="single" w:sz="4" w:space="0" w:color="000000"/>
              <w:bottom w:val="single" w:sz="4" w:space="0" w:color="000000"/>
              <w:right w:val="single" w:sz="4" w:space="0" w:color="000000"/>
            </w:tcBorders>
            <w:vAlign w:val="center"/>
          </w:tcPr>
          <w:p w14:paraId="5DF92E20" w14:textId="77777777" w:rsidR="002A25BC" w:rsidRDefault="00000000">
            <w:pPr>
              <w:pStyle w:val="afffffa"/>
              <w:rPr>
                <w:rFonts w:ascii="Times New Roman" w:hAnsi="Times New Roman" w:cs="Times New Roman"/>
                <w:sz w:val="24"/>
                <w:szCs w:val="24"/>
              </w:rPr>
            </w:pPr>
            <w:r>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3B6B5DCA" w14:textId="77777777" w:rsidR="002A25BC" w:rsidRDefault="002A25BC">
            <w:pPr>
              <w:pStyle w:val="afffffa"/>
              <w:rPr>
                <w:rFonts w:ascii="Times New Roman" w:hAnsi="Times New Roman" w:cs="Times New Roman"/>
                <w:sz w:val="24"/>
                <w:szCs w:val="24"/>
              </w:rPr>
            </w:pPr>
          </w:p>
        </w:tc>
        <w:tc>
          <w:tcPr>
            <w:tcW w:w="27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F9D1E5" w14:textId="77777777" w:rsidR="002A25BC" w:rsidRDefault="00000000">
            <w:pPr>
              <w:spacing w:after="0" w:line="240" w:lineRule="auto"/>
              <w:contextualSpacing/>
              <w:rPr>
                <w:rFonts w:ascii="Times New Roman" w:hAnsi="Times New Roman" w:cs="Times New Roman"/>
                <w:sz w:val="24"/>
                <w:szCs w:val="24"/>
                <w:lang w:eastAsia="ar-SA"/>
              </w:rPr>
            </w:pPr>
            <w:r>
              <w:rPr>
                <w:rFonts w:ascii="Times New Roman" w:hAnsi="Times New Roman" w:cs="Times New Roman"/>
                <w:sz w:val="24"/>
                <w:szCs w:val="24"/>
                <w:lang w:eastAsia="ar-SA"/>
              </w:rPr>
              <w:t>Не установлено</w:t>
            </w:r>
          </w:p>
        </w:tc>
      </w:tr>
    </w:tbl>
    <w:p w14:paraId="3C0DB336" w14:textId="77777777" w:rsidR="002A25BC" w:rsidRDefault="002A25BC">
      <w:pPr>
        <w:pStyle w:val="H2"/>
        <w:rPr>
          <w:rFonts w:cs="Times New Roman"/>
          <w:szCs w:val="24"/>
        </w:rPr>
      </w:pPr>
    </w:p>
    <w:p w14:paraId="74A0F049" w14:textId="77777777" w:rsidR="002A25BC" w:rsidRDefault="002A25BC">
      <w:pPr>
        <w:pStyle w:val="H2"/>
        <w:rPr>
          <w:rFonts w:cs="Times New Roman"/>
          <w:szCs w:val="24"/>
        </w:rPr>
      </w:pPr>
    </w:p>
    <w:p w14:paraId="5D2F2045" w14:textId="77777777" w:rsidR="002A25BC" w:rsidRDefault="00000000">
      <w:pPr>
        <w:pStyle w:val="H2"/>
        <w:rPr>
          <w:rFonts w:cs="Times New Roman"/>
          <w:szCs w:val="24"/>
        </w:rPr>
      </w:pPr>
      <w:r>
        <w:rPr>
          <w:rFonts w:cs="Times New Roman"/>
          <w:szCs w:val="24"/>
        </w:rPr>
        <w:t>РАЗДЕЛ 3</w:t>
      </w:r>
      <w:r>
        <w:rPr>
          <w:rFonts w:cs="Times New Roman"/>
          <w:szCs w:val="24"/>
        </w:rPr>
        <w:br/>
        <w:t>требования к предмету закупки</w:t>
      </w:r>
    </w:p>
    <w:tbl>
      <w:tblPr>
        <w:tblStyle w:val="affffff1"/>
        <w:tblW w:w="5000" w:type="pct"/>
        <w:tblLook w:val="04A0" w:firstRow="1" w:lastRow="0" w:firstColumn="1" w:lastColumn="0" w:noHBand="0" w:noVBand="1"/>
      </w:tblPr>
      <w:tblGrid>
        <w:gridCol w:w="2272"/>
        <w:gridCol w:w="6727"/>
        <w:gridCol w:w="1036"/>
      </w:tblGrid>
      <w:tr w:rsidR="002A25BC" w14:paraId="511FB8B9" w14:textId="77777777">
        <w:trPr>
          <w:trHeight w:val="45"/>
        </w:trPr>
        <w:tc>
          <w:tcPr>
            <w:tcW w:w="1132" w:type="pct"/>
          </w:tcPr>
          <w:p w14:paraId="73F5EBBA" w14:textId="77777777" w:rsidR="002A25BC" w:rsidRDefault="00000000">
            <w:pPr>
              <w:pStyle w:val="afffffa"/>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Наименование услуг</w:t>
            </w:r>
          </w:p>
        </w:tc>
        <w:tc>
          <w:tcPr>
            <w:tcW w:w="3352" w:type="pct"/>
          </w:tcPr>
          <w:p w14:paraId="3C6137A8" w14:textId="77777777" w:rsidR="002A25BC" w:rsidRDefault="00000000">
            <w:pPr>
              <w:pStyle w:val="afffffa"/>
              <w:jc w:val="center"/>
              <w:rPr>
                <w:rFonts w:ascii="Times New Roman" w:hAnsi="Times New Roman" w:cs="Times New Roman"/>
                <w:sz w:val="24"/>
                <w:szCs w:val="24"/>
                <w:lang w:eastAsia="ru-RU"/>
              </w:rPr>
            </w:pPr>
            <w:r>
              <w:rPr>
                <w:rFonts w:ascii="Times New Roman" w:hAnsi="Times New Roman" w:cs="Times New Roman"/>
                <w:sz w:val="24"/>
                <w:szCs w:val="24"/>
                <w:lang w:eastAsia="ru-RU"/>
              </w:rPr>
              <w:t>Описание услуги</w:t>
            </w:r>
          </w:p>
        </w:tc>
        <w:tc>
          <w:tcPr>
            <w:tcW w:w="516" w:type="pct"/>
            <w:noWrap/>
          </w:tcPr>
          <w:p w14:paraId="78A0EFE2" w14:textId="77777777" w:rsidR="002A25BC" w:rsidRDefault="00000000">
            <w:pPr>
              <w:pStyle w:val="afffffa"/>
              <w:jc w:val="center"/>
              <w:rPr>
                <w:rFonts w:ascii="Times New Roman" w:hAnsi="Times New Roman" w:cs="Times New Roman"/>
                <w:sz w:val="24"/>
                <w:szCs w:val="24"/>
                <w:lang w:eastAsia="ru-RU"/>
              </w:rPr>
            </w:pPr>
            <w:r>
              <w:rPr>
                <w:rFonts w:ascii="Times New Roman" w:hAnsi="Times New Roman" w:cs="Times New Roman"/>
                <w:sz w:val="24"/>
                <w:szCs w:val="24"/>
                <w:lang w:eastAsia="ru-RU"/>
              </w:rPr>
              <w:t>Ед. изм.</w:t>
            </w:r>
          </w:p>
        </w:tc>
      </w:tr>
      <w:tr w:rsidR="002A25BC" w14:paraId="1BB9F0B2" w14:textId="77777777">
        <w:trPr>
          <w:trHeight w:val="1272"/>
        </w:trPr>
        <w:tc>
          <w:tcPr>
            <w:tcW w:w="1132" w:type="pct"/>
          </w:tcPr>
          <w:p w14:paraId="48FE625B" w14:textId="77777777" w:rsidR="002A25BC" w:rsidRDefault="00000000">
            <w:pPr>
              <w:pStyle w:val="afffffa"/>
              <w:rPr>
                <w:rFonts w:ascii="Times New Roman" w:hAnsi="Times New Roman" w:cs="Times New Roman"/>
                <w:bCs/>
                <w:sz w:val="24"/>
                <w:szCs w:val="24"/>
              </w:rPr>
            </w:pPr>
            <w:r>
              <w:rPr>
                <w:rFonts w:ascii="Times New Roman" w:hAnsi="Times New Roman" w:cs="Times New Roman"/>
                <w:bCs/>
                <w:sz w:val="24"/>
                <w:szCs w:val="24"/>
                <w:lang w:eastAsia="ru-RU"/>
              </w:rPr>
              <w:t xml:space="preserve">Оказание услуг по комплексной уборке помещений для нужд </w:t>
            </w:r>
            <w:r>
              <w:rPr>
                <w:rFonts w:ascii="Times New Roman" w:hAnsi="Times New Roman" w:cs="Times New Roman"/>
                <w:bCs/>
                <w:sz w:val="24"/>
                <w:szCs w:val="24"/>
              </w:rPr>
              <w:t>МАУ ДОЛ "Солнечная Поляна"</w:t>
            </w:r>
          </w:p>
          <w:p w14:paraId="62100C08" w14:textId="77777777" w:rsidR="002A25BC" w:rsidRDefault="00000000">
            <w:pPr>
              <w:pStyle w:val="afffffa"/>
              <w:rPr>
                <w:rFonts w:ascii="Times New Roman" w:hAnsi="Times New Roman" w:cs="Times New Roman"/>
                <w:sz w:val="24"/>
                <w:szCs w:val="24"/>
                <w:lang w:eastAsia="ru-RU"/>
              </w:rPr>
            </w:pPr>
            <w:r>
              <w:rPr>
                <w:rFonts w:ascii="Times New Roman" w:hAnsi="Times New Roman" w:cs="Times New Roman"/>
                <w:bCs/>
                <w:sz w:val="24"/>
                <w:szCs w:val="24"/>
                <w:lang w:eastAsia="ru-RU"/>
              </w:rPr>
              <w:t>ОКПД2/ 81.29.19.000</w:t>
            </w:r>
          </w:p>
        </w:tc>
        <w:tc>
          <w:tcPr>
            <w:tcW w:w="3352" w:type="pct"/>
          </w:tcPr>
          <w:p w14:paraId="1CAA79FB" w14:textId="77777777" w:rsidR="002A25BC" w:rsidRDefault="00000000">
            <w:pPr>
              <w:pStyle w:val="afffffa"/>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 с техническим заданием Приложение №5 к извещению.</w:t>
            </w:r>
          </w:p>
        </w:tc>
        <w:tc>
          <w:tcPr>
            <w:tcW w:w="516" w:type="pct"/>
            <w:noWrap/>
          </w:tcPr>
          <w:p w14:paraId="53165B50" w14:textId="77777777" w:rsidR="002A25BC" w:rsidRDefault="00000000">
            <w:pPr>
              <w:pStyle w:val="afffffa"/>
              <w:rPr>
                <w:rFonts w:ascii="Times New Roman" w:hAnsi="Times New Roman" w:cs="Times New Roman"/>
                <w:sz w:val="24"/>
                <w:szCs w:val="24"/>
                <w:lang w:eastAsia="ru-RU"/>
              </w:rPr>
            </w:pPr>
            <w:r>
              <w:rPr>
                <w:rFonts w:ascii="Times New Roman" w:hAnsi="Times New Roman" w:cs="Times New Roman"/>
                <w:color w:val="000000" w:themeColor="text1"/>
                <w:sz w:val="24"/>
                <w:szCs w:val="24"/>
                <w:lang w:eastAsia="ar-SA"/>
              </w:rPr>
              <w:t>м²</w:t>
            </w:r>
          </w:p>
        </w:tc>
      </w:tr>
    </w:tbl>
    <w:p w14:paraId="47538DF7" w14:textId="77777777" w:rsidR="002A25BC" w:rsidRDefault="002A25BC">
      <w:pPr>
        <w:pStyle w:val="afffff6"/>
        <w:rPr>
          <w:rFonts w:ascii="Times New Roman" w:hAnsi="Times New Roman" w:cs="Times New Roman"/>
          <w:sz w:val="24"/>
          <w:szCs w:val="24"/>
        </w:rPr>
      </w:pPr>
    </w:p>
    <w:p w14:paraId="6B7A2A80" w14:textId="77777777" w:rsidR="002A25BC" w:rsidRDefault="00000000">
      <w:pPr>
        <w:pStyle w:val="H2"/>
        <w:rPr>
          <w:rFonts w:cs="Times New Roman"/>
          <w:szCs w:val="24"/>
        </w:rPr>
      </w:pPr>
      <w:r>
        <w:rPr>
          <w:rFonts w:cs="Times New Roman"/>
          <w:szCs w:val="24"/>
        </w:rPr>
        <w:t>РАЗДЕЛ 4</w:t>
      </w:r>
      <w:r>
        <w:rPr>
          <w:rFonts w:cs="Times New Roman"/>
          <w:szCs w:val="24"/>
        </w:rPr>
        <w:br/>
        <w:t>Порядок рассмотрения заявок на участие в запросе котировок</w:t>
      </w:r>
    </w:p>
    <w:p w14:paraId="48BD4E4F" w14:textId="77777777" w:rsidR="002A25BC" w:rsidRDefault="00000000">
      <w:pPr>
        <w:pStyle w:val="affffff2"/>
        <w:rPr>
          <w:rFonts w:ascii="Times New Roman" w:hAnsi="Times New Roman" w:cs="Times New Roman"/>
          <w:sz w:val="24"/>
          <w:szCs w:val="24"/>
        </w:rPr>
      </w:pPr>
      <w:bookmarkStart w:id="10" w:name="sub_1378"/>
      <w:r>
        <w:rPr>
          <w:rFonts w:ascii="Times New Roman" w:hAnsi="Times New Roman" w:cs="Times New Roman"/>
          <w:sz w:val="24"/>
          <w:szCs w:val="24"/>
        </w:rPr>
        <w:t>4.1. 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14:paraId="2172166D" w14:textId="77777777" w:rsidR="002A25BC" w:rsidRDefault="00000000">
      <w:pPr>
        <w:pStyle w:val="affffff2"/>
        <w:rPr>
          <w:rFonts w:ascii="Times New Roman" w:hAnsi="Times New Roman" w:cs="Times New Roman"/>
          <w:sz w:val="24"/>
          <w:szCs w:val="24"/>
        </w:rPr>
      </w:pPr>
      <w:bookmarkStart w:id="11" w:name="sub_1379"/>
      <w:bookmarkEnd w:id="10"/>
      <w:r>
        <w:rPr>
          <w:rFonts w:ascii="Times New Roman" w:hAnsi="Times New Roman" w:cs="Times New Roman"/>
          <w:sz w:val="24"/>
          <w:szCs w:val="24"/>
        </w:rPr>
        <w:t>4.2.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договора превышает максимальную цену, указанную в извещении о проведении запроса котировок или равна нулю. Отклонение котировочных заявок по иным основаниям не допускается.</w:t>
      </w:r>
    </w:p>
    <w:p w14:paraId="30D31264" w14:textId="77777777" w:rsidR="002A25BC" w:rsidRDefault="00000000">
      <w:pPr>
        <w:pStyle w:val="affffff2"/>
        <w:rPr>
          <w:rFonts w:ascii="Times New Roman" w:hAnsi="Times New Roman" w:cs="Times New Roman"/>
          <w:sz w:val="24"/>
          <w:szCs w:val="24"/>
        </w:rPr>
      </w:pPr>
      <w:bookmarkStart w:id="12" w:name="sub_1380"/>
      <w:bookmarkEnd w:id="11"/>
      <w:r>
        <w:rPr>
          <w:rFonts w:ascii="Times New Roman" w:hAnsi="Times New Roman" w:cs="Times New Roman"/>
          <w:sz w:val="24"/>
          <w:szCs w:val="24"/>
        </w:rPr>
        <w:lastRenderedPageBreak/>
        <w:t>4.3.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признается участник закупки, заявка на участие в запросе котировок которого поступила ранее заявок на участие в запросе котировок других участников закупки.</w:t>
      </w:r>
    </w:p>
    <w:p w14:paraId="2C75420C" w14:textId="77777777" w:rsidR="002A25BC" w:rsidRDefault="00000000">
      <w:pPr>
        <w:pStyle w:val="affffff2"/>
        <w:rPr>
          <w:rFonts w:ascii="Times New Roman" w:hAnsi="Times New Roman" w:cs="Times New Roman"/>
          <w:sz w:val="24"/>
          <w:szCs w:val="24"/>
        </w:rPr>
      </w:pPr>
      <w:bookmarkStart w:id="13" w:name="sub_1381"/>
      <w:bookmarkEnd w:id="12"/>
      <w:r>
        <w:rPr>
          <w:rFonts w:ascii="Times New Roman" w:hAnsi="Times New Roman" w:cs="Times New Roman"/>
          <w:sz w:val="24"/>
          <w:szCs w:val="24"/>
        </w:rPr>
        <w:t>4.4.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w:t>
      </w:r>
    </w:p>
    <w:p w14:paraId="29739749" w14:textId="77777777" w:rsidR="002A25BC" w:rsidRDefault="00000000">
      <w:pPr>
        <w:pStyle w:val="affffff2"/>
        <w:rPr>
          <w:rFonts w:ascii="Times New Roman" w:hAnsi="Times New Roman" w:cs="Times New Roman"/>
          <w:sz w:val="24"/>
          <w:szCs w:val="24"/>
        </w:rPr>
      </w:pPr>
      <w:bookmarkStart w:id="14" w:name="sub_1382"/>
      <w:bookmarkEnd w:id="13"/>
      <w:r>
        <w:rPr>
          <w:rFonts w:ascii="Times New Roman" w:hAnsi="Times New Roman" w:cs="Times New Roman"/>
          <w:sz w:val="24"/>
          <w:szCs w:val="24"/>
        </w:rPr>
        <w:t>4.5. Протокол рассмотрения и оценки заявок на участие в запросе котировок должен содержать следующие сведения:</w:t>
      </w:r>
    </w:p>
    <w:p w14:paraId="527F8597" w14:textId="77777777" w:rsidR="002A25BC" w:rsidRDefault="00000000">
      <w:pPr>
        <w:pStyle w:val="affffff2"/>
        <w:rPr>
          <w:rFonts w:ascii="Times New Roman" w:hAnsi="Times New Roman" w:cs="Times New Roman"/>
          <w:sz w:val="24"/>
          <w:szCs w:val="24"/>
        </w:rPr>
      </w:pPr>
      <w:bookmarkStart w:id="15" w:name="sub_1556"/>
      <w:bookmarkEnd w:id="14"/>
      <w:r>
        <w:rPr>
          <w:rFonts w:ascii="Times New Roman" w:hAnsi="Times New Roman" w:cs="Times New Roman"/>
          <w:sz w:val="24"/>
          <w:szCs w:val="24"/>
        </w:rPr>
        <w:t>1) дата подписания протокола;</w:t>
      </w:r>
    </w:p>
    <w:p w14:paraId="0134C2EF" w14:textId="77777777" w:rsidR="002A25BC" w:rsidRDefault="00000000">
      <w:pPr>
        <w:pStyle w:val="affffff2"/>
        <w:rPr>
          <w:rFonts w:ascii="Times New Roman" w:hAnsi="Times New Roman" w:cs="Times New Roman"/>
          <w:sz w:val="24"/>
          <w:szCs w:val="24"/>
        </w:rPr>
      </w:pPr>
      <w:bookmarkStart w:id="16" w:name="sub_1557"/>
      <w:bookmarkEnd w:id="15"/>
      <w:r>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14:paraId="6026EC77" w14:textId="77777777" w:rsidR="002A25BC" w:rsidRDefault="00000000">
      <w:pPr>
        <w:pStyle w:val="affffff2"/>
        <w:rPr>
          <w:rFonts w:ascii="Times New Roman" w:hAnsi="Times New Roman" w:cs="Times New Roman"/>
          <w:sz w:val="24"/>
          <w:szCs w:val="24"/>
        </w:rPr>
      </w:pPr>
      <w:bookmarkStart w:id="17" w:name="sub_1559"/>
      <w:bookmarkEnd w:id="16"/>
      <w:r>
        <w:rPr>
          <w:rFonts w:ascii="Times New Roman" w:hAnsi="Times New Roman" w:cs="Times New Roman"/>
          <w:sz w:val="24"/>
          <w:szCs w:val="24"/>
        </w:rPr>
        <w:t>3)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504A806D" w14:textId="77777777" w:rsidR="002A25BC" w:rsidRDefault="00000000">
      <w:pPr>
        <w:pStyle w:val="affffff2"/>
        <w:rPr>
          <w:rFonts w:ascii="Times New Roman" w:hAnsi="Times New Roman" w:cs="Times New Roman"/>
          <w:sz w:val="24"/>
          <w:szCs w:val="24"/>
        </w:rPr>
      </w:pPr>
      <w:bookmarkStart w:id="18" w:name="sub_1560"/>
      <w:bookmarkEnd w:id="17"/>
      <w:r>
        <w:rPr>
          <w:rFonts w:ascii="Times New Roman" w:hAnsi="Times New Roman" w:cs="Times New Roman"/>
          <w:sz w:val="24"/>
          <w:szCs w:val="24"/>
        </w:rPr>
        <w:t>4) результаты рассмотрения заявок на участие в запросе котировок с указанием в том числе:</w:t>
      </w:r>
      <w:bookmarkEnd w:id="18"/>
    </w:p>
    <w:p w14:paraId="552DA9D1" w14:textId="77777777" w:rsidR="002A25BC" w:rsidRDefault="00000000">
      <w:pPr>
        <w:pStyle w:val="affffff2"/>
        <w:rPr>
          <w:rFonts w:ascii="Times New Roman" w:hAnsi="Times New Roman" w:cs="Times New Roman"/>
          <w:sz w:val="24"/>
          <w:szCs w:val="24"/>
        </w:rPr>
      </w:pPr>
      <w:r>
        <w:rPr>
          <w:rFonts w:ascii="Times New Roman" w:hAnsi="Times New Roman" w:cs="Times New Roman"/>
          <w:sz w:val="24"/>
          <w:szCs w:val="24"/>
        </w:rPr>
        <w:t>- количества заявок на участие в закупке, которые отклонены;</w:t>
      </w:r>
    </w:p>
    <w:p w14:paraId="53D8970F" w14:textId="77777777" w:rsidR="002A25BC" w:rsidRDefault="00000000">
      <w:pPr>
        <w:pStyle w:val="affffff2"/>
        <w:rPr>
          <w:rFonts w:ascii="Times New Roman" w:hAnsi="Times New Roman" w:cs="Times New Roman"/>
          <w:sz w:val="24"/>
          <w:szCs w:val="24"/>
        </w:rPr>
      </w:pPr>
      <w:r>
        <w:rPr>
          <w:rFonts w:ascii="Times New Roman" w:hAnsi="Times New Roman" w:cs="Times New Roman"/>
          <w:sz w:val="24"/>
          <w:szCs w:val="24"/>
        </w:rPr>
        <w:t>- оснований отклонения каждой заявки на участие в закупке, с указанием положений извещения о проведении запроса котировок, которым не соответствуют такие заявки;</w:t>
      </w:r>
    </w:p>
    <w:p w14:paraId="3727F603" w14:textId="77777777" w:rsidR="002A25BC" w:rsidRDefault="00000000">
      <w:pPr>
        <w:pStyle w:val="affffff2"/>
        <w:rPr>
          <w:rFonts w:ascii="Times New Roman" w:hAnsi="Times New Roman" w:cs="Times New Roman"/>
          <w:sz w:val="24"/>
          <w:szCs w:val="24"/>
        </w:rPr>
      </w:pPr>
      <w:r>
        <w:rPr>
          <w:rFonts w:ascii="Times New Roman" w:hAnsi="Times New Roman" w:cs="Times New Roman"/>
          <w:sz w:val="24"/>
          <w:szCs w:val="24"/>
        </w:rPr>
        <w:t>- причины, по которым закупка признана несостоявшейся, в случае признания ее таковой.</w:t>
      </w:r>
    </w:p>
    <w:p w14:paraId="1315A995" w14:textId="77777777" w:rsidR="002A25BC" w:rsidRDefault="00000000">
      <w:pPr>
        <w:pStyle w:val="affffff2"/>
        <w:rPr>
          <w:rFonts w:ascii="Times New Roman" w:hAnsi="Times New Roman" w:cs="Times New Roman"/>
          <w:sz w:val="24"/>
          <w:szCs w:val="24"/>
        </w:rPr>
      </w:pPr>
      <w:bookmarkStart w:id="19" w:name="sub_1383"/>
      <w:r>
        <w:rPr>
          <w:rFonts w:ascii="Times New Roman" w:hAnsi="Times New Roman" w:cs="Times New Roman"/>
          <w:sz w:val="24"/>
          <w:szCs w:val="24"/>
        </w:rPr>
        <w:t>4.6. Протокол рассмотрения и оценки заявок на участие в запросе котировок не позднее чем через три дня, следующих после дня подписания такого протокола, размещается в ЕИС, на официальном сайте.</w:t>
      </w:r>
      <w:bookmarkEnd w:id="19"/>
    </w:p>
    <w:p w14:paraId="41178076" w14:textId="77777777" w:rsidR="002A25BC" w:rsidRDefault="00000000">
      <w:pPr>
        <w:pStyle w:val="H2"/>
        <w:rPr>
          <w:rFonts w:cs="Times New Roman"/>
          <w:szCs w:val="24"/>
        </w:rPr>
      </w:pPr>
      <w:r>
        <w:rPr>
          <w:rFonts w:cs="Times New Roman"/>
          <w:szCs w:val="24"/>
        </w:rPr>
        <w:t>РАЗДЕЛ 5</w:t>
      </w:r>
      <w:r>
        <w:rPr>
          <w:rFonts w:cs="Times New Roman"/>
          <w:szCs w:val="24"/>
        </w:rPr>
        <w:br/>
        <w:t>Заключение договора по результатам запроса котировок</w:t>
      </w:r>
    </w:p>
    <w:p w14:paraId="3DA805B6" w14:textId="77777777" w:rsidR="002A25BC" w:rsidRDefault="00000000">
      <w:pPr>
        <w:pStyle w:val="affffff2"/>
        <w:rPr>
          <w:rFonts w:ascii="Times New Roman" w:hAnsi="Times New Roman" w:cs="Times New Roman"/>
          <w:sz w:val="24"/>
          <w:szCs w:val="24"/>
        </w:rPr>
      </w:pPr>
      <w:bookmarkStart w:id="20" w:name="sub_1385"/>
      <w:r>
        <w:rPr>
          <w:rFonts w:ascii="Times New Roman" w:hAnsi="Times New Roman" w:cs="Times New Roman"/>
          <w:sz w:val="24"/>
          <w:szCs w:val="24"/>
        </w:rPr>
        <w:t>5.1. Договор по результатам запроса котировок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котировок,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bookmarkEnd w:id="20"/>
    </w:p>
    <w:p w14:paraId="71EFDE99" w14:textId="77777777" w:rsidR="002A25BC" w:rsidRDefault="00000000">
      <w:pPr>
        <w:pStyle w:val="affffff2"/>
        <w:rPr>
          <w:rFonts w:ascii="Times New Roman" w:hAnsi="Times New Roman" w:cs="Times New Roman"/>
          <w:sz w:val="24"/>
          <w:szCs w:val="24"/>
        </w:rPr>
      </w:pPr>
      <w:r>
        <w:rPr>
          <w:rFonts w:ascii="Times New Roman" w:hAnsi="Times New Roman" w:cs="Times New Roman"/>
          <w:sz w:val="24"/>
          <w:szCs w:val="24"/>
        </w:rPr>
        <w:lastRenderedPageBreak/>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14:paraId="1A3B785D" w14:textId="77777777" w:rsidR="002A25BC" w:rsidRDefault="00000000">
      <w:pPr>
        <w:pStyle w:val="affffff2"/>
        <w:rPr>
          <w:rFonts w:ascii="Times New Roman" w:hAnsi="Times New Roman" w:cs="Times New Roman"/>
          <w:sz w:val="24"/>
          <w:szCs w:val="24"/>
        </w:rPr>
      </w:pPr>
      <w:bookmarkStart w:id="21" w:name="sub_1386"/>
      <w:r>
        <w:rPr>
          <w:rFonts w:ascii="Times New Roman" w:hAnsi="Times New Roman" w:cs="Times New Roman"/>
          <w:sz w:val="24"/>
          <w:szCs w:val="24"/>
        </w:rPr>
        <w:t>5.2.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14:paraId="76854719" w14:textId="77777777" w:rsidR="002A25BC" w:rsidRDefault="00000000">
      <w:pPr>
        <w:pStyle w:val="affffff2"/>
        <w:rPr>
          <w:rFonts w:ascii="Times New Roman" w:hAnsi="Times New Roman" w:cs="Times New Roman"/>
          <w:sz w:val="24"/>
          <w:szCs w:val="24"/>
        </w:rPr>
      </w:pPr>
      <w:bookmarkStart w:id="22" w:name="sub_1387"/>
      <w:bookmarkEnd w:id="21"/>
      <w:r>
        <w:rPr>
          <w:rFonts w:ascii="Times New Roman" w:hAnsi="Times New Roman" w:cs="Times New Roman"/>
          <w:sz w:val="24"/>
          <w:szCs w:val="24"/>
        </w:rPr>
        <w:t>5.3. В течение пяти дней со дня получения проекта договора победитель запроса котировок обязан подписать его, а также предоставить обеспечение исполнения договора и (или) гарантийных обязательств в случае, если Заказчиком было установлено требование о предоставлении соответствующего обеспечения. В случае наличия разногласий по проекту договора, направленного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bookmarkEnd w:id="22"/>
    </w:p>
    <w:p w14:paraId="72057693" w14:textId="77777777" w:rsidR="002A25BC" w:rsidRDefault="00000000">
      <w:pPr>
        <w:pStyle w:val="affffff2"/>
        <w:rPr>
          <w:rFonts w:ascii="Times New Roman" w:hAnsi="Times New Roman" w:cs="Times New Roman"/>
          <w:sz w:val="24"/>
          <w:szCs w:val="24"/>
        </w:rPr>
      </w:pPr>
      <w:r>
        <w:rPr>
          <w:rFonts w:ascii="Times New Roman" w:hAnsi="Times New Roman" w:cs="Times New Roman"/>
          <w:sz w:val="24"/>
          <w:szCs w:val="24"/>
        </w:rPr>
        <w:t>В случае, если победитель запроса котировок в установленный срок не обеспечивает выполнение условий настоящего пункта, такой победитель признается уклонившимся от заключения договора.</w:t>
      </w:r>
    </w:p>
    <w:p w14:paraId="56A2E634" w14:textId="77777777" w:rsidR="002A25BC" w:rsidRDefault="00000000">
      <w:pPr>
        <w:pStyle w:val="affffff2"/>
        <w:rPr>
          <w:rFonts w:ascii="Times New Roman" w:hAnsi="Times New Roman" w:cs="Times New Roman"/>
          <w:sz w:val="24"/>
          <w:szCs w:val="24"/>
        </w:rPr>
      </w:pPr>
      <w:bookmarkStart w:id="23" w:name="sub_1388"/>
      <w:r>
        <w:rPr>
          <w:rFonts w:ascii="Times New Roman" w:hAnsi="Times New Roman" w:cs="Times New Roman"/>
          <w:sz w:val="24"/>
          <w:szCs w:val="24"/>
        </w:rPr>
        <w:t>5.4. В случае, если победитель запроса котировок признан уклонившимся от заключения договора, Заказчик вправе обратиться в суд с иском о требовании к понуждению победителя запроса котировок заключить договор, а также о возмещении убытков, причиненных уклонением от заключения договора, либо вправе заключить договор с участником закупки, заявке на участие в запросе котировок которого присвоен второй номер.</w:t>
      </w:r>
      <w:bookmarkEnd w:id="23"/>
    </w:p>
    <w:p w14:paraId="42663C05" w14:textId="77777777" w:rsidR="002A25BC" w:rsidRDefault="00000000">
      <w:pPr>
        <w:pStyle w:val="affffff2"/>
        <w:rPr>
          <w:rFonts w:ascii="Times New Roman" w:hAnsi="Times New Roman" w:cs="Times New Roman"/>
          <w:sz w:val="24"/>
          <w:szCs w:val="24"/>
        </w:rPr>
      </w:pPr>
      <w:r>
        <w:rPr>
          <w:rFonts w:ascii="Times New Roman" w:hAnsi="Times New Roman" w:cs="Times New Roman"/>
          <w:sz w:val="24"/>
          <w:szCs w:val="24"/>
        </w:rPr>
        <w:t>Проект договора в случае согласия участника запроса котировок, заявке на участие в запросе котировок которого присвоен второй номер, заключить договор составляется Заказчиком путем включения в проект договора, прилагаемого к извещению о проведении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запроса котировок уклонившимся от заключения договора.</w:t>
      </w:r>
    </w:p>
    <w:p w14:paraId="67197191" w14:textId="77777777" w:rsidR="002A25BC" w:rsidRDefault="00000000">
      <w:pPr>
        <w:pStyle w:val="affffff2"/>
        <w:rPr>
          <w:rFonts w:ascii="Times New Roman" w:hAnsi="Times New Roman" w:cs="Times New Roman"/>
          <w:sz w:val="24"/>
          <w:szCs w:val="24"/>
        </w:rPr>
      </w:pPr>
      <w:r>
        <w:rPr>
          <w:rFonts w:ascii="Times New Roman" w:hAnsi="Times New Roman" w:cs="Times New Roman"/>
          <w:sz w:val="24"/>
          <w:szCs w:val="24"/>
        </w:rPr>
        <w:t>В случае несогласия участника закупки, которому присвоен второй номер, заключить договор, Заказчик имеет право в порядке, предусмотренном настоящим пунктом, заключить договор с участником закупки в случае его согласия, которому присвоен следующий порядковый номер в порядке возрастания.</w:t>
      </w:r>
    </w:p>
    <w:p w14:paraId="5626BB24" w14:textId="77777777" w:rsidR="002A25BC" w:rsidRDefault="00000000">
      <w:pPr>
        <w:pStyle w:val="affffff2"/>
        <w:rPr>
          <w:rFonts w:ascii="Times New Roman" w:hAnsi="Times New Roman" w:cs="Times New Roman"/>
          <w:sz w:val="24"/>
          <w:szCs w:val="24"/>
        </w:rPr>
      </w:pPr>
      <w:bookmarkStart w:id="24" w:name="sub_1389"/>
      <w:r>
        <w:rPr>
          <w:rFonts w:ascii="Times New Roman" w:hAnsi="Times New Roman" w:cs="Times New Roman"/>
          <w:sz w:val="24"/>
          <w:szCs w:val="24"/>
        </w:rPr>
        <w:t xml:space="preserve">5.5. 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 или с единственным участником, подавшим заявку на участие в запросе котировок. Договор заключается на условиях, предусмотренных извещением о проведении запроса котировок, по цене, предложенной в заявке участника запроса котировок, с которым заключается договор. Также Заказчик вправе провести с таким участником переговоры по снижению цены, </w:t>
      </w:r>
      <w:r>
        <w:rPr>
          <w:rFonts w:ascii="Times New Roman" w:hAnsi="Times New Roman" w:cs="Times New Roman"/>
          <w:sz w:val="24"/>
          <w:szCs w:val="24"/>
        </w:rPr>
        <w:lastRenderedPageBreak/>
        <w:t>представленной в заявке на участие в запросе котировок, без изменения иных условий договора и заявки, и заключить договор по цене, согласованной в процессе проведения преддоговорных переговоров. Заключение договора с единственным участником осуществляется в порядке, предусмотренном в пункте 50.3 настоящего Положения о закупке.</w:t>
      </w:r>
      <w:bookmarkEnd w:id="24"/>
    </w:p>
    <w:p w14:paraId="26E62A66" w14:textId="77777777" w:rsidR="002A25BC" w:rsidRDefault="00000000">
      <w:pPr>
        <w:pStyle w:val="affffff2"/>
        <w:rPr>
          <w:rFonts w:ascii="Times New Roman" w:hAnsi="Times New Roman" w:cs="Times New Roman"/>
          <w:sz w:val="24"/>
          <w:szCs w:val="24"/>
        </w:rPr>
      </w:pPr>
      <w:r>
        <w:rPr>
          <w:rFonts w:ascii="Times New Roman" w:hAnsi="Times New Roman" w:cs="Times New Roman"/>
          <w:sz w:val="24"/>
          <w:szCs w:val="24"/>
        </w:rPr>
        <w:t>В случае, если проект договора был направлен такому участнику, а участник не подписал его в срок, установленный в извещении о проведении запроса котировок, а также не предоставил обеспечение исполнения договора и (или) обеспечение исполнения гарантийных обязательств, если Заказчиком было установлено соответствующее требование, такой участник закупки признается уклонившимся от заключения договора.</w:t>
      </w:r>
    </w:p>
    <w:p w14:paraId="66F5481F" w14:textId="77777777" w:rsidR="002A25BC" w:rsidRDefault="002A25BC">
      <w:pPr>
        <w:pStyle w:val="afffff6"/>
        <w:rPr>
          <w:rFonts w:ascii="Times New Roman" w:hAnsi="Times New Roman" w:cs="Times New Roman"/>
          <w:sz w:val="24"/>
          <w:szCs w:val="24"/>
        </w:rPr>
      </w:pPr>
    </w:p>
    <w:p w14:paraId="6ADCA886" w14:textId="77777777" w:rsidR="002A25BC" w:rsidRDefault="00000000">
      <w:pPr>
        <w:pStyle w:val="H2"/>
        <w:rPr>
          <w:rFonts w:cs="Times New Roman"/>
          <w:szCs w:val="24"/>
        </w:rPr>
      </w:pPr>
      <w:r>
        <w:rPr>
          <w:rFonts w:cs="Times New Roman"/>
          <w:szCs w:val="24"/>
        </w:rPr>
        <w:t>РАЗДЕЛ 6</w:t>
      </w:r>
      <w:r>
        <w:rPr>
          <w:rFonts w:cs="Times New Roman"/>
          <w:szCs w:val="24"/>
        </w:rPr>
        <w:br/>
      </w:r>
      <w:r>
        <w:rPr>
          <w:rFonts w:eastAsia="Times New Roman" w:cs="Times New Roman"/>
          <w:szCs w:val="24"/>
        </w:rPr>
        <w:t>Предоставление национального режима</w:t>
      </w:r>
    </w:p>
    <w:p w14:paraId="2E39FFA9" w14:textId="77777777" w:rsidR="002A25BC" w:rsidRDefault="00000000">
      <w:pPr>
        <w:spacing w:after="0"/>
        <w:ind w:firstLine="709"/>
        <w:rPr>
          <w:rFonts w:ascii="Times New Roman" w:eastAsia="Times New Roman" w:hAnsi="Times New Roman" w:cs="Times New Roman"/>
          <w:sz w:val="24"/>
          <w:szCs w:val="24"/>
        </w:rPr>
      </w:pPr>
      <w:bookmarkStart w:id="25" w:name="Par128"/>
      <w:bookmarkStart w:id="26" w:name="sub_1091"/>
      <w:bookmarkEnd w:id="25"/>
      <w:r>
        <w:rPr>
          <w:rFonts w:ascii="Times New Roman" w:eastAsia="Times New Roman" w:hAnsi="Times New Roman" w:cs="Times New Roman"/>
          <w:sz w:val="24"/>
          <w:szCs w:val="24"/>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0211CE4A" w14:textId="77777777" w:rsidR="002A25BC" w:rsidRDefault="00000000">
      <w:pPr>
        <w:spacing w:after="0"/>
        <w:ind w:firstLine="709"/>
        <w:rPr>
          <w:rFonts w:ascii="Times New Roman" w:eastAsia="Times New Roman" w:hAnsi="Times New Roman" w:cs="Times New Roman"/>
          <w:sz w:val="24"/>
          <w:szCs w:val="24"/>
        </w:rPr>
      </w:pPr>
      <w:bookmarkStart w:id="27" w:name="sub_1092"/>
      <w:bookmarkEnd w:id="26"/>
      <w:r>
        <w:rPr>
          <w:rFonts w:ascii="Times New Roman" w:eastAsia="Times New Roman" w:hAnsi="Times New Roman" w:cs="Times New Roman"/>
          <w:sz w:val="24"/>
          <w:szCs w:val="24"/>
        </w:rPr>
        <w:t>6.2. В соответствии со статьей 3.1-4 Федерального закона:</w:t>
      </w:r>
      <w:bookmarkEnd w:id="27"/>
    </w:p>
    <w:p w14:paraId="0023A2D6"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14:paraId="722A96D3"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6E91E7F"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843D5EA"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7D723B6F"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225F11D4" w14:textId="77777777" w:rsidR="002A25BC" w:rsidRDefault="00000000">
      <w:pPr>
        <w:spacing w:after="0"/>
        <w:ind w:firstLine="709"/>
        <w:rPr>
          <w:rFonts w:ascii="Times New Roman" w:eastAsia="Times New Roman" w:hAnsi="Times New Roman" w:cs="Times New Roman"/>
          <w:sz w:val="24"/>
          <w:szCs w:val="24"/>
        </w:rPr>
      </w:pPr>
      <w:bookmarkStart w:id="28" w:name="sub_1093"/>
      <w:r>
        <w:rPr>
          <w:rFonts w:ascii="Times New Roman" w:eastAsia="Times New Roman" w:hAnsi="Times New Roman" w:cs="Times New Roman"/>
          <w:sz w:val="24"/>
          <w:szCs w:val="24"/>
        </w:rPr>
        <w:t>6.3. При осуществлении закупки товара:</w:t>
      </w:r>
      <w:bookmarkEnd w:id="28"/>
    </w:p>
    <w:p w14:paraId="343BB946"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если установлен предусмотренный подпунктом а) пункта 1 части 2 статьи 3.1-4 Федерального закона запрет закупок товара, не допускаются:</w:t>
      </w:r>
    </w:p>
    <w:p w14:paraId="723F824D"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заключение договора на поставку такого товара;</w:t>
      </w:r>
    </w:p>
    <w:p w14:paraId="0976B5F1"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A2E9CAB"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14:paraId="593D15D9"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77C1BD9"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0F450A88"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66B1CDCF" w14:textId="2615A942"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при рассмотрении, оценке, сопоставлении заявок на участие в закупке, окончательных предложений осуществляется снижение на пятнадцать процентов</w:t>
      </w:r>
      <w:r w:rsidR="008B1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w:t>
      </w:r>
      <w:r w:rsidR="008B1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ценового предложения этого участника закупки в случае подачи им предложения о размере платы, подлежащей внесению за заключение договора;</w:t>
      </w:r>
    </w:p>
    <w:p w14:paraId="4E316633"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582A90DC"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4043C0F" w14:textId="77777777" w:rsidR="002A25BC" w:rsidRDefault="00000000">
      <w:pPr>
        <w:spacing w:after="0"/>
        <w:ind w:firstLine="709"/>
        <w:rPr>
          <w:rFonts w:ascii="Times New Roman" w:eastAsia="Times New Roman" w:hAnsi="Times New Roman" w:cs="Times New Roman"/>
          <w:sz w:val="24"/>
          <w:szCs w:val="24"/>
        </w:rPr>
      </w:pPr>
      <w:bookmarkStart w:id="29" w:name="sub_1094"/>
      <w:r>
        <w:rPr>
          <w:rFonts w:ascii="Times New Roman" w:eastAsia="Times New Roman" w:hAnsi="Times New Roman" w:cs="Times New Roman"/>
          <w:sz w:val="24"/>
          <w:szCs w:val="24"/>
        </w:rPr>
        <w:t>6.4. При осуществлении закупки работы, услуги:</w:t>
      </w:r>
      <w:bookmarkEnd w:id="29"/>
    </w:p>
    <w:p w14:paraId="6180FA1E"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2C0835AE"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14:paraId="52001373"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67F7084E"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B0676E6"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w:t>
      </w:r>
      <w:r>
        <w:rPr>
          <w:rFonts w:ascii="Times New Roman" w:eastAsia="Times New Roman" w:hAnsi="Times New Roman" w:cs="Times New Roman"/>
          <w:sz w:val="24"/>
          <w:szCs w:val="24"/>
        </w:rPr>
        <w:lastRenderedPageBreak/>
        <w:t>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120C11E0"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74167A51"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1D5F5B41" w14:textId="1AA3F3B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w:t>
      </w:r>
      <w:r w:rsidR="00F64F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w:t>
      </w:r>
      <w:r w:rsidR="00F64F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6E3CA0C1"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26F00BA5" w14:textId="77777777" w:rsidR="002A25BC" w:rsidRDefault="00000000">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1FB7269" w14:textId="77777777" w:rsidR="002A25BC" w:rsidRDefault="00000000">
      <w:pPr>
        <w:spacing w:after="0"/>
        <w:ind w:firstLine="709"/>
        <w:rPr>
          <w:rFonts w:ascii="Times New Roman" w:eastAsia="Times New Roman" w:hAnsi="Times New Roman" w:cs="Times New Roman"/>
          <w:sz w:val="24"/>
          <w:szCs w:val="24"/>
        </w:rPr>
      </w:pPr>
      <w:bookmarkStart w:id="30" w:name="sub_1095"/>
      <w:r>
        <w:rPr>
          <w:rFonts w:ascii="Times New Roman" w:eastAsia="Times New Roman" w:hAnsi="Times New Roman" w:cs="Times New Roman"/>
          <w:sz w:val="24"/>
          <w:szCs w:val="24"/>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bookmarkEnd w:id="30"/>
    </w:p>
    <w:p w14:paraId="06610C33" w14:textId="77777777" w:rsidR="002A25BC" w:rsidRDefault="002A25BC">
      <w:pPr>
        <w:rPr>
          <w:rFonts w:ascii="Times New Roman" w:hAnsi="Times New Roman" w:cs="Times New Roman"/>
          <w:sz w:val="24"/>
          <w:szCs w:val="24"/>
        </w:rPr>
      </w:pPr>
    </w:p>
    <w:p w14:paraId="541DC323" w14:textId="77777777" w:rsidR="002A25BC" w:rsidRDefault="00000000">
      <w:pPr>
        <w:pStyle w:val="H1"/>
        <w:jc w:val="right"/>
        <w:rPr>
          <w:lang w:val="ru-RU"/>
        </w:rPr>
      </w:pPr>
      <w:r>
        <w:rPr>
          <w:lang w:val="ru-RU"/>
        </w:rPr>
        <w:br w:type="page" w:clear="all"/>
      </w:r>
      <w:r>
        <w:rPr>
          <w:lang w:val="ru-RU"/>
        </w:rPr>
        <w:lastRenderedPageBreak/>
        <w:t>Приложение №1 к извещению</w:t>
      </w:r>
    </w:p>
    <w:p w14:paraId="14D401EA" w14:textId="77777777" w:rsidR="002A25BC" w:rsidRDefault="00000000">
      <w:pPr>
        <w:widowControl w:val="0"/>
        <w:spacing w:after="0" w:line="240" w:lineRule="auto"/>
        <w:jc w:val="center"/>
        <w:rPr>
          <w:rFonts w:eastAsia="Times New Roman"/>
          <w:sz w:val="20"/>
          <w:szCs w:val="20"/>
          <w:lang w:eastAsia="ru-RU"/>
        </w:rPr>
      </w:pPr>
      <w:r>
        <w:rPr>
          <w:rFonts w:eastAsia="Times New Roman"/>
          <w:sz w:val="20"/>
          <w:szCs w:val="20"/>
          <w:lang w:eastAsia="ru-RU"/>
        </w:rPr>
        <w:t>(на бланке организации)</w:t>
      </w:r>
    </w:p>
    <w:p w14:paraId="245A2C93" w14:textId="77777777" w:rsidR="002A25BC" w:rsidRDefault="002A25BC">
      <w:pPr>
        <w:widowControl w:val="0"/>
        <w:spacing w:after="0" w:line="240" w:lineRule="auto"/>
        <w:jc w:val="right"/>
        <w:rPr>
          <w:rFonts w:eastAsia="Times New Roman"/>
          <w:b/>
          <w:sz w:val="20"/>
          <w:szCs w:val="20"/>
          <w:lang w:eastAsia="ru-RU"/>
        </w:rPr>
      </w:pPr>
    </w:p>
    <w:p w14:paraId="326CD094" w14:textId="77777777" w:rsidR="002A25BC" w:rsidRDefault="00000000">
      <w:pPr>
        <w:pStyle w:val="H2"/>
        <w:rPr>
          <w:rFonts w:eastAsia="Times New Roman"/>
          <w:lang w:eastAsia="ar-SA"/>
        </w:rPr>
      </w:pPr>
      <w:r>
        <w:rPr>
          <w:rFonts w:eastAsia="Times New Roman"/>
          <w:lang w:eastAsia="ar-SA"/>
        </w:rPr>
        <w:t>Заявка на участие</w:t>
      </w:r>
    </w:p>
    <w:p w14:paraId="138A9B0E" w14:textId="7330B20E" w:rsidR="002A25BC" w:rsidRDefault="00000000">
      <w:pPr>
        <w:pStyle w:val="afffff6"/>
        <w:ind w:firstLine="0"/>
        <w:jc w:val="center"/>
      </w:pPr>
      <w:r>
        <w:t>В ЗАПРОСЕ</w:t>
      </w:r>
      <w:r w:rsidR="00A83C5D">
        <w:t xml:space="preserve"> </w:t>
      </w:r>
      <w:r>
        <w:t>КОТИРОВОК В ЭЛЕКТРОННОЙ ФОРМЕ</w:t>
      </w:r>
    </w:p>
    <w:p w14:paraId="476B2108" w14:textId="77777777" w:rsidR="002A25BC" w:rsidRDefault="002A25BC">
      <w:pPr>
        <w:spacing w:after="0" w:line="240" w:lineRule="auto"/>
        <w:jc w:val="center"/>
        <w:rPr>
          <w:rFonts w:eastAsia="Arial Unicode MS"/>
          <w:b/>
          <w:bCs/>
          <w:szCs w:val="24"/>
          <w:lang w:eastAsia="ru-RU"/>
        </w:rPr>
      </w:pPr>
    </w:p>
    <w:p w14:paraId="73DF0B8A" w14:textId="77777777" w:rsidR="002A25BC" w:rsidRDefault="00000000">
      <w:pPr>
        <w:pStyle w:val="afffff6"/>
      </w:pPr>
      <w:r>
        <w:t>Наименование участника: ____________________________________________</w:t>
      </w:r>
    </w:p>
    <w:p w14:paraId="4ECAB2F4" w14:textId="77777777" w:rsidR="002A25BC" w:rsidRDefault="00000000">
      <w:pPr>
        <w:pStyle w:val="afffff6"/>
      </w:pPr>
      <w:r>
        <w:t>ИНН, КПП, ОГРН _____________________________________</w:t>
      </w:r>
    </w:p>
    <w:p w14:paraId="5140245D" w14:textId="77777777" w:rsidR="002A25BC" w:rsidRDefault="00000000">
      <w:pPr>
        <w:pStyle w:val="afffff6"/>
      </w:pPr>
      <w:r>
        <w:t>Юридический адрес (для юридического лица): ____________________</w:t>
      </w:r>
    </w:p>
    <w:p w14:paraId="24BFE8F1" w14:textId="77777777" w:rsidR="002A25BC" w:rsidRDefault="00000000">
      <w:pPr>
        <w:pStyle w:val="afffff6"/>
      </w:pPr>
      <w:r>
        <w:t>Фамилия, имя, отчество, место жительства (для физического лица) __________</w:t>
      </w:r>
    </w:p>
    <w:p w14:paraId="71582144" w14:textId="77777777" w:rsidR="002A25BC" w:rsidRDefault="002A25BC">
      <w:pPr>
        <w:pStyle w:val="afffff6"/>
      </w:pPr>
    </w:p>
    <w:p w14:paraId="5D0124FD" w14:textId="77777777" w:rsidR="002A25BC" w:rsidRDefault="00000000">
      <w:pPr>
        <w:pStyle w:val="afffff6"/>
      </w:pPr>
      <w:r>
        <w:t>Изучив Извещение к вышеназванной закупке, мы,_______________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оказать услуги на условиях, указанных в Извещении о закупке, включая техническое задание и проект договора, в соответствии с нашим предложением.</w:t>
      </w:r>
    </w:p>
    <w:p w14:paraId="0FF4DE59" w14:textId="77777777" w:rsidR="002A25BC" w:rsidRDefault="00000000">
      <w:pPr>
        <w:pStyle w:val="afffff6"/>
      </w:pPr>
      <w: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4002A70B" w14:textId="77777777" w:rsidR="002A25BC" w:rsidRDefault="00000000">
      <w:pPr>
        <w:pStyle w:val="afffff6"/>
      </w:pPr>
      <w:r>
        <w:t>1) _______________ соответствует требованиям, предъявляемым законодательством Российской Федерации к лицам, осуществляющим оказание услуг, являющегося предметом закупки: не предусмотрено;</w:t>
      </w:r>
    </w:p>
    <w:p w14:paraId="40CF1901" w14:textId="77777777" w:rsidR="002A25BC" w:rsidRDefault="00000000">
      <w:pPr>
        <w:pStyle w:val="afffff6"/>
      </w:pPr>
      <w: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63FF0431" w14:textId="77777777" w:rsidR="002A25BC" w:rsidRDefault="00000000">
      <w:pPr>
        <w:pStyle w:val="afffff6"/>
      </w:pPr>
      <w: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950BAEB" w14:textId="77777777" w:rsidR="002A25BC" w:rsidRDefault="00000000">
      <w:pPr>
        <w:pStyle w:val="afffff6"/>
      </w:pPr>
      <w: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391FB186" w14:textId="77777777" w:rsidR="002A25BC" w:rsidRDefault="00000000">
      <w:pPr>
        <w:pStyle w:val="afffff6"/>
      </w:pPr>
      <w:r>
        <w:t>5) _______________ подтверждает отсутствие сведений об участнике закупки в реестре недобросовестных поставщиков.</w:t>
      </w:r>
    </w:p>
    <w:p w14:paraId="0FEA2797" w14:textId="77777777" w:rsidR="002A25BC" w:rsidRDefault="00000000">
      <w:pPr>
        <w:pStyle w:val="afffff6"/>
      </w:pPr>
      <w:r>
        <w:t>Кроме того, заявляем, что ______________ обладает достаточными трудовыми, производственными и финансовыми ресурсами для оказания услуг, являющегося предметом закупки.</w:t>
      </w:r>
    </w:p>
    <w:p w14:paraId="24FD9164" w14:textId="77777777" w:rsidR="002A25BC" w:rsidRDefault="00000000">
      <w:pPr>
        <w:pStyle w:val="afffff6"/>
      </w:pPr>
      <w:r>
        <w:t>Мы исходим из того, что Вы вправе отклонить нашу заявку на участие в закупке в случае её несоответствия требованиям, указанным в Извещении.</w:t>
      </w:r>
    </w:p>
    <w:p w14:paraId="2EBF7262" w14:textId="77777777" w:rsidR="002A25BC" w:rsidRDefault="00000000">
      <w:pPr>
        <w:pStyle w:val="afffff6"/>
      </w:pPr>
      <w: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0193F744" w14:textId="77777777" w:rsidR="002A25BC" w:rsidRDefault="002A25BC">
      <w:pPr>
        <w:pStyle w:val="afffff6"/>
      </w:pPr>
    </w:p>
    <w:p w14:paraId="2481A121" w14:textId="77777777" w:rsidR="002A25BC" w:rsidRDefault="00000000">
      <w:pPr>
        <w:pStyle w:val="afffff6"/>
      </w:pPr>
      <w:r>
        <w:t>Участник закупки/уполномоченный представитель _________ (_____________)</w:t>
      </w:r>
    </w:p>
    <w:p w14:paraId="1C0F3606" w14:textId="77777777" w:rsidR="002A25BC" w:rsidRDefault="00000000">
      <w:pPr>
        <w:pStyle w:val="H1"/>
        <w:jc w:val="right"/>
        <w:rPr>
          <w:caps/>
          <w:lang w:val="ru-RU"/>
        </w:rPr>
      </w:pPr>
      <w:bookmarkStart w:id="31" w:name="_Toc216495380"/>
      <w:bookmarkStart w:id="32" w:name="_Toc216591990"/>
      <w:bookmarkStart w:id="33" w:name="_Toc216592231"/>
      <w:bookmarkStart w:id="34" w:name="_Toc216598426"/>
      <w:bookmarkStart w:id="35" w:name="_Toc216694553"/>
      <w:bookmarkStart w:id="36" w:name="_Toc217393230"/>
      <w:bookmarkStart w:id="37" w:name="_Toc217792567"/>
      <w:bookmarkStart w:id="38" w:name="_Toc217889234"/>
      <w:bookmarkStart w:id="39" w:name="_Toc217893445"/>
      <w:bookmarkStart w:id="40" w:name="_Toc220991712"/>
      <w:bookmarkStart w:id="41" w:name="_Toc224449850"/>
      <w:bookmarkStart w:id="42" w:name="_Toc262561444"/>
      <w:r>
        <w:rPr>
          <w:lang w:val="ru-RU"/>
        </w:rPr>
        <w:br w:type="page" w:clear="all"/>
      </w:r>
      <w:r>
        <w:rPr>
          <w:lang w:val="ru-RU"/>
        </w:rPr>
        <w:lastRenderedPageBreak/>
        <w:t>Приложение №2 к извещению</w:t>
      </w:r>
    </w:p>
    <w:p w14:paraId="0E984AA7" w14:textId="77777777" w:rsidR="002A25BC" w:rsidRDefault="00000000">
      <w:pPr>
        <w:pStyle w:val="H2"/>
        <w:rPr>
          <w:lang w:eastAsia="ru-RU"/>
        </w:rPr>
      </w:pPr>
      <w:r>
        <w:rPr>
          <w:lang w:eastAsia="ru-RU"/>
        </w:rPr>
        <w:t>Анкета</w:t>
      </w:r>
    </w:p>
    <w:p w14:paraId="0374A8EC" w14:textId="77777777" w:rsidR="002A25BC" w:rsidRDefault="00000000">
      <w:pPr>
        <w:pStyle w:val="afffff6"/>
        <w:ind w:firstLine="0"/>
        <w:jc w:val="center"/>
        <w:rPr>
          <w:lang w:eastAsia="ru-RU"/>
        </w:rPr>
      </w:pPr>
      <w:r>
        <w:rPr>
          <w:lang w:eastAsia="ru-RU"/>
        </w:rPr>
        <w:t>УЧАСТНИКА ЗАПРОСА КОТИРОВОК В ЭЛЕКТРОННОЙ ФОРМЕ</w:t>
      </w:r>
      <w:bookmarkEnd w:id="31"/>
      <w:bookmarkEnd w:id="32"/>
      <w:bookmarkEnd w:id="33"/>
      <w:bookmarkEnd w:id="34"/>
      <w:bookmarkEnd w:id="35"/>
      <w:bookmarkEnd w:id="36"/>
      <w:bookmarkEnd w:id="37"/>
      <w:bookmarkEnd w:id="38"/>
      <w:bookmarkEnd w:id="39"/>
      <w:bookmarkEnd w:id="40"/>
      <w:bookmarkEnd w:id="41"/>
      <w:bookmarkEnd w:id="42"/>
    </w:p>
    <w:p w14:paraId="2D812311" w14:textId="77777777" w:rsidR="002A25BC" w:rsidRDefault="002A25BC">
      <w:pPr>
        <w:spacing w:after="0" w:line="240" w:lineRule="auto"/>
        <w:jc w:val="center"/>
        <w:rPr>
          <w:rFonts w:eastAsia="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2A25BC" w14:paraId="569A1C5B" w14:textId="77777777">
        <w:tc>
          <w:tcPr>
            <w:tcW w:w="6663" w:type="dxa"/>
            <w:tcBorders>
              <w:top w:val="single" w:sz="4" w:space="0" w:color="000000"/>
              <w:left w:val="single" w:sz="4" w:space="0" w:color="000000"/>
              <w:bottom w:val="single" w:sz="4" w:space="0" w:color="000000"/>
            </w:tcBorders>
            <w:vAlign w:val="center"/>
          </w:tcPr>
          <w:p w14:paraId="4E2AFD48" w14:textId="77777777" w:rsidR="002A25BC" w:rsidRDefault="00000000">
            <w:pPr>
              <w:pStyle w:val="afffffa"/>
              <w:rPr>
                <w:lang w:eastAsia="ru-RU"/>
              </w:rPr>
            </w:pPr>
            <w:r>
              <w:rPr>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62439AE5" w14:textId="77777777" w:rsidR="002A25BC" w:rsidRDefault="002A25BC">
            <w:pPr>
              <w:pStyle w:val="afffffa"/>
              <w:rPr>
                <w:lang w:eastAsia="ru-RU"/>
              </w:rPr>
            </w:pPr>
          </w:p>
        </w:tc>
      </w:tr>
      <w:tr w:rsidR="002A25BC" w14:paraId="1DC73AEF" w14:textId="77777777">
        <w:tc>
          <w:tcPr>
            <w:tcW w:w="6663" w:type="dxa"/>
            <w:tcBorders>
              <w:top w:val="single" w:sz="4" w:space="0" w:color="000000"/>
              <w:left w:val="single" w:sz="4" w:space="0" w:color="000000"/>
              <w:bottom w:val="single" w:sz="4" w:space="0" w:color="000000"/>
            </w:tcBorders>
            <w:vAlign w:val="center"/>
          </w:tcPr>
          <w:p w14:paraId="713EAEBD" w14:textId="77777777" w:rsidR="002A25BC" w:rsidRDefault="00000000">
            <w:pPr>
              <w:pStyle w:val="afffffa"/>
              <w:rPr>
                <w:lang w:eastAsia="ru-RU"/>
              </w:rPr>
            </w:pPr>
            <w:r>
              <w:rPr>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28724" w14:textId="77777777" w:rsidR="002A25BC" w:rsidRDefault="002A25BC">
            <w:pPr>
              <w:pStyle w:val="afffffa"/>
              <w:rPr>
                <w:lang w:eastAsia="ru-RU"/>
              </w:rPr>
            </w:pPr>
          </w:p>
        </w:tc>
      </w:tr>
      <w:tr w:rsidR="002A25BC" w14:paraId="79E39CB5" w14:textId="77777777">
        <w:tc>
          <w:tcPr>
            <w:tcW w:w="6663" w:type="dxa"/>
            <w:tcBorders>
              <w:top w:val="single" w:sz="4" w:space="0" w:color="000000"/>
              <w:left w:val="single" w:sz="4" w:space="0" w:color="000000"/>
              <w:bottom w:val="single" w:sz="4" w:space="0" w:color="000000"/>
            </w:tcBorders>
            <w:vAlign w:val="center"/>
          </w:tcPr>
          <w:p w14:paraId="7F2CA7E8" w14:textId="77777777" w:rsidR="002A25BC" w:rsidRDefault="00000000">
            <w:pPr>
              <w:pStyle w:val="afffffa"/>
              <w:rPr>
                <w:lang w:eastAsia="ru-RU"/>
              </w:rPr>
            </w:pPr>
            <w:r>
              <w:rPr>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6F325B40" w14:textId="77777777" w:rsidR="002A25BC" w:rsidRDefault="002A25BC">
            <w:pPr>
              <w:pStyle w:val="afffffa"/>
              <w:rPr>
                <w:lang w:eastAsia="ru-RU"/>
              </w:rPr>
            </w:pPr>
          </w:p>
        </w:tc>
      </w:tr>
      <w:tr w:rsidR="002A25BC" w14:paraId="74CEAB44" w14:textId="77777777">
        <w:tc>
          <w:tcPr>
            <w:tcW w:w="6663" w:type="dxa"/>
            <w:tcBorders>
              <w:top w:val="single" w:sz="4" w:space="0" w:color="000000"/>
              <w:left w:val="single" w:sz="4" w:space="0" w:color="000000"/>
              <w:bottom w:val="single" w:sz="4" w:space="0" w:color="000000"/>
            </w:tcBorders>
            <w:vAlign w:val="center"/>
          </w:tcPr>
          <w:p w14:paraId="2BFFD2B4" w14:textId="77777777" w:rsidR="002A25BC" w:rsidRDefault="00000000">
            <w:pPr>
              <w:pStyle w:val="afffffa"/>
              <w:rPr>
                <w:lang w:eastAsia="ru-RU"/>
              </w:rPr>
            </w:pPr>
            <w:r>
              <w:rPr>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1042FC1D" w14:textId="77777777" w:rsidR="002A25BC" w:rsidRDefault="002A25BC">
            <w:pPr>
              <w:pStyle w:val="afffffa"/>
              <w:rPr>
                <w:lang w:eastAsia="ru-RU"/>
              </w:rPr>
            </w:pPr>
          </w:p>
        </w:tc>
      </w:tr>
      <w:tr w:rsidR="002A25BC" w14:paraId="4310EFA4" w14:textId="77777777">
        <w:tc>
          <w:tcPr>
            <w:tcW w:w="6663" w:type="dxa"/>
            <w:tcBorders>
              <w:top w:val="single" w:sz="4" w:space="0" w:color="000000"/>
              <w:left w:val="single" w:sz="4" w:space="0" w:color="000000"/>
              <w:bottom w:val="single" w:sz="4" w:space="0" w:color="000000"/>
            </w:tcBorders>
            <w:vAlign w:val="center"/>
          </w:tcPr>
          <w:p w14:paraId="378D3B87" w14:textId="77777777" w:rsidR="002A25BC" w:rsidRDefault="00000000">
            <w:pPr>
              <w:pStyle w:val="afffffa"/>
              <w:rPr>
                <w:lang w:eastAsia="ru-RU"/>
              </w:rPr>
            </w:pPr>
            <w:r>
              <w:rPr>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0316C34" w14:textId="77777777" w:rsidR="002A25BC" w:rsidRDefault="002A25BC">
            <w:pPr>
              <w:pStyle w:val="afffffa"/>
              <w:rPr>
                <w:lang w:eastAsia="ru-RU"/>
              </w:rPr>
            </w:pPr>
          </w:p>
        </w:tc>
      </w:tr>
      <w:tr w:rsidR="002A25BC" w14:paraId="63870F9A" w14:textId="77777777">
        <w:tc>
          <w:tcPr>
            <w:tcW w:w="6663" w:type="dxa"/>
            <w:tcBorders>
              <w:top w:val="single" w:sz="4" w:space="0" w:color="000000"/>
              <w:left w:val="single" w:sz="4" w:space="0" w:color="000000"/>
              <w:bottom w:val="single" w:sz="4" w:space="0" w:color="000000"/>
            </w:tcBorders>
            <w:vAlign w:val="center"/>
          </w:tcPr>
          <w:p w14:paraId="7BC63DDE" w14:textId="77777777" w:rsidR="002A25BC" w:rsidRDefault="00000000">
            <w:pPr>
              <w:pStyle w:val="afffffa"/>
              <w:rPr>
                <w:lang w:eastAsia="ru-RU"/>
              </w:rPr>
            </w:pPr>
            <w:r>
              <w:rPr>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F405EF0" w14:textId="77777777" w:rsidR="002A25BC" w:rsidRDefault="002A25BC">
            <w:pPr>
              <w:pStyle w:val="afffffa"/>
              <w:rPr>
                <w:lang w:eastAsia="ru-RU"/>
              </w:rPr>
            </w:pPr>
          </w:p>
        </w:tc>
      </w:tr>
      <w:tr w:rsidR="002A25BC" w14:paraId="4F9FB322" w14:textId="77777777">
        <w:tc>
          <w:tcPr>
            <w:tcW w:w="6663" w:type="dxa"/>
            <w:tcBorders>
              <w:top w:val="single" w:sz="4" w:space="0" w:color="000000"/>
              <w:left w:val="single" w:sz="4" w:space="0" w:color="000000"/>
              <w:bottom w:val="single" w:sz="4" w:space="0" w:color="000000"/>
            </w:tcBorders>
            <w:vAlign w:val="center"/>
          </w:tcPr>
          <w:p w14:paraId="4F6E6EDF" w14:textId="77777777" w:rsidR="002A25BC" w:rsidRDefault="00000000">
            <w:pPr>
              <w:pStyle w:val="afffffa"/>
              <w:rPr>
                <w:lang w:eastAsia="ru-RU"/>
              </w:rPr>
            </w:pPr>
            <w:r>
              <w:rPr>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5AA03860" w14:textId="77777777" w:rsidR="002A25BC" w:rsidRDefault="002A25BC">
            <w:pPr>
              <w:pStyle w:val="afffffa"/>
              <w:rPr>
                <w:lang w:eastAsia="ru-RU"/>
              </w:rPr>
            </w:pPr>
          </w:p>
        </w:tc>
      </w:tr>
      <w:tr w:rsidR="002A25BC" w14:paraId="72564D7F" w14:textId="77777777">
        <w:tc>
          <w:tcPr>
            <w:tcW w:w="6663" w:type="dxa"/>
            <w:tcBorders>
              <w:top w:val="single" w:sz="4" w:space="0" w:color="000000"/>
              <w:left w:val="single" w:sz="4" w:space="0" w:color="000000"/>
              <w:bottom w:val="single" w:sz="4" w:space="0" w:color="000000"/>
            </w:tcBorders>
            <w:vAlign w:val="center"/>
          </w:tcPr>
          <w:p w14:paraId="3CA80DA6" w14:textId="77777777" w:rsidR="002A25BC" w:rsidRDefault="00000000">
            <w:pPr>
              <w:pStyle w:val="afffffa"/>
              <w:rPr>
                <w:lang w:eastAsia="ru-RU"/>
              </w:rPr>
            </w:pPr>
            <w:r>
              <w:rPr>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16205B2B" w14:textId="77777777" w:rsidR="002A25BC" w:rsidRDefault="002A25BC">
            <w:pPr>
              <w:pStyle w:val="afffffa"/>
              <w:rPr>
                <w:lang w:eastAsia="ru-RU"/>
              </w:rPr>
            </w:pPr>
          </w:p>
        </w:tc>
      </w:tr>
      <w:tr w:rsidR="002A25BC" w14:paraId="653BDCC5" w14:textId="77777777">
        <w:tc>
          <w:tcPr>
            <w:tcW w:w="6663" w:type="dxa"/>
            <w:tcBorders>
              <w:top w:val="single" w:sz="4" w:space="0" w:color="000000"/>
              <w:left w:val="single" w:sz="4" w:space="0" w:color="000000"/>
              <w:bottom w:val="single" w:sz="4" w:space="0" w:color="000000"/>
            </w:tcBorders>
            <w:vAlign w:val="center"/>
          </w:tcPr>
          <w:p w14:paraId="73E7E8E9" w14:textId="77777777" w:rsidR="002A25BC" w:rsidRDefault="00000000">
            <w:pPr>
              <w:pStyle w:val="afffffa"/>
              <w:rPr>
                <w:lang w:eastAsia="ru-RU"/>
              </w:rPr>
            </w:pPr>
            <w:r>
              <w:rPr>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F2284" w14:textId="77777777" w:rsidR="002A25BC" w:rsidRDefault="002A25BC">
            <w:pPr>
              <w:pStyle w:val="afffffa"/>
              <w:rPr>
                <w:lang w:eastAsia="ru-RU"/>
              </w:rPr>
            </w:pPr>
          </w:p>
        </w:tc>
      </w:tr>
      <w:tr w:rsidR="002A25BC" w14:paraId="63F70A9E" w14:textId="77777777">
        <w:tc>
          <w:tcPr>
            <w:tcW w:w="6663" w:type="dxa"/>
            <w:tcBorders>
              <w:top w:val="single" w:sz="4" w:space="0" w:color="000000"/>
              <w:left w:val="single" w:sz="4" w:space="0" w:color="000000"/>
              <w:bottom w:val="single" w:sz="4" w:space="0" w:color="000000"/>
            </w:tcBorders>
            <w:vAlign w:val="center"/>
          </w:tcPr>
          <w:p w14:paraId="449161F5" w14:textId="77777777" w:rsidR="002A25BC" w:rsidRDefault="00000000">
            <w:pPr>
              <w:pStyle w:val="afffffa"/>
              <w:rPr>
                <w:lang w:eastAsia="ru-RU"/>
              </w:rPr>
            </w:pPr>
            <w:r>
              <w:rPr>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867DF87" w14:textId="77777777" w:rsidR="002A25BC" w:rsidRDefault="002A25BC">
            <w:pPr>
              <w:pStyle w:val="afffffa"/>
              <w:rPr>
                <w:lang w:eastAsia="ru-RU"/>
              </w:rPr>
            </w:pPr>
          </w:p>
        </w:tc>
      </w:tr>
      <w:tr w:rsidR="002A25BC" w14:paraId="542BCF20" w14:textId="77777777">
        <w:tc>
          <w:tcPr>
            <w:tcW w:w="6663" w:type="dxa"/>
            <w:tcBorders>
              <w:top w:val="single" w:sz="4" w:space="0" w:color="000000"/>
              <w:left w:val="single" w:sz="4" w:space="0" w:color="000000"/>
              <w:bottom w:val="single" w:sz="4" w:space="0" w:color="000000"/>
            </w:tcBorders>
            <w:vAlign w:val="center"/>
          </w:tcPr>
          <w:p w14:paraId="175F41AB" w14:textId="77777777" w:rsidR="002A25BC" w:rsidRDefault="00000000">
            <w:pPr>
              <w:pStyle w:val="afffffa"/>
              <w:rPr>
                <w:lang w:eastAsia="ru-RU"/>
              </w:rPr>
            </w:pPr>
            <w:r>
              <w:rPr>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C66F0AC" w14:textId="77777777" w:rsidR="002A25BC" w:rsidRDefault="002A25BC">
            <w:pPr>
              <w:pStyle w:val="afffffa"/>
              <w:rPr>
                <w:lang w:eastAsia="ru-RU"/>
              </w:rPr>
            </w:pPr>
          </w:p>
        </w:tc>
      </w:tr>
      <w:tr w:rsidR="002A25BC" w14:paraId="196D21FB" w14:textId="77777777">
        <w:tc>
          <w:tcPr>
            <w:tcW w:w="6663" w:type="dxa"/>
            <w:tcBorders>
              <w:top w:val="single" w:sz="4" w:space="0" w:color="000000"/>
              <w:left w:val="single" w:sz="4" w:space="0" w:color="000000"/>
              <w:bottom w:val="single" w:sz="4" w:space="0" w:color="000000"/>
            </w:tcBorders>
            <w:vAlign w:val="center"/>
          </w:tcPr>
          <w:p w14:paraId="2FB5D3E5" w14:textId="77777777" w:rsidR="002A25BC" w:rsidRDefault="00000000">
            <w:pPr>
              <w:pStyle w:val="afffffa"/>
              <w:rPr>
                <w:lang w:eastAsia="ru-RU"/>
              </w:rPr>
            </w:pPr>
            <w:r>
              <w:rPr>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D8EC6CA" w14:textId="77777777" w:rsidR="002A25BC" w:rsidRDefault="002A25BC">
            <w:pPr>
              <w:pStyle w:val="afffffa"/>
              <w:rPr>
                <w:lang w:eastAsia="ru-RU"/>
              </w:rPr>
            </w:pPr>
          </w:p>
        </w:tc>
      </w:tr>
      <w:tr w:rsidR="002A25BC" w14:paraId="2B30CDE2" w14:textId="77777777">
        <w:tc>
          <w:tcPr>
            <w:tcW w:w="6663" w:type="dxa"/>
            <w:tcBorders>
              <w:top w:val="single" w:sz="4" w:space="0" w:color="000000"/>
              <w:left w:val="single" w:sz="4" w:space="0" w:color="000000"/>
              <w:bottom w:val="single" w:sz="4" w:space="0" w:color="000000"/>
            </w:tcBorders>
            <w:vAlign w:val="center"/>
          </w:tcPr>
          <w:p w14:paraId="0ABD518F" w14:textId="77777777" w:rsidR="002A25BC" w:rsidRDefault="00000000">
            <w:pPr>
              <w:pStyle w:val="afffffa"/>
              <w:rPr>
                <w:lang w:eastAsia="ru-RU"/>
              </w:rPr>
            </w:pPr>
            <w:r>
              <w:rPr>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1BEE9758" w14:textId="77777777" w:rsidR="002A25BC" w:rsidRDefault="002A25BC">
            <w:pPr>
              <w:pStyle w:val="afffffa"/>
              <w:rPr>
                <w:lang w:eastAsia="ru-RU"/>
              </w:rPr>
            </w:pPr>
          </w:p>
        </w:tc>
      </w:tr>
      <w:tr w:rsidR="002A25BC" w14:paraId="3A488D99" w14:textId="77777777">
        <w:tc>
          <w:tcPr>
            <w:tcW w:w="6663" w:type="dxa"/>
            <w:tcBorders>
              <w:top w:val="single" w:sz="4" w:space="0" w:color="000000"/>
              <w:left w:val="single" w:sz="4" w:space="0" w:color="000000"/>
              <w:bottom w:val="single" w:sz="4" w:space="0" w:color="000000"/>
            </w:tcBorders>
            <w:vAlign w:val="center"/>
          </w:tcPr>
          <w:p w14:paraId="0A571273" w14:textId="77777777" w:rsidR="002A25BC" w:rsidRDefault="00000000">
            <w:pPr>
              <w:pStyle w:val="afffffa"/>
              <w:rPr>
                <w:lang w:eastAsia="ru-RU"/>
              </w:rPr>
            </w:pPr>
            <w:r>
              <w:rPr>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B73DC" w14:textId="77777777" w:rsidR="002A25BC" w:rsidRDefault="002A25BC">
            <w:pPr>
              <w:pStyle w:val="afffffa"/>
              <w:rPr>
                <w:lang w:eastAsia="ru-RU"/>
              </w:rPr>
            </w:pPr>
          </w:p>
        </w:tc>
      </w:tr>
      <w:tr w:rsidR="002A25BC" w14:paraId="523EE132" w14:textId="77777777">
        <w:tc>
          <w:tcPr>
            <w:tcW w:w="6663" w:type="dxa"/>
            <w:tcBorders>
              <w:top w:val="single" w:sz="4" w:space="0" w:color="000000"/>
              <w:left w:val="single" w:sz="4" w:space="0" w:color="000000"/>
              <w:bottom w:val="single" w:sz="4" w:space="0" w:color="000000"/>
            </w:tcBorders>
            <w:vAlign w:val="center"/>
          </w:tcPr>
          <w:p w14:paraId="0C6CF5C9" w14:textId="77777777" w:rsidR="002A25BC" w:rsidRDefault="00000000">
            <w:pPr>
              <w:pStyle w:val="afffffa"/>
              <w:rPr>
                <w:lang w:eastAsia="ru-RU"/>
              </w:rPr>
            </w:pPr>
            <w:r>
              <w:rPr>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B1DD345" w14:textId="77777777" w:rsidR="002A25BC" w:rsidRDefault="002A25BC">
            <w:pPr>
              <w:pStyle w:val="afffffa"/>
              <w:rPr>
                <w:lang w:eastAsia="ru-RU"/>
              </w:rPr>
            </w:pPr>
          </w:p>
        </w:tc>
      </w:tr>
      <w:tr w:rsidR="002A25BC" w14:paraId="77438C45" w14:textId="77777777">
        <w:tc>
          <w:tcPr>
            <w:tcW w:w="6663" w:type="dxa"/>
            <w:tcBorders>
              <w:top w:val="single" w:sz="4" w:space="0" w:color="000000"/>
              <w:left w:val="single" w:sz="4" w:space="0" w:color="000000"/>
              <w:bottom w:val="single" w:sz="4" w:space="0" w:color="000000"/>
            </w:tcBorders>
            <w:vAlign w:val="center"/>
          </w:tcPr>
          <w:p w14:paraId="515220EA" w14:textId="77777777" w:rsidR="002A25BC" w:rsidRDefault="00000000">
            <w:pPr>
              <w:pStyle w:val="afffffa"/>
              <w:rPr>
                <w:lang w:eastAsia="ru-RU"/>
              </w:rPr>
            </w:pPr>
            <w:r>
              <w:rPr>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6C5A479" w14:textId="77777777" w:rsidR="002A25BC" w:rsidRDefault="002A25BC">
            <w:pPr>
              <w:pStyle w:val="afffffa"/>
              <w:rPr>
                <w:lang w:eastAsia="ru-RU"/>
              </w:rPr>
            </w:pPr>
          </w:p>
        </w:tc>
      </w:tr>
      <w:tr w:rsidR="002A25BC" w14:paraId="6CFA90FF" w14:textId="77777777">
        <w:tc>
          <w:tcPr>
            <w:tcW w:w="6663" w:type="dxa"/>
            <w:tcBorders>
              <w:top w:val="single" w:sz="4" w:space="0" w:color="000000"/>
              <w:left w:val="single" w:sz="4" w:space="0" w:color="000000"/>
              <w:bottom w:val="single" w:sz="4" w:space="0" w:color="000000"/>
            </w:tcBorders>
            <w:vAlign w:val="center"/>
          </w:tcPr>
          <w:p w14:paraId="75693CDB" w14:textId="77777777" w:rsidR="002A25BC" w:rsidRDefault="00000000">
            <w:pPr>
              <w:pStyle w:val="afffffa"/>
              <w:rPr>
                <w:lang w:eastAsia="ru-RU"/>
              </w:rPr>
            </w:pPr>
            <w:r>
              <w:rPr>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509F42" w14:textId="77777777" w:rsidR="002A25BC" w:rsidRDefault="002A25BC">
            <w:pPr>
              <w:pStyle w:val="afffffa"/>
              <w:rPr>
                <w:lang w:eastAsia="ru-RU"/>
              </w:rPr>
            </w:pPr>
          </w:p>
        </w:tc>
      </w:tr>
      <w:tr w:rsidR="002A25BC" w14:paraId="6C617338" w14:textId="77777777">
        <w:tc>
          <w:tcPr>
            <w:tcW w:w="6663" w:type="dxa"/>
            <w:tcBorders>
              <w:top w:val="single" w:sz="4" w:space="0" w:color="000000"/>
              <w:left w:val="single" w:sz="4" w:space="0" w:color="000000"/>
              <w:bottom w:val="single" w:sz="4" w:space="0" w:color="000000"/>
            </w:tcBorders>
            <w:vAlign w:val="center"/>
          </w:tcPr>
          <w:p w14:paraId="639987A9" w14:textId="77777777" w:rsidR="002A25BC" w:rsidRDefault="00000000">
            <w:pPr>
              <w:pStyle w:val="afffffa"/>
              <w:rPr>
                <w:lang w:eastAsia="ru-RU"/>
              </w:rPr>
            </w:pPr>
            <w:r>
              <w:rPr>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3F65682" w14:textId="77777777" w:rsidR="002A25BC" w:rsidRDefault="002A25BC">
            <w:pPr>
              <w:pStyle w:val="afffffa"/>
              <w:rPr>
                <w:lang w:eastAsia="ru-RU"/>
              </w:rPr>
            </w:pPr>
          </w:p>
        </w:tc>
      </w:tr>
    </w:tbl>
    <w:p w14:paraId="718E1BCF" w14:textId="77777777" w:rsidR="002A25BC" w:rsidRDefault="002A25BC">
      <w:pPr>
        <w:spacing w:after="0" w:line="240" w:lineRule="auto"/>
        <w:rPr>
          <w:rFonts w:eastAsia="Times New Roman"/>
          <w:szCs w:val="24"/>
          <w:lang w:eastAsia="ru-RU"/>
        </w:rPr>
      </w:pPr>
    </w:p>
    <w:p w14:paraId="73CDC6C3" w14:textId="77777777" w:rsidR="002A25BC" w:rsidRDefault="002A25BC">
      <w:pPr>
        <w:spacing w:after="0" w:line="240" w:lineRule="auto"/>
        <w:jc w:val="center"/>
        <w:rPr>
          <w:rFonts w:eastAsia="Times New Roman"/>
          <w:caps/>
          <w:szCs w:val="24"/>
          <w:lang w:eastAsia="ru-RU"/>
        </w:rPr>
      </w:pPr>
    </w:p>
    <w:p w14:paraId="384F1CB4" w14:textId="48B841E5" w:rsidR="002A25BC" w:rsidRDefault="00000000">
      <w:pPr>
        <w:pStyle w:val="afffff6"/>
      </w:pPr>
      <w:r>
        <w:t>Участник</w:t>
      </w:r>
      <w:r w:rsidR="00F64F64">
        <w:t xml:space="preserve"> </w:t>
      </w:r>
      <w:r>
        <w:t>закупки/уполномоченный представитель _________________ (___________)</w:t>
      </w:r>
      <w:r>
        <w:br/>
      </w:r>
    </w:p>
    <w:p w14:paraId="4E0CF497" w14:textId="77777777" w:rsidR="002A25BC" w:rsidRDefault="00000000">
      <w:pPr>
        <w:pStyle w:val="afffff6"/>
      </w:pPr>
      <w:r>
        <w:t xml:space="preserve">* Участник закупки обязуется обеспечить предоставление данного документа в формате *.doc (документ Word). </w:t>
      </w:r>
    </w:p>
    <w:p w14:paraId="62101E78" w14:textId="77777777" w:rsidR="002A25BC" w:rsidRDefault="00000000">
      <w:pPr>
        <w:pStyle w:val="H1"/>
        <w:jc w:val="right"/>
        <w:rPr>
          <w:lang w:val="ru-RU"/>
        </w:rPr>
      </w:pPr>
      <w:r>
        <w:rPr>
          <w:lang w:val="ru-RU"/>
        </w:rPr>
        <w:br w:type="page" w:clear="all"/>
      </w:r>
      <w:r>
        <w:rPr>
          <w:lang w:val="ru-RU"/>
        </w:rPr>
        <w:lastRenderedPageBreak/>
        <w:t>Приложение №3 к извещению</w:t>
      </w:r>
    </w:p>
    <w:p w14:paraId="1F6DC4BA" w14:textId="77777777" w:rsidR="002A25BC" w:rsidRDefault="00000000">
      <w:pPr>
        <w:pStyle w:val="H2"/>
        <w:rPr>
          <w:lang w:eastAsia="ru-RU"/>
        </w:rPr>
      </w:pPr>
      <w:r>
        <w:rPr>
          <w:lang w:eastAsia="ru-RU"/>
        </w:rPr>
        <w:t>Декларация</w:t>
      </w:r>
    </w:p>
    <w:p w14:paraId="5120D2F5" w14:textId="5B40FB0C" w:rsidR="002A25BC" w:rsidRDefault="00000000">
      <w:pPr>
        <w:pStyle w:val="afffff6"/>
        <w:ind w:firstLine="0"/>
        <w:jc w:val="center"/>
        <w:rPr>
          <w:lang w:eastAsia="ru-RU"/>
        </w:rPr>
      </w:pPr>
      <w:r>
        <w:rPr>
          <w:lang w:eastAsia="ru-RU"/>
        </w:rPr>
        <w:t>о соответствии участника закупки</w:t>
      </w:r>
      <w:r w:rsidR="00D4507B">
        <w:rPr>
          <w:lang w:eastAsia="ru-RU"/>
        </w:rPr>
        <w:t xml:space="preserve"> </w:t>
      </w:r>
      <w:r>
        <w:rPr>
          <w:lang w:eastAsia="ru-RU"/>
        </w:rPr>
        <w:t>обязательным требованиям</w:t>
      </w:r>
    </w:p>
    <w:p w14:paraId="7349F477" w14:textId="77777777" w:rsidR="002A25BC" w:rsidRDefault="002A25BC">
      <w:pPr>
        <w:spacing w:after="0" w:line="240" w:lineRule="auto"/>
        <w:rPr>
          <w:rFonts w:eastAsia="Times New Roman"/>
          <w:szCs w:val="24"/>
          <w:lang w:eastAsia="ru-RU"/>
        </w:rPr>
      </w:pPr>
    </w:p>
    <w:p w14:paraId="773475E8" w14:textId="77777777" w:rsidR="002A25BC" w:rsidRDefault="00000000">
      <w:pPr>
        <w:pStyle w:val="afffff6"/>
        <w:numPr>
          <w:ilvl w:val="0"/>
          <w:numId w:val="7"/>
        </w:numPr>
      </w:pPr>
      <w:r>
        <w:t>Настоящим _____________(наименование организации) подтверждает, что соответствует требованиям, установленным в документации:</w:t>
      </w:r>
    </w:p>
    <w:p w14:paraId="329C4F13" w14:textId="77777777" w:rsidR="002A25BC" w:rsidRDefault="00000000">
      <w:pPr>
        <w:pStyle w:val="afffff6"/>
        <w:numPr>
          <w:ilvl w:val="1"/>
          <w:numId w:val="8"/>
        </w:numPr>
      </w:pPr>
      <w: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3192673E" w14:textId="77777777" w:rsidR="002A25BC" w:rsidRDefault="00000000">
      <w:pPr>
        <w:pStyle w:val="afffff6"/>
        <w:numPr>
          <w:ilvl w:val="1"/>
          <w:numId w:val="8"/>
        </w:numPr>
      </w:pPr>
      <w: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88F791C" w14:textId="77777777" w:rsidR="002A25BC" w:rsidRDefault="00000000">
      <w:pPr>
        <w:pStyle w:val="afffff6"/>
        <w:numPr>
          <w:ilvl w:val="1"/>
          <w:numId w:val="8"/>
        </w:numPr>
      </w:pPr>
      <w: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325FADF" w14:textId="77777777" w:rsidR="002A25BC" w:rsidRDefault="00000000">
      <w:pPr>
        <w:pStyle w:val="afffff6"/>
        <w:numPr>
          <w:ilvl w:val="1"/>
          <w:numId w:val="8"/>
        </w:numPr>
      </w:pPr>
      <w: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315EC5E" w14:textId="77777777" w:rsidR="002A25BC" w:rsidRDefault="00000000">
      <w:pPr>
        <w:pStyle w:val="afffff6"/>
        <w:numPr>
          <w:ilvl w:val="1"/>
          <w:numId w:val="8"/>
        </w:numPr>
      </w:pPr>
      <w: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6B19A431" w14:textId="77777777" w:rsidR="002A25BC" w:rsidRDefault="00000000">
      <w:pPr>
        <w:pStyle w:val="afffff6"/>
        <w:numPr>
          <w:ilvl w:val="1"/>
          <w:numId w:val="8"/>
        </w:numPr>
      </w:pPr>
      <w: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
    <w:p w14:paraId="51BCE808" w14:textId="77777777" w:rsidR="002A25BC" w:rsidRDefault="00000000">
      <w:pPr>
        <w:pStyle w:val="afffff6"/>
        <w:numPr>
          <w:ilvl w:val="1"/>
          <w:numId w:val="8"/>
        </w:numPr>
      </w:pPr>
      <w: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1E5B0A" w14:textId="77777777" w:rsidR="002A25BC" w:rsidRDefault="00000000">
      <w:pPr>
        <w:pStyle w:val="afffff6"/>
        <w:numPr>
          <w:ilvl w:val="1"/>
          <w:numId w:val="8"/>
        </w:numPr>
      </w:pPr>
      <w:r>
        <w:t>отсутствие сведений об участниках закупки в реестре недобросовестных поставщиков, предусмотренном Федеральным законом статьей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2976A32" w14:textId="77777777" w:rsidR="002A25BC" w:rsidRDefault="00000000">
      <w:pPr>
        <w:pStyle w:val="afffff6"/>
        <w:numPr>
          <w:ilvl w:val="1"/>
          <w:numId w:val="8"/>
        </w:numPr>
      </w:pPr>
      <w:r>
        <w:t>участник закупки не является иностранным агентом;</w:t>
      </w:r>
    </w:p>
    <w:p w14:paraId="45D1D8A8" w14:textId="77777777" w:rsidR="002A25BC" w:rsidRDefault="00000000">
      <w:pPr>
        <w:pStyle w:val="afffff6"/>
        <w:numPr>
          <w:ilvl w:val="1"/>
          <w:numId w:val="8"/>
        </w:numPr>
      </w:pPr>
      <w:r>
        <w:lastRenderedPageBreak/>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1E716C5E" w14:textId="77777777" w:rsidR="002A25BC" w:rsidRDefault="002A25BC">
      <w:pPr>
        <w:spacing w:after="0" w:line="240" w:lineRule="auto"/>
        <w:jc w:val="center"/>
        <w:rPr>
          <w:rFonts w:eastAsia="Times New Roman"/>
          <w:szCs w:val="24"/>
          <w:lang w:eastAsia="ru-RU"/>
        </w:rPr>
      </w:pPr>
    </w:p>
    <w:p w14:paraId="005702A2" w14:textId="77777777" w:rsidR="002A25BC" w:rsidRDefault="00000000">
      <w:pPr>
        <w:pStyle w:val="afffff6"/>
        <w:rPr>
          <w:lang w:eastAsia="ru-RU"/>
        </w:rPr>
      </w:pPr>
      <w:r>
        <w:rPr>
          <w:lang w:eastAsia="ru-RU"/>
        </w:rPr>
        <w:t xml:space="preserve">Подпись </w:t>
      </w:r>
      <w:r>
        <w:t>уполномоченного</w:t>
      </w:r>
      <w:r>
        <w:rPr>
          <w:lang w:eastAsia="ru-RU"/>
        </w:rPr>
        <w:t xml:space="preserve"> представителя заявителя:</w:t>
      </w:r>
    </w:p>
    <w:p w14:paraId="250CA1F9" w14:textId="77777777" w:rsidR="002A25BC" w:rsidRDefault="002A25BC">
      <w:pPr>
        <w:spacing w:after="0" w:line="240" w:lineRule="auto"/>
        <w:rPr>
          <w:iCs/>
          <w:szCs w:val="24"/>
          <w:lang w:eastAsia="ru-RU"/>
        </w:rPr>
      </w:pPr>
    </w:p>
    <w:p w14:paraId="70AE8BDF" w14:textId="77777777" w:rsidR="002A25BC" w:rsidRDefault="002A25BC">
      <w:pPr>
        <w:spacing w:after="0" w:line="240" w:lineRule="auto"/>
        <w:rPr>
          <w:iCs/>
          <w:szCs w:val="24"/>
          <w:lang w:eastAsia="ru-RU"/>
        </w:rPr>
      </w:pPr>
    </w:p>
    <w:p w14:paraId="7338DDFF" w14:textId="77777777" w:rsidR="002A25BC" w:rsidRDefault="00000000">
      <w:pPr>
        <w:spacing w:after="0" w:line="240" w:lineRule="auto"/>
        <w:jc w:val="center"/>
        <w:rPr>
          <w:iCs/>
          <w:szCs w:val="24"/>
          <w:lang w:eastAsia="ru-RU"/>
        </w:rPr>
      </w:pPr>
      <w:r>
        <w:rPr>
          <w:iCs/>
          <w:szCs w:val="24"/>
          <w:lang w:eastAsia="ru-RU"/>
        </w:rPr>
        <w:t>______________       ________________                       _______________________________</w:t>
      </w:r>
    </w:p>
    <w:p w14:paraId="67A986BB" w14:textId="77777777" w:rsidR="002A25BC" w:rsidRDefault="00000000">
      <w:pPr>
        <w:spacing w:after="0" w:line="240" w:lineRule="auto"/>
        <w:rPr>
          <w:iCs/>
          <w:szCs w:val="24"/>
          <w:lang w:eastAsia="ru-RU"/>
        </w:rPr>
      </w:pPr>
      <w:r>
        <w:rPr>
          <w:iCs/>
          <w:szCs w:val="24"/>
          <w:lang w:eastAsia="ru-RU"/>
        </w:rPr>
        <w:t xml:space="preserve"> (должность)                 (подпись)                                           (расшифровка подписи)</w:t>
      </w:r>
    </w:p>
    <w:p w14:paraId="6DA2A0F4" w14:textId="77777777" w:rsidR="002A25BC" w:rsidRDefault="00000000">
      <w:pPr>
        <w:spacing w:after="0" w:line="240" w:lineRule="auto"/>
        <w:rPr>
          <w:iCs/>
          <w:szCs w:val="24"/>
          <w:lang w:eastAsia="ru-RU"/>
        </w:rPr>
      </w:pPr>
      <w:r>
        <w:rPr>
          <w:iCs/>
          <w:szCs w:val="24"/>
          <w:lang w:eastAsia="ru-RU"/>
        </w:rPr>
        <w:t xml:space="preserve">                                                    М.П.                                                                                                                          </w:t>
      </w:r>
    </w:p>
    <w:p w14:paraId="1305957F" w14:textId="77777777" w:rsidR="002A25BC" w:rsidRDefault="002A25BC">
      <w:pPr>
        <w:spacing w:after="0" w:line="240" w:lineRule="auto"/>
        <w:rPr>
          <w:iCs/>
          <w:szCs w:val="24"/>
          <w:lang w:eastAsia="ru-RU"/>
        </w:rPr>
      </w:pPr>
    </w:p>
    <w:p w14:paraId="5844EF7E" w14:textId="77777777" w:rsidR="002A25BC" w:rsidRDefault="002A25BC">
      <w:pPr>
        <w:spacing w:after="0" w:line="240" w:lineRule="auto"/>
        <w:rPr>
          <w:iCs/>
          <w:szCs w:val="24"/>
          <w:lang w:eastAsia="ru-RU"/>
        </w:rPr>
      </w:pPr>
    </w:p>
    <w:p w14:paraId="67A4A41D" w14:textId="4048680B" w:rsidR="002A25BC" w:rsidRDefault="00000000">
      <w:pPr>
        <w:spacing w:after="0" w:line="240" w:lineRule="auto"/>
        <w:rPr>
          <w:iCs/>
          <w:szCs w:val="24"/>
          <w:lang w:eastAsia="ru-RU"/>
        </w:rPr>
      </w:pPr>
      <w:r>
        <w:rPr>
          <w:iCs/>
          <w:szCs w:val="24"/>
          <w:lang w:eastAsia="ru-RU"/>
        </w:rPr>
        <w:t xml:space="preserve"> «___» _______________ 202</w:t>
      </w:r>
      <w:r w:rsidR="00F64F64">
        <w:rPr>
          <w:iCs/>
          <w:szCs w:val="24"/>
          <w:lang w:eastAsia="ru-RU"/>
        </w:rPr>
        <w:t>6</w:t>
      </w:r>
      <w:r>
        <w:rPr>
          <w:iCs/>
          <w:szCs w:val="24"/>
          <w:lang w:eastAsia="ru-RU"/>
        </w:rPr>
        <w:t>г.</w:t>
      </w:r>
    </w:p>
    <w:p w14:paraId="3238E997" w14:textId="77777777" w:rsidR="002A25BC" w:rsidRDefault="00000000">
      <w:pPr>
        <w:pStyle w:val="H1"/>
        <w:jc w:val="right"/>
        <w:rPr>
          <w:lang w:val="ru-RU"/>
        </w:rPr>
      </w:pPr>
      <w:r>
        <w:rPr>
          <w:iCs/>
          <w:lang w:val="ru-RU"/>
        </w:rPr>
        <w:br w:type="page" w:clear="all"/>
      </w:r>
      <w:r>
        <w:rPr>
          <w:lang w:val="ru-RU"/>
        </w:rPr>
        <w:lastRenderedPageBreak/>
        <w:t>Приложение №1 к декларации</w:t>
      </w:r>
    </w:p>
    <w:p w14:paraId="4C6625C3" w14:textId="77777777" w:rsidR="002A25BC" w:rsidRDefault="002A25BC">
      <w:pPr>
        <w:spacing w:after="0" w:line="240" w:lineRule="auto"/>
        <w:jc w:val="center"/>
        <w:rPr>
          <w:rFonts w:eastAsia="Times New Roman"/>
          <w:b/>
          <w:szCs w:val="24"/>
          <w:lang w:eastAsia="ru-RU"/>
        </w:rPr>
      </w:pPr>
    </w:p>
    <w:p w14:paraId="05C396DD" w14:textId="77777777" w:rsidR="002A25BC" w:rsidRDefault="00000000">
      <w:pPr>
        <w:pStyle w:val="H2"/>
        <w:rPr>
          <w:lang w:eastAsia="ru-RU"/>
        </w:rPr>
      </w:pPr>
      <w:r>
        <w:rPr>
          <w:lang w:eastAsia="ru-RU"/>
        </w:rPr>
        <w:t>Согласие на обработку персональных данных*</w:t>
      </w:r>
    </w:p>
    <w:p w14:paraId="3B7F5AC7" w14:textId="77777777" w:rsidR="002A25BC" w:rsidRDefault="002A25BC">
      <w:pPr>
        <w:spacing w:after="0" w:line="240" w:lineRule="auto"/>
        <w:jc w:val="center"/>
        <w:rPr>
          <w:rFonts w:ascii="Arial" w:eastAsia="Times New Roman" w:hAnsi="Arial" w:cs="Arial"/>
          <w:b/>
          <w:szCs w:val="24"/>
          <w:lang w:eastAsia="ru-RU"/>
        </w:rPr>
      </w:pPr>
    </w:p>
    <w:p w14:paraId="1FCA4A81" w14:textId="089C2C33" w:rsidR="002A25BC" w:rsidRPr="009466C8" w:rsidRDefault="00000000">
      <w:pPr>
        <w:pStyle w:val="afffff6"/>
      </w:pPr>
      <w:r>
        <w:t xml:space="preserve">Я, _____________(фамилия, имя, отчество), _____________ (документ, удостоверяющий личность), выданный _____________ (кем и когда выдан), зарегистрированный(ая) по адресу _____________, в соответствии с требованиями Федерального Закона РФ от 27 июля 2006 г. N 152-ФЗ «О </w:t>
      </w:r>
      <w:r w:rsidRPr="009466C8">
        <w:t>персональных данных» своей волей в целях участия в настоящей закупке, которая проводится силами</w:t>
      </w:r>
      <w:r w:rsidR="009466C8" w:rsidRPr="009466C8">
        <w:rPr>
          <w:rFonts w:ascii="Times New Roman" w:hAnsi="Times New Roman" w:cs="Times New Roman"/>
          <w:bCs/>
        </w:rPr>
        <w:t xml:space="preserve"> </w:t>
      </w:r>
      <w:r w:rsidR="009466C8" w:rsidRPr="009466C8">
        <w:rPr>
          <w:rFonts w:ascii="Times New Roman" w:hAnsi="Times New Roman" w:cs="Times New Roman"/>
          <w:bCs/>
        </w:rPr>
        <w:t>МАУ ДОЛ "Солнечная Поляна"</w:t>
      </w:r>
      <w:r w:rsidRPr="009466C8">
        <w:t xml:space="preserve">, зарегистрированному по адресу </w:t>
      </w:r>
      <w:r w:rsidR="00F11BAB">
        <w:rPr>
          <w:rFonts w:ascii="Times New Roman" w:hAnsi="Times New Roman" w:cs="Times New Roman"/>
          <w:color w:val="000000"/>
          <w:sz w:val="24"/>
          <w:szCs w:val="24"/>
        </w:rPr>
        <w:t>456518, Челябинская область, Сосновский район, территория ДОЛ Солнечная поляна, дом 5</w:t>
      </w:r>
      <w:r w:rsidRPr="009466C8">
        <w:t>,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2E98F1E8" w14:textId="77777777" w:rsidR="002A25BC" w:rsidRDefault="00000000">
      <w:pPr>
        <w:pStyle w:val="afffff6"/>
      </w:pPr>
      <w:r w:rsidRPr="009466C8">
        <w:t>Под обработкой персональных данных я понимаю сбор, запись, систематизацию, накопление, хранение, уточнение (обновление, изменение</w:t>
      </w:r>
      <w:r>
        <w:t>),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3C853037" w14:textId="77777777" w:rsidR="002A25BC" w:rsidRDefault="00000000">
      <w:pPr>
        <w:pStyle w:val="afffff6"/>
      </w:pPr>
      <w: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5C978D23" w14:textId="5D1085FE" w:rsidR="002A25BC" w:rsidRDefault="00000000">
      <w:pPr>
        <w:pStyle w:val="afffff6"/>
      </w:pPr>
      <w:r>
        <w:t xml:space="preserve">Право выбора места и организации хранения моих персональных данных оставляю за </w:t>
      </w:r>
      <w:r w:rsidR="00F92669" w:rsidRPr="009466C8">
        <w:rPr>
          <w:rFonts w:ascii="Times New Roman" w:hAnsi="Times New Roman" w:cs="Times New Roman"/>
          <w:bCs/>
        </w:rPr>
        <w:t>МАУ ДОЛ "Солнечная Поляна"</w:t>
      </w:r>
      <w:r w:rsidR="00F92669">
        <w:rPr>
          <w:rFonts w:ascii="Times New Roman" w:hAnsi="Times New Roman" w:cs="Times New Roman"/>
          <w:bCs/>
        </w:rPr>
        <w:t>.</w:t>
      </w:r>
    </w:p>
    <w:p w14:paraId="3D0E6BC7" w14:textId="77777777" w:rsidR="002A25BC" w:rsidRDefault="00000000">
      <w:pPr>
        <w:pStyle w:val="afffff6"/>
      </w:pPr>
      <w: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6D4998FE" w14:textId="77777777" w:rsidR="002A25BC" w:rsidRDefault="00000000">
      <w:pPr>
        <w:pStyle w:val="afffff6"/>
      </w:pPr>
      <w:r>
        <w:t>Персональные данные подлежат уничтожению по достижению целей обработки или в случае утраты необходимости их достижения.</w:t>
      </w:r>
    </w:p>
    <w:p w14:paraId="3B7F3119" w14:textId="77777777" w:rsidR="002A25BC" w:rsidRDefault="00000000">
      <w:pPr>
        <w:pStyle w:val="afffff6"/>
        <w:rPr>
          <w:lang w:eastAsia="ru-RU"/>
        </w:rPr>
      </w:pPr>
      <w:r>
        <w:t>С порядком отзыва</w:t>
      </w:r>
      <w:r>
        <w:rPr>
          <w:vertAlign w:val="superscript"/>
        </w:rPr>
        <w:footnoteReference w:id="1"/>
      </w:r>
      <w:r>
        <w:t>согласия на обработку персональных данных ознакомлен.</w:t>
      </w:r>
    </w:p>
    <w:p w14:paraId="198B6A6B" w14:textId="77777777" w:rsidR="002A25BC" w:rsidRDefault="002A25BC">
      <w:pPr>
        <w:spacing w:after="0" w:line="240" w:lineRule="auto"/>
        <w:ind w:firstLine="709"/>
        <w:rPr>
          <w:rFonts w:eastAsia="Times New Roman"/>
          <w:szCs w:val="24"/>
          <w:lang w:eastAsia="ru-RU"/>
        </w:rPr>
      </w:pPr>
    </w:p>
    <w:p w14:paraId="147E58A6" w14:textId="77777777" w:rsidR="002A25BC" w:rsidRDefault="002A25BC">
      <w:pPr>
        <w:spacing w:after="0" w:line="240" w:lineRule="auto"/>
        <w:rPr>
          <w:rFonts w:eastAsia="Times New Roman"/>
          <w:szCs w:val="24"/>
          <w:lang w:eastAsia="ru-RU"/>
        </w:rPr>
      </w:pPr>
    </w:p>
    <w:tbl>
      <w:tblPr>
        <w:tblStyle w:val="affffff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2A25BC" w14:paraId="5085A4E4" w14:textId="77777777">
        <w:tc>
          <w:tcPr>
            <w:tcW w:w="3539" w:type="dxa"/>
          </w:tcPr>
          <w:p w14:paraId="4E1BA09C" w14:textId="77777777" w:rsidR="002A25BC" w:rsidRDefault="00000000">
            <w:pPr>
              <w:spacing w:after="0" w:line="240" w:lineRule="auto"/>
              <w:jc w:val="center"/>
              <w:rPr>
                <w:rFonts w:eastAsia="Times New Roman"/>
                <w:sz w:val="14"/>
                <w:szCs w:val="24"/>
                <w:lang w:eastAsia="ru-RU"/>
              </w:rPr>
            </w:pPr>
            <w:r>
              <w:rPr>
                <w:rFonts w:eastAsia="Times New Roman"/>
                <w:sz w:val="14"/>
                <w:szCs w:val="24"/>
                <w:lang w:eastAsia="ru-RU"/>
              </w:rPr>
              <w:t>(Ф.И.О. субъекта персональных данных полностью)</w:t>
            </w:r>
          </w:p>
        </w:tc>
        <w:tc>
          <w:tcPr>
            <w:tcW w:w="425" w:type="dxa"/>
            <w:tcBorders>
              <w:top w:val="none" w:sz="4" w:space="0" w:color="000000"/>
            </w:tcBorders>
          </w:tcPr>
          <w:p w14:paraId="14ED6561" w14:textId="77777777" w:rsidR="002A25BC" w:rsidRDefault="002A25BC">
            <w:pPr>
              <w:spacing w:after="0" w:line="240" w:lineRule="auto"/>
              <w:jc w:val="center"/>
              <w:rPr>
                <w:rFonts w:eastAsia="Times New Roman"/>
                <w:sz w:val="14"/>
                <w:szCs w:val="24"/>
                <w:lang w:eastAsia="ru-RU"/>
              </w:rPr>
            </w:pPr>
          </w:p>
        </w:tc>
        <w:tc>
          <w:tcPr>
            <w:tcW w:w="3266" w:type="dxa"/>
          </w:tcPr>
          <w:p w14:paraId="7256F282" w14:textId="77777777" w:rsidR="002A25BC" w:rsidRDefault="00000000">
            <w:pPr>
              <w:spacing w:after="0" w:line="240" w:lineRule="auto"/>
              <w:jc w:val="center"/>
              <w:rPr>
                <w:rFonts w:eastAsia="Times New Roman"/>
                <w:sz w:val="14"/>
                <w:szCs w:val="24"/>
                <w:lang w:eastAsia="ru-RU"/>
              </w:rPr>
            </w:pPr>
            <w:r>
              <w:rPr>
                <w:rFonts w:eastAsia="Times New Roman"/>
                <w:sz w:val="14"/>
                <w:szCs w:val="24"/>
                <w:lang w:eastAsia="ru-RU"/>
              </w:rPr>
              <w:t>(подпись)</w:t>
            </w:r>
          </w:p>
        </w:tc>
        <w:tc>
          <w:tcPr>
            <w:tcW w:w="425" w:type="dxa"/>
            <w:tcBorders>
              <w:top w:val="none" w:sz="4" w:space="0" w:color="000000"/>
            </w:tcBorders>
          </w:tcPr>
          <w:p w14:paraId="0CA24EE1" w14:textId="77777777" w:rsidR="002A25BC" w:rsidRDefault="002A25BC">
            <w:pPr>
              <w:spacing w:after="0" w:line="240" w:lineRule="auto"/>
              <w:jc w:val="center"/>
              <w:rPr>
                <w:rFonts w:eastAsia="Times New Roman"/>
                <w:sz w:val="14"/>
                <w:szCs w:val="24"/>
                <w:lang w:eastAsia="ru-RU"/>
              </w:rPr>
            </w:pPr>
          </w:p>
        </w:tc>
        <w:tc>
          <w:tcPr>
            <w:tcW w:w="2256" w:type="dxa"/>
          </w:tcPr>
          <w:p w14:paraId="49B8C5B6" w14:textId="77777777" w:rsidR="002A25BC" w:rsidRDefault="00000000">
            <w:pPr>
              <w:spacing w:after="0" w:line="240" w:lineRule="auto"/>
              <w:jc w:val="center"/>
              <w:rPr>
                <w:rFonts w:eastAsia="Times New Roman"/>
                <w:sz w:val="14"/>
                <w:szCs w:val="24"/>
                <w:lang w:eastAsia="ru-RU"/>
              </w:rPr>
            </w:pPr>
            <w:r>
              <w:rPr>
                <w:rFonts w:eastAsia="Times New Roman"/>
                <w:sz w:val="14"/>
                <w:szCs w:val="24"/>
                <w:lang w:eastAsia="ru-RU"/>
              </w:rPr>
              <w:t>(дата)</w:t>
            </w:r>
          </w:p>
        </w:tc>
      </w:tr>
    </w:tbl>
    <w:p w14:paraId="3213AD80" w14:textId="77777777" w:rsidR="002A25BC" w:rsidRDefault="002A25BC">
      <w:pPr>
        <w:spacing w:after="0" w:line="240" w:lineRule="auto"/>
        <w:rPr>
          <w:rFonts w:eastAsia="Times New Roman"/>
          <w:szCs w:val="24"/>
          <w:lang w:eastAsia="ru-RU"/>
        </w:rPr>
      </w:pPr>
    </w:p>
    <w:p w14:paraId="37F3C5D7" w14:textId="77777777" w:rsidR="002A25BC" w:rsidRDefault="002A25BC">
      <w:pPr>
        <w:spacing w:after="0" w:line="240" w:lineRule="auto"/>
        <w:rPr>
          <w:rFonts w:eastAsia="Times New Roman"/>
          <w:szCs w:val="24"/>
          <w:lang w:eastAsia="ru-RU"/>
        </w:rPr>
      </w:pPr>
    </w:p>
    <w:p w14:paraId="1DF9A7BE" w14:textId="77777777" w:rsidR="002A25BC" w:rsidRDefault="002A25BC">
      <w:pPr>
        <w:spacing w:after="0" w:line="240" w:lineRule="auto"/>
        <w:jc w:val="right"/>
        <w:rPr>
          <w:rFonts w:eastAsia="Times New Roman"/>
          <w:b/>
          <w:i/>
          <w:szCs w:val="24"/>
          <w:lang w:eastAsia="ru-RU"/>
        </w:rPr>
      </w:pPr>
    </w:p>
    <w:p w14:paraId="0DA4E750" w14:textId="77777777" w:rsidR="002A25BC" w:rsidRDefault="00000000">
      <w:pPr>
        <w:pStyle w:val="afffff6"/>
        <w:rPr>
          <w:lang w:eastAsia="ru-RU"/>
        </w:rPr>
      </w:pPr>
      <w:r>
        <w:rPr>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0A4A9FE3" w14:textId="77777777" w:rsidR="002A25BC" w:rsidRDefault="00000000">
      <w:pPr>
        <w:pStyle w:val="H1"/>
        <w:jc w:val="right"/>
        <w:rPr>
          <w:lang w:val="ru-RU"/>
        </w:rPr>
      </w:pPr>
      <w:r>
        <w:rPr>
          <w:lang w:val="ru-RU"/>
        </w:rPr>
        <w:br w:type="page" w:clear="all"/>
      </w:r>
      <w:r>
        <w:rPr>
          <w:lang w:val="ru-RU"/>
        </w:rPr>
        <w:lastRenderedPageBreak/>
        <w:t>Приложение № 4 извещению</w:t>
      </w:r>
    </w:p>
    <w:p w14:paraId="6BE4874D" w14:textId="77777777" w:rsidR="002A25BC" w:rsidRDefault="00000000">
      <w:pPr>
        <w:pStyle w:val="H2"/>
      </w:pPr>
      <w:r>
        <w:t>Предложение участника</w:t>
      </w:r>
    </w:p>
    <w:p w14:paraId="39278BE2" w14:textId="77777777" w:rsidR="002A25BC" w:rsidRDefault="00000000">
      <w:pPr>
        <w:pStyle w:val="afffff6"/>
        <w:ind w:firstLine="0"/>
        <w:jc w:val="center"/>
      </w:pPr>
      <w:r>
        <w:t>запроса котировок в электронной форме</w:t>
      </w:r>
    </w:p>
    <w:p w14:paraId="3D2E4122" w14:textId="77777777" w:rsidR="002A25BC" w:rsidRDefault="002A25BC">
      <w:pPr>
        <w:spacing w:after="0" w:line="240" w:lineRule="auto"/>
        <w:rPr>
          <w:rFonts w:eastAsia="Times New Roman"/>
          <w:lang w:eastAsia="ru-RU"/>
        </w:rPr>
      </w:pPr>
    </w:p>
    <w:p w14:paraId="32857BA3" w14:textId="11DFE6B9" w:rsidR="002A25BC" w:rsidRDefault="00000000">
      <w:pPr>
        <w:pStyle w:val="afffff6"/>
      </w:pPr>
      <w:r>
        <w:t xml:space="preserve">Изучив извещение №_____________ о проведении запроса котировок в электронной форме на </w:t>
      </w:r>
      <w:r w:rsidR="00965D38">
        <w:t>_________, _______________</w:t>
      </w:r>
      <w:r>
        <w:t>(полное наименование участника запроса</w:t>
      </w:r>
      <w:r w:rsidR="00965D38">
        <w:t xml:space="preserve"> </w:t>
      </w:r>
      <w:r>
        <w:t>котировок с указанием организационно-правовой формы), ИНН _____________ (ИНН участника запроса котировок), _____________ (юридический адрес участника запроса котировок), _____________ (фактический адрес участника запроса котировок), 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(Приложение №5 «Проект договора»), и предлагаем следующие услуги:</w:t>
      </w:r>
    </w:p>
    <w:p w14:paraId="45E4DE3A" w14:textId="77777777" w:rsidR="002A25BC" w:rsidRDefault="002A25BC">
      <w:pPr>
        <w:spacing w:after="0" w:line="240" w:lineRule="auto"/>
        <w:rPr>
          <w:rFonts w:eastAsia="Times New Roman"/>
          <w:iCs/>
          <w:lang w:eastAsia="ru-RU"/>
        </w:rPr>
      </w:pPr>
    </w:p>
    <w:tbl>
      <w:tblPr>
        <w:tblStyle w:val="affffff1"/>
        <w:tblW w:w="10235" w:type="dxa"/>
        <w:tblLayout w:type="fixed"/>
        <w:tblLook w:val="00A0" w:firstRow="1" w:lastRow="0" w:firstColumn="1" w:lastColumn="0" w:noHBand="0" w:noVBand="0"/>
      </w:tblPr>
      <w:tblGrid>
        <w:gridCol w:w="597"/>
        <w:gridCol w:w="1530"/>
        <w:gridCol w:w="1701"/>
        <w:gridCol w:w="1616"/>
        <w:gridCol w:w="1219"/>
        <w:gridCol w:w="879"/>
        <w:gridCol w:w="1417"/>
        <w:gridCol w:w="1276"/>
      </w:tblGrid>
      <w:tr w:rsidR="002A25BC" w14:paraId="24DD4DA0" w14:textId="77777777">
        <w:trPr>
          <w:trHeight w:val="2182"/>
        </w:trPr>
        <w:tc>
          <w:tcPr>
            <w:tcW w:w="597" w:type="dxa"/>
          </w:tcPr>
          <w:p w14:paraId="782E31E1" w14:textId="77777777" w:rsidR="002A25BC" w:rsidRDefault="00000000">
            <w:pPr>
              <w:pStyle w:val="afffffa"/>
              <w:rPr>
                <w:lang w:eastAsia="ru-RU"/>
              </w:rPr>
            </w:pPr>
            <w:r>
              <w:rPr>
                <w:lang w:eastAsia="ru-RU"/>
              </w:rPr>
              <w:t xml:space="preserve">№ </w:t>
            </w:r>
          </w:p>
          <w:p w14:paraId="1F3C8AA3" w14:textId="77777777" w:rsidR="002A25BC" w:rsidRDefault="00000000">
            <w:pPr>
              <w:pStyle w:val="afffffa"/>
              <w:rPr>
                <w:lang w:eastAsia="ru-RU"/>
              </w:rPr>
            </w:pPr>
            <w:r>
              <w:rPr>
                <w:lang w:eastAsia="ru-RU"/>
              </w:rPr>
              <w:t>п/п</w:t>
            </w:r>
          </w:p>
        </w:tc>
        <w:tc>
          <w:tcPr>
            <w:tcW w:w="1530" w:type="dxa"/>
          </w:tcPr>
          <w:p w14:paraId="709F5977" w14:textId="77777777" w:rsidR="002A25BC" w:rsidRDefault="00000000">
            <w:pPr>
              <w:pStyle w:val="afffffa"/>
              <w:rPr>
                <w:lang w:eastAsia="ru-RU"/>
              </w:rPr>
            </w:pPr>
            <w:r>
              <w:rPr>
                <w:lang w:eastAsia="ru-RU"/>
              </w:rPr>
              <w:t>Наименование услуг</w:t>
            </w:r>
          </w:p>
          <w:p w14:paraId="2C382AA9" w14:textId="77777777" w:rsidR="002A25BC" w:rsidRDefault="002A25BC">
            <w:pPr>
              <w:pStyle w:val="afffffa"/>
              <w:rPr>
                <w:lang w:eastAsia="ru-RU"/>
              </w:rPr>
            </w:pPr>
          </w:p>
        </w:tc>
        <w:tc>
          <w:tcPr>
            <w:tcW w:w="1701" w:type="dxa"/>
          </w:tcPr>
          <w:p w14:paraId="01C955C3" w14:textId="77777777" w:rsidR="002A25BC" w:rsidRDefault="00000000">
            <w:pPr>
              <w:pStyle w:val="afffffa"/>
              <w:rPr>
                <w:lang w:eastAsia="ru-RU"/>
              </w:rPr>
            </w:pPr>
            <w:r>
              <w:rPr>
                <w:lang w:eastAsia="ru-RU"/>
              </w:rPr>
              <w:t>Страна происхождения</w:t>
            </w:r>
            <w:r>
              <w:rPr>
                <w:lang w:val="en-US" w:eastAsia="ru-RU"/>
              </w:rPr>
              <w:t>*</w:t>
            </w:r>
            <w:r>
              <w:rPr>
                <w:lang w:eastAsia="ru-RU"/>
              </w:rPr>
              <w:t>*</w:t>
            </w:r>
          </w:p>
        </w:tc>
        <w:tc>
          <w:tcPr>
            <w:tcW w:w="1616" w:type="dxa"/>
          </w:tcPr>
          <w:p w14:paraId="23EBCE71" w14:textId="77777777" w:rsidR="002A25BC" w:rsidRDefault="00000000">
            <w:pPr>
              <w:pStyle w:val="afffffa"/>
              <w:rPr>
                <w:lang w:eastAsia="ru-RU"/>
              </w:rPr>
            </w:pPr>
            <w:r>
              <w:rPr>
                <w:lang w:eastAsia="ru-RU"/>
              </w:rPr>
              <w:t>Характеристики услуг***</w:t>
            </w:r>
          </w:p>
        </w:tc>
        <w:tc>
          <w:tcPr>
            <w:tcW w:w="1219" w:type="dxa"/>
          </w:tcPr>
          <w:p w14:paraId="285B8C29" w14:textId="77777777" w:rsidR="002A25BC" w:rsidRDefault="00000000">
            <w:pPr>
              <w:pStyle w:val="afffffa"/>
              <w:rPr>
                <w:lang w:eastAsia="ru-RU"/>
              </w:rPr>
            </w:pPr>
            <w:r>
              <w:rPr>
                <w:lang w:eastAsia="ru-RU"/>
              </w:rPr>
              <w:t>Единица измерения</w:t>
            </w:r>
          </w:p>
        </w:tc>
        <w:tc>
          <w:tcPr>
            <w:tcW w:w="879" w:type="dxa"/>
          </w:tcPr>
          <w:p w14:paraId="5B1CD9D5" w14:textId="77777777" w:rsidR="002A25BC" w:rsidRDefault="00000000">
            <w:pPr>
              <w:pStyle w:val="afffffa"/>
              <w:rPr>
                <w:lang w:eastAsia="ru-RU"/>
              </w:rPr>
            </w:pPr>
            <w:r>
              <w:rPr>
                <w:lang w:eastAsia="ru-RU"/>
              </w:rPr>
              <w:t>Количество</w:t>
            </w:r>
          </w:p>
          <w:p w14:paraId="7CDDB184" w14:textId="77777777" w:rsidR="002A25BC" w:rsidRDefault="002A25BC">
            <w:pPr>
              <w:pStyle w:val="afffffa"/>
              <w:rPr>
                <w:lang w:eastAsia="ru-RU"/>
              </w:rPr>
            </w:pPr>
          </w:p>
        </w:tc>
        <w:tc>
          <w:tcPr>
            <w:tcW w:w="1417" w:type="dxa"/>
          </w:tcPr>
          <w:p w14:paraId="5FF01FCB" w14:textId="77777777" w:rsidR="002A25BC" w:rsidRDefault="00000000">
            <w:pPr>
              <w:pStyle w:val="afffffa"/>
              <w:rPr>
                <w:lang w:eastAsia="ru-RU"/>
              </w:rPr>
            </w:pPr>
            <w:r>
              <w:rPr>
                <w:lang w:eastAsia="ru-RU"/>
              </w:rPr>
              <w:t>Цена за единицу (руб.) с учетом налогов, сборов и других платежей</w:t>
            </w:r>
          </w:p>
        </w:tc>
        <w:tc>
          <w:tcPr>
            <w:tcW w:w="1276" w:type="dxa"/>
          </w:tcPr>
          <w:p w14:paraId="1A009EEB" w14:textId="77777777" w:rsidR="002A25BC" w:rsidRDefault="00000000">
            <w:pPr>
              <w:pStyle w:val="afffffa"/>
              <w:rPr>
                <w:lang w:eastAsia="ru-RU"/>
              </w:rPr>
            </w:pPr>
            <w:r>
              <w:rPr>
                <w:lang w:eastAsia="ru-RU"/>
              </w:rPr>
              <w:t>Общая стоимость (руб.) с учетом налогов, сборов и других платежей</w:t>
            </w:r>
          </w:p>
        </w:tc>
      </w:tr>
      <w:tr w:rsidR="002A25BC" w14:paraId="7D574E30" w14:textId="77777777">
        <w:trPr>
          <w:trHeight w:val="361"/>
        </w:trPr>
        <w:tc>
          <w:tcPr>
            <w:tcW w:w="597" w:type="dxa"/>
          </w:tcPr>
          <w:p w14:paraId="58F7CC10" w14:textId="77777777" w:rsidR="002A25BC" w:rsidRDefault="00000000">
            <w:pPr>
              <w:pStyle w:val="afffffa"/>
              <w:rPr>
                <w:lang w:eastAsia="ru-RU"/>
              </w:rPr>
            </w:pPr>
            <w:r>
              <w:rPr>
                <w:lang w:eastAsia="ru-RU"/>
              </w:rPr>
              <w:t>1</w:t>
            </w:r>
          </w:p>
        </w:tc>
        <w:tc>
          <w:tcPr>
            <w:tcW w:w="1530" w:type="dxa"/>
          </w:tcPr>
          <w:p w14:paraId="355C72F5" w14:textId="77777777" w:rsidR="002A25BC" w:rsidRDefault="002A25BC">
            <w:pPr>
              <w:pStyle w:val="afffffa"/>
              <w:rPr>
                <w:lang w:eastAsia="ru-RU"/>
              </w:rPr>
            </w:pPr>
          </w:p>
        </w:tc>
        <w:tc>
          <w:tcPr>
            <w:tcW w:w="1701" w:type="dxa"/>
          </w:tcPr>
          <w:p w14:paraId="36B2DF1F" w14:textId="77777777" w:rsidR="002A25BC" w:rsidRDefault="002A25BC">
            <w:pPr>
              <w:pStyle w:val="afffffa"/>
              <w:rPr>
                <w:lang w:eastAsia="ru-RU"/>
              </w:rPr>
            </w:pPr>
          </w:p>
        </w:tc>
        <w:tc>
          <w:tcPr>
            <w:tcW w:w="1616" w:type="dxa"/>
          </w:tcPr>
          <w:p w14:paraId="072671FF" w14:textId="77777777" w:rsidR="002A25BC" w:rsidRDefault="002A25BC">
            <w:pPr>
              <w:pStyle w:val="afffffa"/>
              <w:rPr>
                <w:lang w:eastAsia="ru-RU"/>
              </w:rPr>
            </w:pPr>
          </w:p>
        </w:tc>
        <w:tc>
          <w:tcPr>
            <w:tcW w:w="1219" w:type="dxa"/>
          </w:tcPr>
          <w:p w14:paraId="68EFECEC" w14:textId="77777777" w:rsidR="002A25BC" w:rsidRDefault="002A25BC">
            <w:pPr>
              <w:pStyle w:val="afffffa"/>
              <w:rPr>
                <w:lang w:eastAsia="ru-RU"/>
              </w:rPr>
            </w:pPr>
          </w:p>
        </w:tc>
        <w:tc>
          <w:tcPr>
            <w:tcW w:w="879" w:type="dxa"/>
          </w:tcPr>
          <w:p w14:paraId="5760F6CB" w14:textId="77777777" w:rsidR="002A25BC" w:rsidRDefault="002A25BC">
            <w:pPr>
              <w:pStyle w:val="afffffa"/>
              <w:rPr>
                <w:lang w:eastAsia="ru-RU"/>
              </w:rPr>
            </w:pPr>
          </w:p>
        </w:tc>
        <w:tc>
          <w:tcPr>
            <w:tcW w:w="1417" w:type="dxa"/>
          </w:tcPr>
          <w:p w14:paraId="3DE8BA83" w14:textId="77777777" w:rsidR="002A25BC" w:rsidRDefault="002A25BC">
            <w:pPr>
              <w:pStyle w:val="afffffa"/>
              <w:rPr>
                <w:lang w:eastAsia="ru-RU"/>
              </w:rPr>
            </w:pPr>
          </w:p>
        </w:tc>
        <w:tc>
          <w:tcPr>
            <w:tcW w:w="1276" w:type="dxa"/>
          </w:tcPr>
          <w:p w14:paraId="24481B98" w14:textId="77777777" w:rsidR="002A25BC" w:rsidRDefault="002A25BC">
            <w:pPr>
              <w:pStyle w:val="afffffa"/>
              <w:rPr>
                <w:lang w:eastAsia="ru-RU"/>
              </w:rPr>
            </w:pPr>
          </w:p>
        </w:tc>
      </w:tr>
    </w:tbl>
    <w:p w14:paraId="195F7B94" w14:textId="77777777" w:rsidR="002A25BC" w:rsidRDefault="002A25BC">
      <w:pPr>
        <w:spacing w:after="0" w:line="240" w:lineRule="auto"/>
        <w:contextualSpacing/>
        <w:rPr>
          <w:rFonts w:eastAsia="Times New Roman"/>
          <w:iCs/>
          <w:lang w:eastAsia="ru-RU"/>
        </w:rPr>
      </w:pPr>
    </w:p>
    <w:p w14:paraId="7F14A538" w14:textId="77777777" w:rsidR="002A25BC" w:rsidRDefault="00000000">
      <w:pPr>
        <w:pStyle w:val="afffff6"/>
      </w:pPr>
      <w:r>
        <w:t>.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котировок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котировок в электронной форме, и такая заявка рассматривается как содержащая предложение об оказании услуг, выполняемых, оказываемых иностранными лицами.</w:t>
      </w:r>
    </w:p>
    <w:p w14:paraId="561347FC" w14:textId="2E128E8A" w:rsidR="002A25BC" w:rsidRDefault="00000000">
      <w:pPr>
        <w:pStyle w:val="afffff6"/>
      </w:pPr>
      <w:r>
        <w:t>*** Характеристики услуг</w:t>
      </w:r>
      <w:r w:rsidR="00D4507B">
        <w:t xml:space="preserve"> </w:t>
      </w:r>
      <w:r>
        <w:t>не должны противоречить характеристикам, указанным в Разделе 3. Извещения о закупке.</w:t>
      </w:r>
    </w:p>
    <w:p w14:paraId="3CBD6517" w14:textId="77777777" w:rsidR="002A25BC" w:rsidRDefault="002A25BC">
      <w:pPr>
        <w:pStyle w:val="afffff6"/>
      </w:pPr>
    </w:p>
    <w:p w14:paraId="48DBF554" w14:textId="77777777" w:rsidR="002A25BC" w:rsidRDefault="00000000">
      <w:pPr>
        <w:pStyle w:val="afffff6"/>
      </w:pPr>
      <w:r>
        <w:t>Участник закупки/уполномоченный представитель_____________ (наименование участника), _____________ (должность, Ф.И.О.)</w:t>
      </w:r>
    </w:p>
    <w:p w14:paraId="395F666A" w14:textId="77777777" w:rsidR="002A25BC" w:rsidRDefault="002A25BC">
      <w:pPr>
        <w:pStyle w:val="afffff6"/>
      </w:pPr>
    </w:p>
    <w:p w14:paraId="1BE8D49D" w14:textId="77777777" w:rsidR="002A25BC" w:rsidRDefault="00000000">
      <w:pPr>
        <w:pStyle w:val="afffff6"/>
      </w:pPr>
      <w:r>
        <w:t>* Участник закупки обязуется обеспечить предоставление данного документа в формате *.doc (документ Word). Приложение №5</w:t>
      </w:r>
    </w:p>
    <w:p w14:paraId="4E315849" w14:textId="77777777" w:rsidR="002A25BC" w:rsidRDefault="00000000">
      <w:pPr>
        <w:pStyle w:val="H1"/>
        <w:jc w:val="right"/>
        <w:rPr>
          <w:rFonts w:cs="Times New Roman"/>
          <w:szCs w:val="24"/>
          <w:lang w:val="ru-RU"/>
        </w:rPr>
      </w:pPr>
      <w:r>
        <w:rPr>
          <w:lang w:val="ru-RU"/>
        </w:rPr>
        <w:br w:type="page" w:clear="all"/>
      </w:r>
      <w:r>
        <w:rPr>
          <w:rFonts w:cs="Times New Roman"/>
          <w:szCs w:val="24"/>
          <w:lang w:val="ru-RU"/>
        </w:rPr>
        <w:lastRenderedPageBreak/>
        <w:t>Приложение №5 к извещению</w:t>
      </w:r>
    </w:p>
    <w:p w14:paraId="5614CCC6" w14:textId="77777777" w:rsidR="002A25BC" w:rsidRDefault="00000000">
      <w:pPr>
        <w:jc w:val="center"/>
        <w:rPr>
          <w:rFonts w:ascii="Times New Roman" w:hAnsi="Times New Roman" w:cs="Times New Roman"/>
          <w:sz w:val="24"/>
          <w:szCs w:val="24"/>
        </w:rPr>
      </w:pPr>
      <w:r>
        <w:rPr>
          <w:rFonts w:ascii="Times New Roman" w:hAnsi="Times New Roman" w:cs="Times New Roman"/>
          <w:sz w:val="24"/>
          <w:szCs w:val="24"/>
        </w:rPr>
        <w:t>Техническое задание</w:t>
      </w:r>
    </w:p>
    <w:p w14:paraId="7700A31D" w14:textId="77777777" w:rsidR="002A25BC" w:rsidRDefault="00000000">
      <w:pPr>
        <w:pStyle w:val="afffff6"/>
        <w:ind w:firstLine="0"/>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(приложено отдельным файлом)</w:t>
      </w:r>
    </w:p>
    <w:p w14:paraId="6E7E91E8" w14:textId="77777777" w:rsidR="002A25BC" w:rsidRDefault="002A25BC">
      <w:pPr>
        <w:jc w:val="center"/>
        <w:rPr>
          <w:rFonts w:ascii="Times New Roman" w:hAnsi="Times New Roman" w:cs="Times New Roman"/>
          <w:sz w:val="24"/>
          <w:szCs w:val="24"/>
        </w:rPr>
      </w:pPr>
    </w:p>
    <w:p w14:paraId="08B07396" w14:textId="77777777" w:rsidR="002A25BC" w:rsidRDefault="002A25BC">
      <w:pPr>
        <w:jc w:val="center"/>
        <w:rPr>
          <w:rFonts w:ascii="Times New Roman" w:hAnsi="Times New Roman" w:cs="Times New Roman"/>
          <w:sz w:val="24"/>
          <w:szCs w:val="24"/>
        </w:rPr>
      </w:pPr>
    </w:p>
    <w:p w14:paraId="744EF02B" w14:textId="77777777" w:rsidR="002A25BC" w:rsidRDefault="00000000">
      <w:pPr>
        <w:pStyle w:val="afffff6"/>
        <w:ind w:firstLine="0"/>
        <w:jc w:val="right"/>
        <w:rPr>
          <w:rFonts w:ascii="Times New Roman" w:hAnsi="Times New Roman" w:cs="Times New Roman"/>
          <w:b/>
          <w:bCs/>
          <w:sz w:val="24"/>
          <w:szCs w:val="24"/>
        </w:rPr>
      </w:pPr>
      <w:r>
        <w:rPr>
          <w:rFonts w:ascii="Times New Roman" w:hAnsi="Times New Roman" w:cs="Times New Roman"/>
          <w:b/>
          <w:bCs/>
          <w:sz w:val="24"/>
          <w:szCs w:val="24"/>
        </w:rPr>
        <w:t>Приложение №6 к извещению</w:t>
      </w:r>
    </w:p>
    <w:p w14:paraId="1360A80C" w14:textId="77777777" w:rsidR="002A25BC" w:rsidRDefault="002A25BC">
      <w:pPr>
        <w:jc w:val="center"/>
        <w:rPr>
          <w:rFonts w:ascii="Times New Roman" w:hAnsi="Times New Roman" w:cs="Times New Roman"/>
          <w:sz w:val="24"/>
          <w:szCs w:val="24"/>
        </w:rPr>
      </w:pPr>
    </w:p>
    <w:p w14:paraId="7E1B82BD" w14:textId="77777777" w:rsidR="002A25BC" w:rsidRDefault="002A25BC">
      <w:pPr>
        <w:jc w:val="center"/>
        <w:rPr>
          <w:rFonts w:ascii="Times New Roman" w:hAnsi="Times New Roman" w:cs="Times New Roman"/>
          <w:sz w:val="24"/>
          <w:szCs w:val="24"/>
        </w:rPr>
      </w:pPr>
    </w:p>
    <w:p w14:paraId="00737736" w14:textId="77777777" w:rsidR="002A25BC" w:rsidRDefault="00000000">
      <w:pPr>
        <w:pStyle w:val="H2"/>
        <w:rPr>
          <w:rFonts w:eastAsia="Times New Roman" w:cs="Times New Roman"/>
          <w:b w:val="0"/>
          <w:bCs/>
          <w:szCs w:val="24"/>
          <w:lang w:eastAsia="ru-RU"/>
        </w:rPr>
      </w:pPr>
      <w:r>
        <w:rPr>
          <w:rFonts w:eastAsia="Times New Roman" w:cs="Times New Roman"/>
          <w:b w:val="0"/>
          <w:bCs/>
          <w:szCs w:val="24"/>
          <w:lang w:eastAsia="ru-RU"/>
        </w:rPr>
        <w:t xml:space="preserve">Договор № </w:t>
      </w:r>
    </w:p>
    <w:p w14:paraId="68B1117B" w14:textId="77777777" w:rsidR="002A25BC" w:rsidRDefault="00000000">
      <w:pPr>
        <w:pStyle w:val="afffff6"/>
        <w:ind w:firstLine="0"/>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(приложен отдельным файлом)</w:t>
      </w:r>
    </w:p>
    <w:p w14:paraId="6BF884BB" w14:textId="77777777" w:rsidR="002A25BC" w:rsidRDefault="002A25BC">
      <w:pPr>
        <w:pStyle w:val="afffff6"/>
        <w:ind w:firstLine="0"/>
        <w:jc w:val="center"/>
        <w:rPr>
          <w:rFonts w:ascii="Times New Roman" w:hAnsi="Times New Roman" w:cs="Times New Roman"/>
          <w:sz w:val="24"/>
          <w:szCs w:val="24"/>
          <w:lang w:eastAsia="ru-RU"/>
        </w:rPr>
      </w:pPr>
    </w:p>
    <w:p w14:paraId="3808F890" w14:textId="77777777" w:rsidR="002A25BC" w:rsidRDefault="002A25BC">
      <w:pPr>
        <w:pStyle w:val="afffff6"/>
        <w:ind w:firstLine="0"/>
        <w:jc w:val="center"/>
        <w:rPr>
          <w:rFonts w:ascii="Times New Roman" w:hAnsi="Times New Roman" w:cs="Times New Roman"/>
          <w:sz w:val="24"/>
          <w:szCs w:val="24"/>
          <w:lang w:eastAsia="ru-RU"/>
        </w:rPr>
      </w:pPr>
    </w:p>
    <w:p w14:paraId="4B348541" w14:textId="77777777" w:rsidR="002A25BC" w:rsidRDefault="002A25BC">
      <w:pPr>
        <w:pStyle w:val="afffff6"/>
        <w:ind w:firstLine="0"/>
        <w:jc w:val="center"/>
        <w:rPr>
          <w:rFonts w:ascii="Times New Roman" w:hAnsi="Times New Roman" w:cs="Times New Roman"/>
          <w:sz w:val="24"/>
          <w:szCs w:val="24"/>
          <w:lang w:eastAsia="ru-RU"/>
        </w:rPr>
      </w:pPr>
    </w:p>
    <w:p w14:paraId="38E8D964" w14:textId="77777777" w:rsidR="002A25BC" w:rsidRDefault="002A25BC">
      <w:pPr>
        <w:pStyle w:val="afffff6"/>
        <w:ind w:firstLine="0"/>
        <w:jc w:val="right"/>
        <w:rPr>
          <w:rFonts w:ascii="Times New Roman" w:hAnsi="Times New Roman" w:cs="Times New Roman"/>
          <w:b/>
          <w:bCs/>
          <w:sz w:val="24"/>
          <w:szCs w:val="24"/>
        </w:rPr>
      </w:pPr>
    </w:p>
    <w:p w14:paraId="57E8B5CE" w14:textId="77777777" w:rsidR="002A25BC" w:rsidRDefault="00000000">
      <w:pPr>
        <w:pStyle w:val="afffff6"/>
        <w:ind w:firstLine="0"/>
        <w:jc w:val="right"/>
        <w:rPr>
          <w:rFonts w:ascii="Times New Roman" w:hAnsi="Times New Roman" w:cs="Times New Roman"/>
          <w:b/>
          <w:bCs/>
          <w:sz w:val="24"/>
          <w:szCs w:val="24"/>
        </w:rPr>
      </w:pPr>
      <w:r>
        <w:rPr>
          <w:rFonts w:ascii="Times New Roman" w:hAnsi="Times New Roman" w:cs="Times New Roman"/>
          <w:b/>
          <w:bCs/>
          <w:sz w:val="24"/>
          <w:szCs w:val="24"/>
        </w:rPr>
        <w:t>Приложение №7 к извещению</w:t>
      </w:r>
    </w:p>
    <w:p w14:paraId="15938FEE" w14:textId="77777777" w:rsidR="002A25BC" w:rsidRDefault="00000000">
      <w:pPr>
        <w:pStyle w:val="H1"/>
        <w:rPr>
          <w:rFonts w:cs="Times New Roman"/>
          <w:b w:val="0"/>
          <w:bCs/>
          <w:szCs w:val="24"/>
          <w:lang w:val="ru-RU"/>
        </w:rPr>
      </w:pPr>
      <w:r>
        <w:rPr>
          <w:rFonts w:cs="Times New Roman"/>
          <w:b w:val="0"/>
          <w:bCs/>
          <w:szCs w:val="24"/>
          <w:lang w:val="ru-RU"/>
        </w:rPr>
        <w:t>Обоснование начальной (максимальной) цены договора</w:t>
      </w:r>
    </w:p>
    <w:p w14:paraId="59056D1C" w14:textId="77777777" w:rsidR="002A25BC" w:rsidRDefault="00000000">
      <w:pPr>
        <w:pStyle w:val="H1"/>
        <w:rPr>
          <w:rFonts w:cs="Times New Roman"/>
          <w:b w:val="0"/>
          <w:bCs/>
          <w:szCs w:val="24"/>
          <w:lang w:val="ru-RU"/>
        </w:rPr>
      </w:pPr>
      <w:r>
        <w:rPr>
          <w:rFonts w:cs="Times New Roman"/>
          <w:b w:val="0"/>
          <w:bCs/>
          <w:szCs w:val="24"/>
          <w:lang w:val="ru-RU"/>
        </w:rPr>
        <w:t>(приложено отдельным файлом)</w:t>
      </w:r>
    </w:p>
    <w:p w14:paraId="4037A83C" w14:textId="77777777" w:rsidR="002A25BC" w:rsidRDefault="002A25BC">
      <w:pPr>
        <w:pStyle w:val="afffff6"/>
        <w:ind w:firstLine="0"/>
        <w:jc w:val="right"/>
        <w:rPr>
          <w:b/>
          <w:bCs/>
        </w:rPr>
      </w:pPr>
    </w:p>
    <w:p w14:paraId="323DD034" w14:textId="77777777" w:rsidR="002A25BC" w:rsidRDefault="002A25BC">
      <w:pPr>
        <w:pStyle w:val="H1"/>
        <w:rPr>
          <w:lang w:val="ru-RU"/>
        </w:rPr>
      </w:pPr>
    </w:p>
    <w:p w14:paraId="08691C88" w14:textId="77777777" w:rsidR="002A25BC" w:rsidRDefault="002A25BC">
      <w:pPr>
        <w:pStyle w:val="H1"/>
        <w:jc w:val="right"/>
        <w:rPr>
          <w:lang w:val="ru-RU"/>
        </w:rPr>
      </w:pPr>
    </w:p>
    <w:p w14:paraId="43784561" w14:textId="77777777" w:rsidR="002A25BC" w:rsidRDefault="002A25BC">
      <w:pPr>
        <w:pStyle w:val="H1"/>
        <w:jc w:val="right"/>
        <w:rPr>
          <w:lang w:val="ru-RU"/>
        </w:rPr>
      </w:pPr>
    </w:p>
    <w:p w14:paraId="780A6803" w14:textId="77777777" w:rsidR="002A25BC" w:rsidRDefault="002A25BC">
      <w:pPr>
        <w:pStyle w:val="H1"/>
        <w:jc w:val="right"/>
        <w:rPr>
          <w:lang w:val="ru-RU"/>
        </w:rPr>
      </w:pPr>
    </w:p>
    <w:p w14:paraId="424529C2" w14:textId="77777777" w:rsidR="002A25BC" w:rsidRDefault="002A25BC">
      <w:pPr>
        <w:pStyle w:val="H1"/>
        <w:jc w:val="right"/>
        <w:rPr>
          <w:lang w:val="ru-RU"/>
        </w:rPr>
      </w:pPr>
    </w:p>
    <w:p w14:paraId="725FDC41" w14:textId="77777777" w:rsidR="002A25BC" w:rsidRDefault="002A25BC">
      <w:pPr>
        <w:pStyle w:val="H1"/>
        <w:jc w:val="left"/>
        <w:rPr>
          <w:lang w:val="ru-RU"/>
        </w:rPr>
      </w:pPr>
    </w:p>
    <w:p w14:paraId="62918F37" w14:textId="77777777" w:rsidR="002A25BC" w:rsidRDefault="002A25BC">
      <w:pPr>
        <w:pStyle w:val="H1"/>
        <w:jc w:val="right"/>
        <w:rPr>
          <w:lang w:val="ru-RU"/>
        </w:rPr>
      </w:pPr>
    </w:p>
    <w:p w14:paraId="05301683" w14:textId="77777777" w:rsidR="002A25BC" w:rsidRDefault="002A25BC">
      <w:pPr>
        <w:pStyle w:val="H1"/>
        <w:jc w:val="right"/>
        <w:rPr>
          <w:lang w:val="ru-RU"/>
        </w:rPr>
      </w:pPr>
    </w:p>
    <w:p w14:paraId="20DC57CA" w14:textId="77777777" w:rsidR="002A25BC" w:rsidRDefault="002A25BC">
      <w:pPr>
        <w:pStyle w:val="H1"/>
        <w:jc w:val="right"/>
        <w:rPr>
          <w:lang w:val="ru-RU"/>
        </w:rPr>
      </w:pPr>
    </w:p>
    <w:p w14:paraId="40209CB3" w14:textId="77777777" w:rsidR="002A25BC" w:rsidRDefault="002A25BC">
      <w:pPr>
        <w:pStyle w:val="H1"/>
        <w:jc w:val="right"/>
        <w:rPr>
          <w:lang w:val="ru-RU"/>
        </w:rPr>
      </w:pPr>
    </w:p>
    <w:p w14:paraId="3E286155" w14:textId="77777777" w:rsidR="002A25BC" w:rsidRDefault="002A25BC">
      <w:pPr>
        <w:pStyle w:val="H1"/>
        <w:jc w:val="right"/>
        <w:rPr>
          <w:lang w:val="ru-RU"/>
        </w:rPr>
      </w:pPr>
    </w:p>
    <w:p w14:paraId="2E2ADFB5" w14:textId="77777777" w:rsidR="002A25BC" w:rsidRDefault="002A25BC">
      <w:pPr>
        <w:pStyle w:val="H1"/>
        <w:jc w:val="right"/>
        <w:rPr>
          <w:lang w:val="ru-RU"/>
        </w:rPr>
      </w:pPr>
    </w:p>
    <w:p w14:paraId="3DD4F6D3" w14:textId="77777777" w:rsidR="002A25BC" w:rsidRDefault="002A25BC"/>
    <w:p w14:paraId="2E0DCEDA" w14:textId="77777777" w:rsidR="002A25BC" w:rsidRDefault="002A25BC">
      <w:pPr>
        <w:pStyle w:val="afffff6"/>
        <w:ind w:firstLine="0"/>
        <w:jc w:val="center"/>
      </w:pPr>
    </w:p>
    <w:sectPr w:rsidR="002A25B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E591B" w14:textId="77777777" w:rsidR="00EA5666" w:rsidRDefault="00EA5666">
      <w:pPr>
        <w:spacing w:after="0"/>
      </w:pPr>
      <w:r>
        <w:separator/>
      </w:r>
    </w:p>
  </w:endnote>
  <w:endnote w:type="continuationSeparator" w:id="0">
    <w:p w14:paraId="3D110774" w14:textId="77777777" w:rsidR="00EA5666" w:rsidRDefault="00EA5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ans">
    <w:charset w:val="00"/>
    <w:family w:val="auto"/>
    <w:pitch w:val="default"/>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auto"/>
    <w:pitch w:val="default"/>
  </w:font>
  <w:font w:name="Verdana">
    <w:panose1 w:val="020B0604030504040204"/>
    <w:charset w:val="00"/>
    <w:family w:val="auto"/>
    <w:pitch w:val="default"/>
  </w:font>
  <w:font w:name="Tahoma">
    <w:panose1 w:val="020B0604030504040204"/>
    <w:charset w:val="00"/>
    <w:family w:val="auto"/>
    <w:pitch w:val="default"/>
  </w:font>
  <w:font w:name="Arial Unicode MS">
    <w:panose1 w:val="020B0604020202020204"/>
    <w:charset w:val="00"/>
    <w:family w:val="auto"/>
    <w:pitch w:val="default"/>
  </w:font>
  <w:font w:name="GaramondNarrowC">
    <w:charset w:val="00"/>
    <w:family w:val="auto"/>
    <w:pitch w:val="default"/>
  </w:font>
  <w:font w:name="Cambria">
    <w:panose1 w:val="02040503050406030204"/>
    <w:charset w:val="00"/>
    <w:family w:val="auto"/>
    <w:pitch w:val="default"/>
  </w:font>
  <w:font w:name="Lucida Sans Unicode">
    <w:panose1 w:val="020B0602030504020204"/>
    <w:charset w:val="00"/>
    <w:family w:val="auto"/>
    <w:pitch w:val="default"/>
  </w:font>
  <w:font w:name="MS Mincho">
    <w:altName w:val="ＭＳ 明朝"/>
    <w:panose1 w:val="02020609040205080304"/>
    <w:charset w:val="00"/>
    <w:family w:val="auto"/>
    <w:pitch w:val="default"/>
  </w:font>
  <w:font w:name="Gelvetsky 12pt">
    <w:charset w:val="00"/>
    <w:family w:val="auto"/>
    <w:pitch w:val="default"/>
  </w:font>
  <w:font w:name="Times New Roman CYR">
    <w:panose1 w:val="02020603050405020304"/>
    <w:charset w:val="00"/>
    <w:family w:val="auto"/>
    <w:pitch w:val="default"/>
  </w:font>
  <w:font w:name="TimesET">
    <w:charset w:val="00"/>
    <w:family w:val="auto"/>
    <w:pitch w:val="default"/>
  </w:font>
  <w:font w:name="SimSun">
    <w:altName w:val="宋体"/>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770F4" w14:textId="77777777" w:rsidR="00EA5666" w:rsidRDefault="00EA5666">
      <w:pPr>
        <w:spacing w:after="0"/>
      </w:pPr>
      <w:r>
        <w:separator/>
      </w:r>
    </w:p>
  </w:footnote>
  <w:footnote w:type="continuationSeparator" w:id="0">
    <w:p w14:paraId="6DDDB03A" w14:textId="77777777" w:rsidR="00EA5666" w:rsidRDefault="00EA5666">
      <w:pPr>
        <w:spacing w:after="0"/>
      </w:pPr>
      <w:r>
        <w:continuationSeparator/>
      </w:r>
    </w:p>
  </w:footnote>
  <w:footnote w:id="1">
    <w:p w14:paraId="2367275B" w14:textId="77777777" w:rsidR="002A25BC" w:rsidRDefault="00000000">
      <w:pPr>
        <w:pStyle w:val="afffff6"/>
        <w:rPr>
          <w:rStyle w:val="afd"/>
          <w:sz w:val="16"/>
          <w:vertAlign w:val="baseline"/>
        </w:rPr>
      </w:pPr>
      <w:r>
        <w:rPr>
          <w:rStyle w:val="afd"/>
          <w:sz w:val="16"/>
          <w:vertAlign w:val="baseline"/>
        </w:rPr>
        <w:footnoteRef/>
      </w:r>
      <w:r>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873"/>
    <w:multiLevelType w:val="multilevel"/>
    <w:tmpl w:val="549C7F20"/>
    <w:numStyleLink w:val="C"/>
  </w:abstractNum>
  <w:abstractNum w:abstractNumId="1" w15:restartNumberingAfterBreak="0">
    <w:nsid w:val="03C31255"/>
    <w:multiLevelType w:val="multilevel"/>
    <w:tmpl w:val="0ABAF2A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5A7324"/>
    <w:multiLevelType w:val="hybridMultilevel"/>
    <w:tmpl w:val="E0BC2C90"/>
    <w:lvl w:ilvl="0" w:tplc="147C26AA">
      <w:start w:val="1"/>
      <w:numFmt w:val="decimal"/>
      <w:lvlText w:val="%1."/>
      <w:lvlJc w:val="left"/>
      <w:pPr>
        <w:ind w:left="2149" w:hanging="360"/>
      </w:pPr>
    </w:lvl>
    <w:lvl w:ilvl="1" w:tplc="B4860F9C">
      <w:start w:val="1"/>
      <w:numFmt w:val="lowerLetter"/>
      <w:lvlText w:val="%2."/>
      <w:lvlJc w:val="left"/>
      <w:pPr>
        <w:ind w:left="1451" w:hanging="360"/>
      </w:pPr>
    </w:lvl>
    <w:lvl w:ilvl="2" w:tplc="4E76845C">
      <w:start w:val="1"/>
      <w:numFmt w:val="lowerRoman"/>
      <w:lvlText w:val="%3."/>
      <w:lvlJc w:val="right"/>
      <w:pPr>
        <w:ind w:left="2171" w:hanging="180"/>
      </w:pPr>
    </w:lvl>
    <w:lvl w:ilvl="3" w:tplc="411644EA">
      <w:start w:val="1"/>
      <w:numFmt w:val="decimal"/>
      <w:lvlText w:val="%4."/>
      <w:lvlJc w:val="left"/>
      <w:pPr>
        <w:ind w:left="2891" w:hanging="360"/>
      </w:pPr>
    </w:lvl>
    <w:lvl w:ilvl="4" w:tplc="3AD20DF8">
      <w:start w:val="1"/>
      <w:numFmt w:val="lowerLetter"/>
      <w:lvlText w:val="%5."/>
      <w:lvlJc w:val="left"/>
      <w:pPr>
        <w:ind w:left="3611" w:hanging="360"/>
      </w:pPr>
    </w:lvl>
    <w:lvl w:ilvl="5" w:tplc="5C62A58A">
      <w:start w:val="1"/>
      <w:numFmt w:val="lowerRoman"/>
      <w:lvlText w:val="%6."/>
      <w:lvlJc w:val="right"/>
      <w:pPr>
        <w:ind w:left="4331" w:hanging="180"/>
      </w:pPr>
    </w:lvl>
    <w:lvl w:ilvl="6" w:tplc="41F48162">
      <w:start w:val="1"/>
      <w:numFmt w:val="decimal"/>
      <w:lvlText w:val="%7."/>
      <w:lvlJc w:val="left"/>
      <w:pPr>
        <w:ind w:left="5051" w:hanging="360"/>
      </w:pPr>
    </w:lvl>
    <w:lvl w:ilvl="7" w:tplc="0F0EC966">
      <w:start w:val="1"/>
      <w:numFmt w:val="lowerLetter"/>
      <w:lvlText w:val="%8."/>
      <w:lvlJc w:val="left"/>
      <w:pPr>
        <w:ind w:left="5771" w:hanging="360"/>
      </w:pPr>
    </w:lvl>
    <w:lvl w:ilvl="8" w:tplc="D494BB1A">
      <w:start w:val="1"/>
      <w:numFmt w:val="lowerRoman"/>
      <w:lvlText w:val="%9."/>
      <w:lvlJc w:val="right"/>
      <w:pPr>
        <w:ind w:left="6491" w:hanging="180"/>
      </w:pPr>
    </w:lvl>
  </w:abstractNum>
  <w:abstractNum w:abstractNumId="3" w15:restartNumberingAfterBreak="0">
    <w:nsid w:val="06E64A0F"/>
    <w:multiLevelType w:val="hybridMultilevel"/>
    <w:tmpl w:val="D936A26E"/>
    <w:lvl w:ilvl="0" w:tplc="F43408B2">
      <w:start w:val="1"/>
      <w:numFmt w:val="decimal"/>
      <w:lvlText w:val="%1)"/>
      <w:lvlJc w:val="left"/>
      <w:pPr>
        <w:ind w:left="720" w:hanging="360"/>
      </w:pPr>
      <w:rPr>
        <w:rFonts w:hint="default"/>
      </w:rPr>
    </w:lvl>
    <w:lvl w:ilvl="1" w:tplc="0C28BFD2">
      <w:start w:val="1"/>
      <w:numFmt w:val="lowerLetter"/>
      <w:lvlText w:val="%2."/>
      <w:lvlJc w:val="left"/>
      <w:pPr>
        <w:ind w:left="1440" w:hanging="360"/>
      </w:pPr>
    </w:lvl>
    <w:lvl w:ilvl="2" w:tplc="82324970">
      <w:start w:val="1"/>
      <w:numFmt w:val="lowerRoman"/>
      <w:lvlText w:val="%3."/>
      <w:lvlJc w:val="right"/>
      <w:pPr>
        <w:ind w:left="2160" w:hanging="180"/>
      </w:pPr>
    </w:lvl>
    <w:lvl w:ilvl="3" w:tplc="DD325284">
      <w:start w:val="1"/>
      <w:numFmt w:val="decimal"/>
      <w:lvlText w:val="%4."/>
      <w:lvlJc w:val="left"/>
      <w:pPr>
        <w:ind w:left="2880" w:hanging="360"/>
      </w:pPr>
    </w:lvl>
    <w:lvl w:ilvl="4" w:tplc="E7182B4E">
      <w:start w:val="1"/>
      <w:numFmt w:val="lowerLetter"/>
      <w:lvlText w:val="%5."/>
      <w:lvlJc w:val="left"/>
      <w:pPr>
        <w:ind w:left="3600" w:hanging="360"/>
      </w:pPr>
    </w:lvl>
    <w:lvl w:ilvl="5" w:tplc="934AE374">
      <w:start w:val="1"/>
      <w:numFmt w:val="lowerRoman"/>
      <w:lvlText w:val="%6."/>
      <w:lvlJc w:val="right"/>
      <w:pPr>
        <w:ind w:left="4320" w:hanging="180"/>
      </w:pPr>
    </w:lvl>
    <w:lvl w:ilvl="6" w:tplc="7736C25C">
      <w:start w:val="1"/>
      <w:numFmt w:val="decimal"/>
      <w:lvlText w:val="%7."/>
      <w:lvlJc w:val="left"/>
      <w:pPr>
        <w:ind w:left="5040" w:hanging="360"/>
      </w:pPr>
    </w:lvl>
    <w:lvl w:ilvl="7" w:tplc="EE2E1E5C">
      <w:start w:val="1"/>
      <w:numFmt w:val="lowerLetter"/>
      <w:lvlText w:val="%8."/>
      <w:lvlJc w:val="left"/>
      <w:pPr>
        <w:ind w:left="5760" w:hanging="360"/>
      </w:pPr>
    </w:lvl>
    <w:lvl w:ilvl="8" w:tplc="1E6A3828">
      <w:start w:val="1"/>
      <w:numFmt w:val="lowerRoman"/>
      <w:lvlText w:val="%9."/>
      <w:lvlJc w:val="right"/>
      <w:pPr>
        <w:ind w:left="6480" w:hanging="180"/>
      </w:pPr>
    </w:lvl>
  </w:abstractNum>
  <w:abstractNum w:abstractNumId="4" w15:restartNumberingAfterBreak="0">
    <w:nsid w:val="07765AC0"/>
    <w:multiLevelType w:val="multilevel"/>
    <w:tmpl w:val="549C7F20"/>
    <w:numStyleLink w:val="C"/>
  </w:abstractNum>
  <w:abstractNum w:abstractNumId="5" w15:restartNumberingAfterBreak="0">
    <w:nsid w:val="10425B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9A26A9"/>
    <w:multiLevelType w:val="hybridMultilevel"/>
    <w:tmpl w:val="A01CD300"/>
    <w:lvl w:ilvl="0" w:tplc="2E721F44">
      <w:start w:val="1"/>
      <w:numFmt w:val="decimal"/>
      <w:lvlText w:val="%1."/>
      <w:lvlJc w:val="left"/>
      <w:pPr>
        <w:ind w:left="2138" w:hanging="360"/>
      </w:pPr>
    </w:lvl>
    <w:lvl w:ilvl="1" w:tplc="BD642E70">
      <w:start w:val="1"/>
      <w:numFmt w:val="lowerLetter"/>
      <w:lvlText w:val="%2."/>
      <w:lvlJc w:val="left"/>
      <w:pPr>
        <w:ind w:left="2149" w:hanging="360"/>
      </w:pPr>
    </w:lvl>
    <w:lvl w:ilvl="2" w:tplc="F22C40C6">
      <w:start w:val="1"/>
      <w:numFmt w:val="lowerRoman"/>
      <w:lvlText w:val="%3."/>
      <w:lvlJc w:val="right"/>
      <w:pPr>
        <w:ind w:left="2869" w:hanging="180"/>
      </w:pPr>
    </w:lvl>
    <w:lvl w:ilvl="3" w:tplc="36920C5E">
      <w:start w:val="1"/>
      <w:numFmt w:val="decimal"/>
      <w:lvlText w:val="%4."/>
      <w:lvlJc w:val="left"/>
      <w:pPr>
        <w:ind w:left="3589" w:hanging="360"/>
      </w:pPr>
    </w:lvl>
    <w:lvl w:ilvl="4" w:tplc="CF4AD60C">
      <w:start w:val="1"/>
      <w:numFmt w:val="lowerLetter"/>
      <w:lvlText w:val="%5."/>
      <w:lvlJc w:val="left"/>
      <w:pPr>
        <w:ind w:left="4309" w:hanging="360"/>
      </w:pPr>
    </w:lvl>
    <w:lvl w:ilvl="5" w:tplc="170228BE">
      <w:start w:val="1"/>
      <w:numFmt w:val="lowerRoman"/>
      <w:lvlText w:val="%6."/>
      <w:lvlJc w:val="right"/>
      <w:pPr>
        <w:ind w:left="5029" w:hanging="180"/>
      </w:pPr>
    </w:lvl>
    <w:lvl w:ilvl="6" w:tplc="521C7A22">
      <w:start w:val="1"/>
      <w:numFmt w:val="decimal"/>
      <w:lvlText w:val="%7."/>
      <w:lvlJc w:val="left"/>
      <w:pPr>
        <w:ind w:left="5749" w:hanging="360"/>
      </w:pPr>
    </w:lvl>
    <w:lvl w:ilvl="7" w:tplc="C960FCE4">
      <w:start w:val="1"/>
      <w:numFmt w:val="lowerLetter"/>
      <w:lvlText w:val="%8."/>
      <w:lvlJc w:val="left"/>
      <w:pPr>
        <w:ind w:left="6469" w:hanging="360"/>
      </w:pPr>
    </w:lvl>
    <w:lvl w:ilvl="8" w:tplc="66D8DC58">
      <w:start w:val="1"/>
      <w:numFmt w:val="lowerRoman"/>
      <w:lvlText w:val="%9."/>
      <w:lvlJc w:val="right"/>
      <w:pPr>
        <w:ind w:left="7189" w:hanging="180"/>
      </w:pPr>
    </w:lvl>
  </w:abstractNum>
  <w:abstractNum w:abstractNumId="7" w15:restartNumberingAfterBreak="0">
    <w:nsid w:val="13863D9E"/>
    <w:multiLevelType w:val="hybridMultilevel"/>
    <w:tmpl w:val="2E721EAA"/>
    <w:lvl w:ilvl="0" w:tplc="DF4C24AC">
      <w:start w:val="1"/>
      <w:numFmt w:val="decimal"/>
      <w:lvlText w:val="%1."/>
      <w:lvlJc w:val="left"/>
      <w:pPr>
        <w:ind w:left="2160" w:hanging="360"/>
      </w:pPr>
    </w:lvl>
    <w:lvl w:ilvl="1" w:tplc="29645576">
      <w:start w:val="1"/>
      <w:numFmt w:val="lowerLetter"/>
      <w:lvlText w:val="%2."/>
      <w:lvlJc w:val="left"/>
      <w:pPr>
        <w:ind w:left="1451" w:hanging="360"/>
      </w:pPr>
    </w:lvl>
    <w:lvl w:ilvl="2" w:tplc="0D7CCF08">
      <w:start w:val="1"/>
      <w:numFmt w:val="lowerRoman"/>
      <w:lvlText w:val="%3."/>
      <w:lvlJc w:val="right"/>
      <w:pPr>
        <w:ind w:left="2171" w:hanging="180"/>
      </w:pPr>
    </w:lvl>
    <w:lvl w:ilvl="3" w:tplc="1BE8D862">
      <w:start w:val="1"/>
      <w:numFmt w:val="decimal"/>
      <w:lvlText w:val="%4."/>
      <w:lvlJc w:val="left"/>
      <w:pPr>
        <w:ind w:left="2891" w:hanging="360"/>
      </w:pPr>
    </w:lvl>
    <w:lvl w:ilvl="4" w:tplc="BE0EC14C">
      <w:start w:val="1"/>
      <w:numFmt w:val="lowerLetter"/>
      <w:lvlText w:val="%5."/>
      <w:lvlJc w:val="left"/>
      <w:pPr>
        <w:ind w:left="3611" w:hanging="360"/>
      </w:pPr>
    </w:lvl>
    <w:lvl w:ilvl="5" w:tplc="285219D6">
      <w:start w:val="1"/>
      <w:numFmt w:val="lowerRoman"/>
      <w:lvlText w:val="%6."/>
      <w:lvlJc w:val="right"/>
      <w:pPr>
        <w:ind w:left="4331" w:hanging="180"/>
      </w:pPr>
    </w:lvl>
    <w:lvl w:ilvl="6" w:tplc="A2AC0AD0">
      <w:start w:val="1"/>
      <w:numFmt w:val="decimal"/>
      <w:lvlText w:val="%7."/>
      <w:lvlJc w:val="left"/>
      <w:pPr>
        <w:ind w:left="5051" w:hanging="360"/>
      </w:pPr>
    </w:lvl>
    <w:lvl w:ilvl="7" w:tplc="1FCE8DB8">
      <w:start w:val="1"/>
      <w:numFmt w:val="lowerLetter"/>
      <w:lvlText w:val="%8."/>
      <w:lvlJc w:val="left"/>
      <w:pPr>
        <w:ind w:left="5771" w:hanging="360"/>
      </w:pPr>
    </w:lvl>
    <w:lvl w:ilvl="8" w:tplc="4E1C0324">
      <w:start w:val="1"/>
      <w:numFmt w:val="lowerRoman"/>
      <w:lvlText w:val="%9."/>
      <w:lvlJc w:val="right"/>
      <w:pPr>
        <w:ind w:left="6491" w:hanging="180"/>
      </w:pPr>
    </w:lvl>
  </w:abstractNum>
  <w:abstractNum w:abstractNumId="8" w15:restartNumberingAfterBreak="0">
    <w:nsid w:val="15CE38D5"/>
    <w:multiLevelType w:val="multilevel"/>
    <w:tmpl w:val="75581376"/>
    <w:numStyleLink w:val="a"/>
  </w:abstractNum>
  <w:abstractNum w:abstractNumId="9" w15:restartNumberingAfterBreak="0">
    <w:nsid w:val="15CF6A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2D58F5"/>
    <w:multiLevelType w:val="hybridMultilevel"/>
    <w:tmpl w:val="E55EE534"/>
    <w:lvl w:ilvl="0" w:tplc="9768190A">
      <w:start w:val="1"/>
      <w:numFmt w:val="decimal"/>
      <w:lvlText w:val="%1."/>
      <w:lvlJc w:val="left"/>
      <w:pPr>
        <w:tabs>
          <w:tab w:val="num" w:pos="360"/>
        </w:tabs>
        <w:ind w:left="360" w:hanging="360"/>
      </w:pPr>
    </w:lvl>
    <w:lvl w:ilvl="1" w:tplc="FC96AF7E">
      <w:start w:val="1"/>
      <w:numFmt w:val="bullet"/>
      <w:lvlText w:val="o"/>
      <w:lvlJc w:val="left"/>
      <w:pPr>
        <w:ind w:left="1440" w:hanging="360"/>
      </w:pPr>
      <w:rPr>
        <w:rFonts w:ascii="Courier New" w:eastAsia="Courier New" w:hAnsi="Courier New" w:cs="Courier New" w:hint="default"/>
      </w:rPr>
    </w:lvl>
    <w:lvl w:ilvl="2" w:tplc="10AE21BE">
      <w:start w:val="1"/>
      <w:numFmt w:val="bullet"/>
      <w:lvlText w:val="§"/>
      <w:lvlJc w:val="left"/>
      <w:pPr>
        <w:ind w:left="2160" w:hanging="360"/>
      </w:pPr>
      <w:rPr>
        <w:rFonts w:ascii="Wingdings" w:eastAsia="Wingdings" w:hAnsi="Wingdings" w:cs="Wingdings" w:hint="default"/>
      </w:rPr>
    </w:lvl>
    <w:lvl w:ilvl="3" w:tplc="D0CE1CE6">
      <w:start w:val="1"/>
      <w:numFmt w:val="bullet"/>
      <w:lvlText w:val="·"/>
      <w:lvlJc w:val="left"/>
      <w:pPr>
        <w:ind w:left="2880" w:hanging="360"/>
      </w:pPr>
      <w:rPr>
        <w:rFonts w:ascii="Symbol" w:eastAsia="Symbol" w:hAnsi="Symbol" w:cs="Symbol" w:hint="default"/>
      </w:rPr>
    </w:lvl>
    <w:lvl w:ilvl="4" w:tplc="08EE035A">
      <w:start w:val="1"/>
      <w:numFmt w:val="bullet"/>
      <w:lvlText w:val="o"/>
      <w:lvlJc w:val="left"/>
      <w:pPr>
        <w:ind w:left="3600" w:hanging="360"/>
      </w:pPr>
      <w:rPr>
        <w:rFonts w:ascii="Courier New" w:eastAsia="Courier New" w:hAnsi="Courier New" w:cs="Courier New" w:hint="default"/>
      </w:rPr>
    </w:lvl>
    <w:lvl w:ilvl="5" w:tplc="E03E5CC2">
      <w:start w:val="1"/>
      <w:numFmt w:val="bullet"/>
      <w:lvlText w:val="§"/>
      <w:lvlJc w:val="left"/>
      <w:pPr>
        <w:ind w:left="4320" w:hanging="360"/>
      </w:pPr>
      <w:rPr>
        <w:rFonts w:ascii="Wingdings" w:eastAsia="Wingdings" w:hAnsi="Wingdings" w:cs="Wingdings" w:hint="default"/>
      </w:rPr>
    </w:lvl>
    <w:lvl w:ilvl="6" w:tplc="F0DCC810">
      <w:start w:val="1"/>
      <w:numFmt w:val="bullet"/>
      <w:lvlText w:val="·"/>
      <w:lvlJc w:val="left"/>
      <w:pPr>
        <w:ind w:left="5040" w:hanging="360"/>
      </w:pPr>
      <w:rPr>
        <w:rFonts w:ascii="Symbol" w:eastAsia="Symbol" w:hAnsi="Symbol" w:cs="Symbol" w:hint="default"/>
      </w:rPr>
    </w:lvl>
    <w:lvl w:ilvl="7" w:tplc="B2F6FB4A">
      <w:start w:val="1"/>
      <w:numFmt w:val="bullet"/>
      <w:lvlText w:val="o"/>
      <w:lvlJc w:val="left"/>
      <w:pPr>
        <w:ind w:left="5760" w:hanging="360"/>
      </w:pPr>
      <w:rPr>
        <w:rFonts w:ascii="Courier New" w:eastAsia="Courier New" w:hAnsi="Courier New" w:cs="Courier New" w:hint="default"/>
      </w:rPr>
    </w:lvl>
    <w:lvl w:ilvl="8" w:tplc="E946C9F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A596DAF"/>
    <w:multiLevelType w:val="multilevel"/>
    <w:tmpl w:val="549C7F20"/>
    <w:styleLink w:val="C"/>
    <w:lvl w:ilvl="0">
      <w:start w:val="1"/>
      <w:numFmt w:val="decimal"/>
      <w:pStyle w:val="C"/>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2" w15:restartNumberingAfterBreak="0">
    <w:nsid w:val="1A6D7DB5"/>
    <w:multiLevelType w:val="hybridMultilevel"/>
    <w:tmpl w:val="D40C6520"/>
    <w:lvl w:ilvl="0" w:tplc="1B8E8F62">
      <w:start w:val="1"/>
      <w:numFmt w:val="decimal"/>
      <w:lvlText w:val="3.%1"/>
      <w:lvlJc w:val="left"/>
      <w:pPr>
        <w:ind w:left="1070" w:hanging="360"/>
      </w:pPr>
      <w:rPr>
        <w:rFonts w:cs="Times New Roman" w:hint="default"/>
      </w:rPr>
    </w:lvl>
    <w:lvl w:ilvl="1" w:tplc="188E640E">
      <w:start w:val="1"/>
      <w:numFmt w:val="lowerLetter"/>
      <w:lvlText w:val="%2."/>
      <w:lvlJc w:val="left"/>
      <w:pPr>
        <w:ind w:left="1440" w:hanging="360"/>
      </w:pPr>
      <w:rPr>
        <w:rFonts w:cs="Times New Roman"/>
      </w:rPr>
    </w:lvl>
    <w:lvl w:ilvl="2" w:tplc="E714845A">
      <w:start w:val="1"/>
      <w:numFmt w:val="lowerRoman"/>
      <w:lvlText w:val="%3."/>
      <w:lvlJc w:val="right"/>
      <w:pPr>
        <w:ind w:left="2160" w:hanging="180"/>
      </w:pPr>
      <w:rPr>
        <w:rFonts w:cs="Times New Roman"/>
      </w:rPr>
    </w:lvl>
    <w:lvl w:ilvl="3" w:tplc="FA5C2D38">
      <w:start w:val="1"/>
      <w:numFmt w:val="decimal"/>
      <w:lvlText w:val="%4."/>
      <w:lvlJc w:val="left"/>
      <w:pPr>
        <w:ind w:left="2880" w:hanging="360"/>
      </w:pPr>
      <w:rPr>
        <w:rFonts w:cs="Times New Roman"/>
      </w:rPr>
    </w:lvl>
    <w:lvl w:ilvl="4" w:tplc="1DF6C4B2">
      <w:start w:val="1"/>
      <w:numFmt w:val="lowerLetter"/>
      <w:lvlText w:val="%5."/>
      <w:lvlJc w:val="left"/>
      <w:pPr>
        <w:ind w:left="3600" w:hanging="360"/>
      </w:pPr>
      <w:rPr>
        <w:rFonts w:cs="Times New Roman"/>
      </w:rPr>
    </w:lvl>
    <w:lvl w:ilvl="5" w:tplc="5750FEF2">
      <w:start w:val="1"/>
      <w:numFmt w:val="lowerRoman"/>
      <w:lvlText w:val="%6."/>
      <w:lvlJc w:val="right"/>
      <w:pPr>
        <w:ind w:left="4320" w:hanging="180"/>
      </w:pPr>
      <w:rPr>
        <w:rFonts w:cs="Times New Roman"/>
      </w:rPr>
    </w:lvl>
    <w:lvl w:ilvl="6" w:tplc="13CCFB06">
      <w:start w:val="1"/>
      <w:numFmt w:val="decimal"/>
      <w:lvlText w:val="%7."/>
      <w:lvlJc w:val="left"/>
      <w:pPr>
        <w:ind w:left="5040" w:hanging="360"/>
      </w:pPr>
      <w:rPr>
        <w:rFonts w:cs="Times New Roman"/>
      </w:rPr>
    </w:lvl>
    <w:lvl w:ilvl="7" w:tplc="D7F69912">
      <w:start w:val="1"/>
      <w:numFmt w:val="lowerLetter"/>
      <w:lvlText w:val="%8."/>
      <w:lvlJc w:val="left"/>
      <w:pPr>
        <w:ind w:left="5760" w:hanging="360"/>
      </w:pPr>
      <w:rPr>
        <w:rFonts w:cs="Times New Roman"/>
      </w:rPr>
    </w:lvl>
    <w:lvl w:ilvl="8" w:tplc="BE4875B6">
      <w:start w:val="1"/>
      <w:numFmt w:val="lowerRoman"/>
      <w:lvlText w:val="%9."/>
      <w:lvlJc w:val="right"/>
      <w:pPr>
        <w:ind w:left="6480" w:hanging="180"/>
      </w:pPr>
      <w:rPr>
        <w:rFonts w:cs="Times New Roman"/>
      </w:rPr>
    </w:lvl>
  </w:abstractNum>
  <w:abstractNum w:abstractNumId="13" w15:restartNumberingAfterBreak="0">
    <w:nsid w:val="1AF54CEF"/>
    <w:multiLevelType w:val="multilevel"/>
    <w:tmpl w:val="75581376"/>
    <w:numStyleLink w:val="a"/>
  </w:abstractNum>
  <w:abstractNum w:abstractNumId="14" w15:restartNumberingAfterBreak="0">
    <w:nsid w:val="1C504FD8"/>
    <w:multiLevelType w:val="multilevel"/>
    <w:tmpl w:val="549C7F20"/>
    <w:numStyleLink w:val="C"/>
  </w:abstractNum>
  <w:abstractNum w:abstractNumId="15" w15:restartNumberingAfterBreak="0">
    <w:nsid w:val="25795F7E"/>
    <w:multiLevelType w:val="multilevel"/>
    <w:tmpl w:val="78F6130C"/>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99E58CB"/>
    <w:multiLevelType w:val="multilevel"/>
    <w:tmpl w:val="0419001F"/>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A9E329F"/>
    <w:multiLevelType w:val="multilevel"/>
    <w:tmpl w:val="75581376"/>
    <w:styleLink w:val="a"/>
    <w:lvl w:ilvl="0">
      <w:start w:val="1"/>
      <w:numFmt w:val="decimal"/>
      <w:pStyle w:val="a"/>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8" w15:restartNumberingAfterBreak="0">
    <w:nsid w:val="33770AE6"/>
    <w:multiLevelType w:val="multilevel"/>
    <w:tmpl w:val="99584E0A"/>
    <w:lvl w:ilvl="0">
      <w:start w:val="7"/>
      <w:numFmt w:val="decimal"/>
      <w:lvlText w:val="%1"/>
      <w:lvlJc w:val="left"/>
      <w:pPr>
        <w:ind w:left="141" w:hanging="431"/>
      </w:pPr>
      <w:rPr>
        <w:rFonts w:hint="default"/>
        <w:lang w:val="ru-RU" w:eastAsia="en-US" w:bidi="ar-SA"/>
      </w:rPr>
    </w:lvl>
    <w:lvl w:ilvl="1">
      <w:start w:val="1"/>
      <w:numFmt w:val="decimal"/>
      <w:lvlText w:val="%1.%2."/>
      <w:lvlJc w:val="left"/>
      <w:pPr>
        <w:ind w:left="141" w:hanging="43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31"/>
      </w:pPr>
      <w:rPr>
        <w:rFonts w:hint="default"/>
        <w:lang w:val="ru-RU" w:eastAsia="en-US" w:bidi="ar-SA"/>
      </w:rPr>
    </w:lvl>
    <w:lvl w:ilvl="3">
      <w:start w:val="1"/>
      <w:numFmt w:val="bullet"/>
      <w:lvlText w:val="•"/>
      <w:lvlJc w:val="left"/>
      <w:pPr>
        <w:ind w:left="2989" w:hanging="431"/>
      </w:pPr>
      <w:rPr>
        <w:rFonts w:hint="default"/>
        <w:lang w:val="ru-RU" w:eastAsia="en-US" w:bidi="ar-SA"/>
      </w:rPr>
    </w:lvl>
    <w:lvl w:ilvl="4">
      <w:start w:val="1"/>
      <w:numFmt w:val="bullet"/>
      <w:lvlText w:val="•"/>
      <w:lvlJc w:val="left"/>
      <w:pPr>
        <w:ind w:left="3939" w:hanging="431"/>
      </w:pPr>
      <w:rPr>
        <w:rFonts w:hint="default"/>
        <w:lang w:val="ru-RU" w:eastAsia="en-US" w:bidi="ar-SA"/>
      </w:rPr>
    </w:lvl>
    <w:lvl w:ilvl="5">
      <w:start w:val="1"/>
      <w:numFmt w:val="bullet"/>
      <w:lvlText w:val="•"/>
      <w:lvlJc w:val="left"/>
      <w:pPr>
        <w:ind w:left="4889" w:hanging="431"/>
      </w:pPr>
      <w:rPr>
        <w:rFonts w:hint="default"/>
        <w:lang w:val="ru-RU" w:eastAsia="en-US" w:bidi="ar-SA"/>
      </w:rPr>
    </w:lvl>
    <w:lvl w:ilvl="6">
      <w:start w:val="1"/>
      <w:numFmt w:val="bullet"/>
      <w:lvlText w:val="•"/>
      <w:lvlJc w:val="left"/>
      <w:pPr>
        <w:ind w:left="5838" w:hanging="431"/>
      </w:pPr>
      <w:rPr>
        <w:rFonts w:hint="default"/>
        <w:lang w:val="ru-RU" w:eastAsia="en-US" w:bidi="ar-SA"/>
      </w:rPr>
    </w:lvl>
    <w:lvl w:ilvl="7">
      <w:start w:val="1"/>
      <w:numFmt w:val="bullet"/>
      <w:lvlText w:val="•"/>
      <w:lvlJc w:val="left"/>
      <w:pPr>
        <w:ind w:left="6788" w:hanging="431"/>
      </w:pPr>
      <w:rPr>
        <w:rFonts w:hint="default"/>
        <w:lang w:val="ru-RU" w:eastAsia="en-US" w:bidi="ar-SA"/>
      </w:rPr>
    </w:lvl>
    <w:lvl w:ilvl="8">
      <w:start w:val="1"/>
      <w:numFmt w:val="bullet"/>
      <w:lvlText w:val="•"/>
      <w:lvlJc w:val="left"/>
      <w:pPr>
        <w:ind w:left="7738" w:hanging="431"/>
      </w:pPr>
      <w:rPr>
        <w:rFonts w:hint="default"/>
        <w:lang w:val="ru-RU" w:eastAsia="en-US" w:bidi="ar-SA"/>
      </w:rPr>
    </w:lvl>
  </w:abstractNum>
  <w:abstractNum w:abstractNumId="19" w15:restartNumberingAfterBreak="0">
    <w:nsid w:val="382945FD"/>
    <w:multiLevelType w:val="multilevel"/>
    <w:tmpl w:val="976CA134"/>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87237C7"/>
    <w:multiLevelType w:val="multilevel"/>
    <w:tmpl w:val="75581376"/>
    <w:numStyleLink w:val="a"/>
  </w:abstractNum>
  <w:abstractNum w:abstractNumId="21" w15:restartNumberingAfterBreak="0">
    <w:nsid w:val="38BA0757"/>
    <w:multiLevelType w:val="hybridMultilevel"/>
    <w:tmpl w:val="0419001D"/>
    <w:numStyleLink w:val="a0"/>
  </w:abstractNum>
  <w:abstractNum w:abstractNumId="22" w15:restartNumberingAfterBreak="0">
    <w:nsid w:val="3BA85A5F"/>
    <w:multiLevelType w:val="multilevel"/>
    <w:tmpl w:val="0419001F"/>
    <w:styleLink w:val="40"/>
    <w:lvl w:ilvl="0">
      <w:start w:val="1"/>
      <w:numFmt w:val="decimal"/>
      <w:pStyle w:val="4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3DF051AC"/>
    <w:multiLevelType w:val="hybridMultilevel"/>
    <w:tmpl w:val="E1EE1DE2"/>
    <w:lvl w:ilvl="0" w:tplc="BE1246EA">
      <w:start w:val="1"/>
      <w:numFmt w:val="decimal"/>
      <w:lvlText w:val="%1."/>
      <w:lvlJc w:val="left"/>
      <w:pPr>
        <w:ind w:left="2847" w:hanging="360"/>
      </w:pPr>
    </w:lvl>
    <w:lvl w:ilvl="1" w:tplc="E444A6A8">
      <w:start w:val="1"/>
      <w:numFmt w:val="lowerLetter"/>
      <w:lvlText w:val="%2."/>
      <w:lvlJc w:val="left"/>
      <w:pPr>
        <w:ind w:left="2149" w:hanging="360"/>
      </w:pPr>
    </w:lvl>
    <w:lvl w:ilvl="2" w:tplc="03E6123C">
      <w:start w:val="1"/>
      <w:numFmt w:val="lowerRoman"/>
      <w:lvlText w:val="%3."/>
      <w:lvlJc w:val="right"/>
      <w:pPr>
        <w:ind w:left="2869" w:hanging="180"/>
      </w:pPr>
    </w:lvl>
    <w:lvl w:ilvl="3" w:tplc="CB308AAE">
      <w:start w:val="1"/>
      <w:numFmt w:val="decimal"/>
      <w:lvlText w:val="%4."/>
      <w:lvlJc w:val="left"/>
      <w:pPr>
        <w:ind w:left="3589" w:hanging="360"/>
      </w:pPr>
    </w:lvl>
    <w:lvl w:ilvl="4" w:tplc="A74A726E">
      <w:start w:val="1"/>
      <w:numFmt w:val="lowerLetter"/>
      <w:lvlText w:val="%5."/>
      <w:lvlJc w:val="left"/>
      <w:pPr>
        <w:ind w:left="4309" w:hanging="360"/>
      </w:pPr>
    </w:lvl>
    <w:lvl w:ilvl="5" w:tplc="6A1AF09A">
      <w:start w:val="1"/>
      <w:numFmt w:val="lowerRoman"/>
      <w:lvlText w:val="%6."/>
      <w:lvlJc w:val="right"/>
      <w:pPr>
        <w:ind w:left="5029" w:hanging="180"/>
      </w:pPr>
    </w:lvl>
    <w:lvl w:ilvl="6" w:tplc="D2709ABC">
      <w:start w:val="1"/>
      <w:numFmt w:val="decimal"/>
      <w:lvlText w:val="%7."/>
      <w:lvlJc w:val="left"/>
      <w:pPr>
        <w:ind w:left="5749" w:hanging="360"/>
      </w:pPr>
    </w:lvl>
    <w:lvl w:ilvl="7" w:tplc="9FE22012">
      <w:start w:val="1"/>
      <w:numFmt w:val="lowerLetter"/>
      <w:lvlText w:val="%8."/>
      <w:lvlJc w:val="left"/>
      <w:pPr>
        <w:ind w:left="6469" w:hanging="360"/>
      </w:pPr>
    </w:lvl>
    <w:lvl w:ilvl="8" w:tplc="D7CC4118">
      <w:start w:val="1"/>
      <w:numFmt w:val="lowerRoman"/>
      <w:lvlText w:val="%9."/>
      <w:lvlJc w:val="right"/>
      <w:pPr>
        <w:ind w:left="7189" w:hanging="180"/>
      </w:pPr>
    </w:lvl>
  </w:abstractNum>
  <w:abstractNum w:abstractNumId="24" w15:restartNumberingAfterBreak="0">
    <w:nsid w:val="4710013C"/>
    <w:multiLevelType w:val="multilevel"/>
    <w:tmpl w:val="75581376"/>
    <w:numStyleLink w:val="a"/>
  </w:abstractNum>
  <w:abstractNum w:abstractNumId="25" w15:restartNumberingAfterBreak="0">
    <w:nsid w:val="49C67274"/>
    <w:multiLevelType w:val="multilevel"/>
    <w:tmpl w:val="75581376"/>
    <w:numStyleLink w:val="a"/>
  </w:abstractNum>
  <w:abstractNum w:abstractNumId="26" w15:restartNumberingAfterBreak="0">
    <w:nsid w:val="4A88025F"/>
    <w:multiLevelType w:val="hybridMultilevel"/>
    <w:tmpl w:val="3BD850BA"/>
    <w:lvl w:ilvl="0" w:tplc="81F4FF90">
      <w:start w:val="1"/>
      <w:numFmt w:val="bullet"/>
      <w:pStyle w:val="a1"/>
      <w:lvlText w:val=""/>
      <w:lvlJc w:val="left"/>
      <w:pPr>
        <w:ind w:left="720" w:hanging="360"/>
      </w:pPr>
      <w:rPr>
        <w:rFonts w:ascii="Symbol" w:hAnsi="Symbol" w:hint="default"/>
      </w:rPr>
    </w:lvl>
    <w:lvl w:ilvl="1" w:tplc="FA9CC3F4">
      <w:start w:val="1"/>
      <w:numFmt w:val="bullet"/>
      <w:lvlText w:val="o"/>
      <w:lvlJc w:val="left"/>
      <w:pPr>
        <w:ind w:left="1440" w:hanging="360"/>
      </w:pPr>
      <w:rPr>
        <w:rFonts w:ascii="Courier New" w:hAnsi="Courier New" w:cs="Courier New" w:hint="default"/>
      </w:rPr>
    </w:lvl>
    <w:lvl w:ilvl="2" w:tplc="F5DA586A">
      <w:start w:val="1"/>
      <w:numFmt w:val="bullet"/>
      <w:lvlText w:val=""/>
      <w:lvlJc w:val="left"/>
      <w:pPr>
        <w:ind w:left="2160" w:hanging="360"/>
      </w:pPr>
      <w:rPr>
        <w:rFonts w:ascii="Wingdings" w:hAnsi="Wingdings" w:hint="default"/>
      </w:rPr>
    </w:lvl>
    <w:lvl w:ilvl="3" w:tplc="44D074DA">
      <w:start w:val="1"/>
      <w:numFmt w:val="bullet"/>
      <w:lvlText w:val=""/>
      <w:lvlJc w:val="left"/>
      <w:pPr>
        <w:ind w:left="2880" w:hanging="360"/>
      </w:pPr>
      <w:rPr>
        <w:rFonts w:ascii="Symbol" w:hAnsi="Symbol" w:hint="default"/>
      </w:rPr>
    </w:lvl>
    <w:lvl w:ilvl="4" w:tplc="6E74F572">
      <w:start w:val="1"/>
      <w:numFmt w:val="bullet"/>
      <w:lvlText w:val="o"/>
      <w:lvlJc w:val="left"/>
      <w:pPr>
        <w:ind w:left="3600" w:hanging="360"/>
      </w:pPr>
      <w:rPr>
        <w:rFonts w:ascii="Courier New" w:hAnsi="Courier New" w:cs="Courier New" w:hint="default"/>
      </w:rPr>
    </w:lvl>
    <w:lvl w:ilvl="5" w:tplc="A44A5CE4">
      <w:start w:val="1"/>
      <w:numFmt w:val="bullet"/>
      <w:lvlText w:val=""/>
      <w:lvlJc w:val="left"/>
      <w:pPr>
        <w:ind w:left="4320" w:hanging="360"/>
      </w:pPr>
      <w:rPr>
        <w:rFonts w:ascii="Wingdings" w:hAnsi="Wingdings" w:hint="default"/>
      </w:rPr>
    </w:lvl>
    <w:lvl w:ilvl="6" w:tplc="07E09F46">
      <w:start w:val="1"/>
      <w:numFmt w:val="bullet"/>
      <w:lvlText w:val=""/>
      <w:lvlJc w:val="left"/>
      <w:pPr>
        <w:ind w:left="5040" w:hanging="360"/>
      </w:pPr>
      <w:rPr>
        <w:rFonts w:ascii="Symbol" w:hAnsi="Symbol" w:hint="default"/>
      </w:rPr>
    </w:lvl>
    <w:lvl w:ilvl="7" w:tplc="B9B27CDE">
      <w:start w:val="1"/>
      <w:numFmt w:val="bullet"/>
      <w:lvlText w:val="o"/>
      <w:lvlJc w:val="left"/>
      <w:pPr>
        <w:ind w:left="5760" w:hanging="360"/>
      </w:pPr>
      <w:rPr>
        <w:rFonts w:ascii="Courier New" w:hAnsi="Courier New" w:cs="Courier New" w:hint="default"/>
      </w:rPr>
    </w:lvl>
    <w:lvl w:ilvl="8" w:tplc="ECE83984">
      <w:start w:val="1"/>
      <w:numFmt w:val="bullet"/>
      <w:lvlText w:val=""/>
      <w:lvlJc w:val="left"/>
      <w:pPr>
        <w:ind w:left="6480" w:hanging="360"/>
      </w:pPr>
      <w:rPr>
        <w:rFonts w:ascii="Wingdings" w:hAnsi="Wingdings" w:hint="default"/>
      </w:rPr>
    </w:lvl>
  </w:abstractNum>
  <w:abstractNum w:abstractNumId="27" w15:restartNumberingAfterBreak="0">
    <w:nsid w:val="4E8B743F"/>
    <w:multiLevelType w:val="multilevel"/>
    <w:tmpl w:val="75581376"/>
    <w:numStyleLink w:val="a"/>
  </w:abstractNum>
  <w:abstractNum w:abstractNumId="28" w15:restartNumberingAfterBreak="0">
    <w:nsid w:val="4F1F208E"/>
    <w:multiLevelType w:val="multilevel"/>
    <w:tmpl w:val="75581376"/>
    <w:numStyleLink w:val="a"/>
  </w:abstractNum>
  <w:abstractNum w:abstractNumId="29" w15:restartNumberingAfterBreak="0">
    <w:nsid w:val="4F4D038E"/>
    <w:multiLevelType w:val="hybridMultilevel"/>
    <w:tmpl w:val="0419001D"/>
    <w:lvl w:ilvl="0" w:tplc="1C821286">
      <w:start w:val="1"/>
      <w:numFmt w:val="decimal"/>
      <w:lvlText w:val="%1)"/>
      <w:lvlJc w:val="left"/>
      <w:pPr>
        <w:ind w:left="360" w:hanging="360"/>
      </w:pPr>
    </w:lvl>
    <w:lvl w:ilvl="1" w:tplc="0D640178">
      <w:start w:val="1"/>
      <w:numFmt w:val="lowerLetter"/>
      <w:lvlText w:val="%2)"/>
      <w:lvlJc w:val="left"/>
      <w:pPr>
        <w:ind w:left="720" w:hanging="360"/>
      </w:pPr>
    </w:lvl>
    <w:lvl w:ilvl="2" w:tplc="AFAE1C9A">
      <w:start w:val="1"/>
      <w:numFmt w:val="lowerRoman"/>
      <w:lvlText w:val="%3)"/>
      <w:lvlJc w:val="left"/>
      <w:pPr>
        <w:ind w:left="1080" w:hanging="360"/>
      </w:pPr>
    </w:lvl>
    <w:lvl w:ilvl="3" w:tplc="A718CD58">
      <w:start w:val="1"/>
      <w:numFmt w:val="decimal"/>
      <w:lvlText w:val="(%4)"/>
      <w:lvlJc w:val="left"/>
      <w:pPr>
        <w:ind w:left="1440" w:hanging="360"/>
      </w:pPr>
    </w:lvl>
    <w:lvl w:ilvl="4" w:tplc="3A00877E">
      <w:start w:val="1"/>
      <w:numFmt w:val="lowerLetter"/>
      <w:lvlText w:val="(%5)"/>
      <w:lvlJc w:val="left"/>
      <w:pPr>
        <w:ind w:left="1800" w:hanging="360"/>
      </w:pPr>
    </w:lvl>
    <w:lvl w:ilvl="5" w:tplc="88B2A874">
      <w:start w:val="1"/>
      <w:numFmt w:val="lowerRoman"/>
      <w:lvlText w:val="(%6)"/>
      <w:lvlJc w:val="left"/>
      <w:pPr>
        <w:ind w:left="2160" w:hanging="360"/>
      </w:pPr>
    </w:lvl>
    <w:lvl w:ilvl="6" w:tplc="08725A7A">
      <w:start w:val="1"/>
      <w:numFmt w:val="decimal"/>
      <w:lvlText w:val="%7."/>
      <w:lvlJc w:val="left"/>
      <w:pPr>
        <w:ind w:left="2520" w:hanging="360"/>
      </w:pPr>
    </w:lvl>
    <w:lvl w:ilvl="7" w:tplc="764CA7D4">
      <w:start w:val="1"/>
      <w:numFmt w:val="lowerLetter"/>
      <w:lvlText w:val="%8."/>
      <w:lvlJc w:val="left"/>
      <w:pPr>
        <w:ind w:left="2880" w:hanging="360"/>
      </w:pPr>
    </w:lvl>
    <w:lvl w:ilvl="8" w:tplc="1786CE8E">
      <w:start w:val="1"/>
      <w:numFmt w:val="lowerRoman"/>
      <w:lvlText w:val="%9."/>
      <w:lvlJc w:val="left"/>
      <w:pPr>
        <w:ind w:left="3240" w:hanging="360"/>
      </w:pPr>
    </w:lvl>
  </w:abstractNum>
  <w:abstractNum w:abstractNumId="30" w15:restartNumberingAfterBreak="0">
    <w:nsid w:val="53900291"/>
    <w:multiLevelType w:val="hybridMultilevel"/>
    <w:tmpl w:val="5364AC64"/>
    <w:lvl w:ilvl="0" w:tplc="F7AADAEE">
      <w:start w:val="1"/>
      <w:numFmt w:val="decimal"/>
      <w:lvlText w:val="%1."/>
      <w:lvlJc w:val="left"/>
      <w:pPr>
        <w:ind w:left="1571" w:hanging="360"/>
      </w:pPr>
    </w:lvl>
    <w:lvl w:ilvl="1" w:tplc="8E329B26">
      <w:start w:val="1"/>
      <w:numFmt w:val="lowerLetter"/>
      <w:lvlText w:val="%2."/>
      <w:lvlJc w:val="left"/>
      <w:pPr>
        <w:ind w:left="2291" w:hanging="360"/>
      </w:pPr>
    </w:lvl>
    <w:lvl w:ilvl="2" w:tplc="A3AA2EB8">
      <w:start w:val="1"/>
      <w:numFmt w:val="lowerRoman"/>
      <w:lvlText w:val="%3."/>
      <w:lvlJc w:val="right"/>
      <w:pPr>
        <w:ind w:left="3011" w:hanging="180"/>
      </w:pPr>
    </w:lvl>
    <w:lvl w:ilvl="3" w:tplc="CEC4AD74">
      <w:start w:val="1"/>
      <w:numFmt w:val="decimal"/>
      <w:lvlText w:val="%4."/>
      <w:lvlJc w:val="left"/>
      <w:pPr>
        <w:ind w:left="3731" w:hanging="360"/>
      </w:pPr>
    </w:lvl>
    <w:lvl w:ilvl="4" w:tplc="BE625532">
      <w:start w:val="1"/>
      <w:numFmt w:val="lowerLetter"/>
      <w:lvlText w:val="%5."/>
      <w:lvlJc w:val="left"/>
      <w:pPr>
        <w:ind w:left="4451" w:hanging="360"/>
      </w:pPr>
    </w:lvl>
    <w:lvl w:ilvl="5" w:tplc="D94E18D6">
      <w:start w:val="1"/>
      <w:numFmt w:val="lowerRoman"/>
      <w:lvlText w:val="%6."/>
      <w:lvlJc w:val="right"/>
      <w:pPr>
        <w:ind w:left="5171" w:hanging="180"/>
      </w:pPr>
    </w:lvl>
    <w:lvl w:ilvl="6" w:tplc="350C9B16">
      <w:start w:val="1"/>
      <w:numFmt w:val="decimal"/>
      <w:lvlText w:val="%7."/>
      <w:lvlJc w:val="left"/>
      <w:pPr>
        <w:ind w:left="5891" w:hanging="360"/>
      </w:pPr>
    </w:lvl>
    <w:lvl w:ilvl="7" w:tplc="26841CD0">
      <w:start w:val="1"/>
      <w:numFmt w:val="lowerLetter"/>
      <w:lvlText w:val="%8."/>
      <w:lvlJc w:val="left"/>
      <w:pPr>
        <w:ind w:left="6611" w:hanging="360"/>
      </w:pPr>
    </w:lvl>
    <w:lvl w:ilvl="8" w:tplc="DB666480">
      <w:start w:val="1"/>
      <w:numFmt w:val="lowerRoman"/>
      <w:lvlText w:val="%9."/>
      <w:lvlJc w:val="right"/>
      <w:pPr>
        <w:ind w:left="7331" w:hanging="180"/>
      </w:pPr>
    </w:lvl>
  </w:abstractNum>
  <w:abstractNum w:abstractNumId="31" w15:restartNumberingAfterBreak="0">
    <w:nsid w:val="53C917C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E1470D"/>
    <w:multiLevelType w:val="multilevel"/>
    <w:tmpl w:val="0419001F"/>
    <w:styleLink w:val="111111"/>
    <w:lvl w:ilvl="0">
      <w:start w:val="1"/>
      <w:numFmt w:val="decimal"/>
      <w:pStyle w:val="111111"/>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584F2582"/>
    <w:multiLevelType w:val="hybridMultilevel"/>
    <w:tmpl w:val="325C5242"/>
    <w:lvl w:ilvl="0" w:tplc="374E39BC">
      <w:start w:val="1"/>
      <w:numFmt w:val="bullet"/>
      <w:lvlText w:val=""/>
      <w:lvlJc w:val="left"/>
      <w:pPr>
        <w:ind w:left="720" w:hanging="360"/>
      </w:pPr>
      <w:rPr>
        <w:rFonts w:ascii="Symbol" w:hAnsi="Symbol" w:hint="default"/>
      </w:rPr>
    </w:lvl>
    <w:lvl w:ilvl="1" w:tplc="6212E14C">
      <w:start w:val="1"/>
      <w:numFmt w:val="bullet"/>
      <w:lvlText w:val="o"/>
      <w:lvlJc w:val="left"/>
      <w:pPr>
        <w:ind w:left="1440" w:hanging="360"/>
      </w:pPr>
      <w:rPr>
        <w:rFonts w:ascii="Courier New" w:hAnsi="Courier New" w:cs="Courier New" w:hint="default"/>
      </w:rPr>
    </w:lvl>
    <w:lvl w:ilvl="2" w:tplc="CD4095E6">
      <w:start w:val="1"/>
      <w:numFmt w:val="bullet"/>
      <w:lvlText w:val=""/>
      <w:lvlJc w:val="left"/>
      <w:pPr>
        <w:ind w:left="2160" w:hanging="360"/>
      </w:pPr>
      <w:rPr>
        <w:rFonts w:ascii="Wingdings" w:hAnsi="Wingdings" w:hint="default"/>
      </w:rPr>
    </w:lvl>
    <w:lvl w:ilvl="3" w:tplc="2886F9AA">
      <w:start w:val="1"/>
      <w:numFmt w:val="bullet"/>
      <w:lvlText w:val=""/>
      <w:lvlJc w:val="left"/>
      <w:pPr>
        <w:ind w:left="2880" w:hanging="360"/>
      </w:pPr>
      <w:rPr>
        <w:rFonts w:ascii="Symbol" w:hAnsi="Symbol" w:hint="default"/>
      </w:rPr>
    </w:lvl>
    <w:lvl w:ilvl="4" w:tplc="83E8D9F4">
      <w:start w:val="1"/>
      <w:numFmt w:val="bullet"/>
      <w:lvlText w:val="o"/>
      <w:lvlJc w:val="left"/>
      <w:pPr>
        <w:ind w:left="3600" w:hanging="360"/>
      </w:pPr>
      <w:rPr>
        <w:rFonts w:ascii="Courier New" w:hAnsi="Courier New" w:cs="Courier New" w:hint="default"/>
      </w:rPr>
    </w:lvl>
    <w:lvl w:ilvl="5" w:tplc="E07E01A2">
      <w:start w:val="1"/>
      <w:numFmt w:val="bullet"/>
      <w:lvlText w:val=""/>
      <w:lvlJc w:val="left"/>
      <w:pPr>
        <w:ind w:left="4320" w:hanging="360"/>
      </w:pPr>
      <w:rPr>
        <w:rFonts w:ascii="Wingdings" w:hAnsi="Wingdings" w:hint="default"/>
      </w:rPr>
    </w:lvl>
    <w:lvl w:ilvl="6" w:tplc="1D84B672">
      <w:start w:val="1"/>
      <w:numFmt w:val="bullet"/>
      <w:lvlText w:val=""/>
      <w:lvlJc w:val="left"/>
      <w:pPr>
        <w:ind w:left="5040" w:hanging="360"/>
      </w:pPr>
      <w:rPr>
        <w:rFonts w:ascii="Symbol" w:hAnsi="Symbol" w:hint="default"/>
      </w:rPr>
    </w:lvl>
    <w:lvl w:ilvl="7" w:tplc="E744A39C">
      <w:start w:val="1"/>
      <w:numFmt w:val="bullet"/>
      <w:lvlText w:val="o"/>
      <w:lvlJc w:val="left"/>
      <w:pPr>
        <w:ind w:left="5760" w:hanging="360"/>
      </w:pPr>
      <w:rPr>
        <w:rFonts w:ascii="Courier New" w:hAnsi="Courier New" w:cs="Courier New" w:hint="default"/>
      </w:rPr>
    </w:lvl>
    <w:lvl w:ilvl="8" w:tplc="0498B31C">
      <w:start w:val="1"/>
      <w:numFmt w:val="bullet"/>
      <w:lvlText w:val=""/>
      <w:lvlJc w:val="left"/>
      <w:pPr>
        <w:ind w:left="6480" w:hanging="360"/>
      </w:pPr>
      <w:rPr>
        <w:rFonts w:ascii="Wingdings" w:hAnsi="Wingdings" w:hint="default"/>
      </w:rPr>
    </w:lvl>
  </w:abstractNum>
  <w:abstractNum w:abstractNumId="34" w15:restartNumberingAfterBreak="0">
    <w:nsid w:val="58F502F4"/>
    <w:multiLevelType w:val="multilevel"/>
    <w:tmpl w:val="549C7F20"/>
    <w:numStyleLink w:val="C"/>
  </w:abstractNum>
  <w:abstractNum w:abstractNumId="35" w15:restartNumberingAfterBreak="0">
    <w:nsid w:val="59C76E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41515B"/>
    <w:multiLevelType w:val="hybridMultilevel"/>
    <w:tmpl w:val="0419001D"/>
    <w:styleLink w:val="a0"/>
    <w:lvl w:ilvl="0" w:tplc="D02A6EFE">
      <w:start w:val="1"/>
      <w:numFmt w:val="decimal"/>
      <w:pStyle w:val="a0"/>
      <w:lvlText w:val="%1)"/>
      <w:lvlJc w:val="left"/>
      <w:pPr>
        <w:ind w:left="360" w:hanging="360"/>
      </w:pPr>
    </w:lvl>
    <w:lvl w:ilvl="1" w:tplc="9818499E">
      <w:start w:val="1"/>
      <w:numFmt w:val="lowerLetter"/>
      <w:lvlText w:val="%2)"/>
      <w:lvlJc w:val="left"/>
      <w:pPr>
        <w:ind w:left="720" w:hanging="360"/>
      </w:pPr>
    </w:lvl>
    <w:lvl w:ilvl="2" w:tplc="891EB314">
      <w:start w:val="1"/>
      <w:numFmt w:val="lowerRoman"/>
      <w:lvlText w:val="%3)"/>
      <w:lvlJc w:val="left"/>
      <w:pPr>
        <w:ind w:left="1080" w:hanging="360"/>
      </w:pPr>
    </w:lvl>
    <w:lvl w:ilvl="3" w:tplc="B3242426">
      <w:start w:val="1"/>
      <w:numFmt w:val="decimal"/>
      <w:lvlText w:val="(%4)"/>
      <w:lvlJc w:val="left"/>
      <w:pPr>
        <w:ind w:left="1440" w:hanging="360"/>
      </w:pPr>
    </w:lvl>
    <w:lvl w:ilvl="4" w:tplc="193C8F78">
      <w:start w:val="1"/>
      <w:numFmt w:val="lowerLetter"/>
      <w:lvlText w:val="(%5)"/>
      <w:lvlJc w:val="left"/>
      <w:pPr>
        <w:ind w:left="1800" w:hanging="360"/>
      </w:pPr>
    </w:lvl>
    <w:lvl w:ilvl="5" w:tplc="8F3EA76E">
      <w:start w:val="1"/>
      <w:numFmt w:val="lowerRoman"/>
      <w:lvlText w:val="(%6)"/>
      <w:lvlJc w:val="left"/>
      <w:pPr>
        <w:ind w:left="2160" w:hanging="360"/>
      </w:pPr>
    </w:lvl>
    <w:lvl w:ilvl="6" w:tplc="9C38A5BC">
      <w:start w:val="1"/>
      <w:numFmt w:val="decimal"/>
      <w:lvlText w:val="%7."/>
      <w:lvlJc w:val="left"/>
      <w:pPr>
        <w:ind w:left="2520" w:hanging="360"/>
      </w:pPr>
    </w:lvl>
    <w:lvl w:ilvl="7" w:tplc="8EB420B2">
      <w:start w:val="1"/>
      <w:numFmt w:val="lowerLetter"/>
      <w:lvlText w:val="%8."/>
      <w:lvlJc w:val="left"/>
      <w:pPr>
        <w:ind w:left="2880" w:hanging="360"/>
      </w:pPr>
    </w:lvl>
    <w:lvl w:ilvl="8" w:tplc="AB7AEE2C">
      <w:start w:val="1"/>
      <w:numFmt w:val="lowerRoman"/>
      <w:lvlText w:val="%9."/>
      <w:lvlJc w:val="left"/>
      <w:pPr>
        <w:ind w:left="3240" w:hanging="360"/>
      </w:pPr>
    </w:lvl>
  </w:abstractNum>
  <w:abstractNum w:abstractNumId="37" w15:restartNumberingAfterBreak="0">
    <w:nsid w:val="6A9702BE"/>
    <w:multiLevelType w:val="multilevel"/>
    <w:tmpl w:val="75581376"/>
    <w:numStyleLink w:val="a"/>
  </w:abstractNum>
  <w:abstractNum w:abstractNumId="38" w15:restartNumberingAfterBreak="0">
    <w:nsid w:val="6B5A2BEF"/>
    <w:multiLevelType w:val="multilevel"/>
    <w:tmpl w:val="529CA15A"/>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39" w15:restartNumberingAfterBreak="0">
    <w:nsid w:val="6FE86060"/>
    <w:multiLevelType w:val="multilevel"/>
    <w:tmpl w:val="75581376"/>
    <w:numStyleLink w:val="a"/>
  </w:abstractNum>
  <w:abstractNum w:abstractNumId="40" w15:restartNumberingAfterBreak="0">
    <w:nsid w:val="722540B5"/>
    <w:multiLevelType w:val="hybridMultilevel"/>
    <w:tmpl w:val="62163F96"/>
    <w:lvl w:ilvl="0" w:tplc="E976189E">
      <w:start w:val="1"/>
      <w:numFmt w:val="decimal"/>
      <w:lvlText w:val="%1."/>
      <w:lvlJc w:val="left"/>
      <w:pPr>
        <w:ind w:left="1429" w:hanging="360"/>
      </w:pPr>
    </w:lvl>
    <w:lvl w:ilvl="1" w:tplc="C10A1B44">
      <w:start w:val="1"/>
      <w:numFmt w:val="lowerLetter"/>
      <w:lvlText w:val="%2."/>
      <w:lvlJc w:val="left"/>
      <w:pPr>
        <w:ind w:left="2149" w:hanging="360"/>
      </w:pPr>
    </w:lvl>
    <w:lvl w:ilvl="2" w:tplc="61D0F39A">
      <w:start w:val="1"/>
      <w:numFmt w:val="lowerRoman"/>
      <w:lvlText w:val="%3."/>
      <w:lvlJc w:val="right"/>
      <w:pPr>
        <w:ind w:left="2869" w:hanging="180"/>
      </w:pPr>
    </w:lvl>
    <w:lvl w:ilvl="3" w:tplc="2460DF08">
      <w:start w:val="1"/>
      <w:numFmt w:val="decimal"/>
      <w:lvlText w:val="%4."/>
      <w:lvlJc w:val="left"/>
      <w:pPr>
        <w:ind w:left="3589" w:hanging="360"/>
      </w:pPr>
    </w:lvl>
    <w:lvl w:ilvl="4" w:tplc="C590B358">
      <w:start w:val="1"/>
      <w:numFmt w:val="lowerLetter"/>
      <w:lvlText w:val="%5."/>
      <w:lvlJc w:val="left"/>
      <w:pPr>
        <w:ind w:left="4309" w:hanging="360"/>
      </w:pPr>
    </w:lvl>
    <w:lvl w:ilvl="5" w:tplc="C74AE528">
      <w:start w:val="1"/>
      <w:numFmt w:val="lowerRoman"/>
      <w:lvlText w:val="%6."/>
      <w:lvlJc w:val="right"/>
      <w:pPr>
        <w:ind w:left="5029" w:hanging="180"/>
      </w:pPr>
    </w:lvl>
    <w:lvl w:ilvl="6" w:tplc="C24A3222">
      <w:start w:val="1"/>
      <w:numFmt w:val="decimal"/>
      <w:lvlText w:val="%7."/>
      <w:lvlJc w:val="left"/>
      <w:pPr>
        <w:ind w:left="5749" w:hanging="360"/>
      </w:pPr>
    </w:lvl>
    <w:lvl w:ilvl="7" w:tplc="B3C062FC">
      <w:start w:val="1"/>
      <w:numFmt w:val="lowerLetter"/>
      <w:lvlText w:val="%8."/>
      <w:lvlJc w:val="left"/>
      <w:pPr>
        <w:ind w:left="6469" w:hanging="360"/>
      </w:pPr>
    </w:lvl>
    <w:lvl w:ilvl="8" w:tplc="CEC63768">
      <w:start w:val="1"/>
      <w:numFmt w:val="lowerRoman"/>
      <w:lvlText w:val="%9."/>
      <w:lvlJc w:val="right"/>
      <w:pPr>
        <w:ind w:left="7189" w:hanging="180"/>
      </w:pPr>
    </w:lvl>
  </w:abstractNum>
  <w:abstractNum w:abstractNumId="41" w15:restartNumberingAfterBreak="0">
    <w:nsid w:val="73612509"/>
    <w:multiLevelType w:val="multilevel"/>
    <w:tmpl w:val="F266B270"/>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70F54F4"/>
    <w:multiLevelType w:val="multilevel"/>
    <w:tmpl w:val="A1748CD4"/>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43" w15:restartNumberingAfterBreak="0">
    <w:nsid w:val="77E56865"/>
    <w:multiLevelType w:val="hybridMultilevel"/>
    <w:tmpl w:val="8F264FEC"/>
    <w:lvl w:ilvl="0" w:tplc="95F66E02">
      <w:start w:val="1"/>
      <w:numFmt w:val="decimal"/>
      <w:lvlText w:val="%1."/>
      <w:lvlJc w:val="left"/>
      <w:pPr>
        <w:ind w:left="2171" w:hanging="360"/>
      </w:pPr>
    </w:lvl>
    <w:lvl w:ilvl="1" w:tplc="9A6A7FBC">
      <w:start w:val="1"/>
      <w:numFmt w:val="lowerLetter"/>
      <w:lvlText w:val="%2."/>
      <w:lvlJc w:val="left"/>
      <w:pPr>
        <w:ind w:left="1451" w:hanging="360"/>
      </w:pPr>
    </w:lvl>
    <w:lvl w:ilvl="2" w:tplc="B91C1FE6">
      <w:start w:val="1"/>
      <w:numFmt w:val="lowerRoman"/>
      <w:lvlText w:val="%3."/>
      <w:lvlJc w:val="right"/>
      <w:pPr>
        <w:ind w:left="2171" w:hanging="180"/>
      </w:pPr>
    </w:lvl>
    <w:lvl w:ilvl="3" w:tplc="2EE6990C">
      <w:start w:val="1"/>
      <w:numFmt w:val="decimal"/>
      <w:lvlText w:val="%4."/>
      <w:lvlJc w:val="left"/>
      <w:pPr>
        <w:ind w:left="2891" w:hanging="360"/>
      </w:pPr>
    </w:lvl>
    <w:lvl w:ilvl="4" w:tplc="C9DEC4F0">
      <w:start w:val="1"/>
      <w:numFmt w:val="lowerLetter"/>
      <w:lvlText w:val="%5."/>
      <w:lvlJc w:val="left"/>
      <w:pPr>
        <w:ind w:left="3611" w:hanging="360"/>
      </w:pPr>
    </w:lvl>
    <w:lvl w:ilvl="5" w:tplc="A8FC5E82">
      <w:start w:val="1"/>
      <w:numFmt w:val="lowerRoman"/>
      <w:lvlText w:val="%6."/>
      <w:lvlJc w:val="right"/>
      <w:pPr>
        <w:ind w:left="4331" w:hanging="180"/>
      </w:pPr>
    </w:lvl>
    <w:lvl w:ilvl="6" w:tplc="15D85458">
      <w:start w:val="1"/>
      <w:numFmt w:val="decimal"/>
      <w:lvlText w:val="%7."/>
      <w:lvlJc w:val="left"/>
      <w:pPr>
        <w:ind w:left="5051" w:hanging="360"/>
      </w:pPr>
    </w:lvl>
    <w:lvl w:ilvl="7" w:tplc="3740DFD4">
      <w:start w:val="1"/>
      <w:numFmt w:val="lowerLetter"/>
      <w:lvlText w:val="%8."/>
      <w:lvlJc w:val="left"/>
      <w:pPr>
        <w:ind w:left="5771" w:hanging="360"/>
      </w:pPr>
    </w:lvl>
    <w:lvl w:ilvl="8" w:tplc="5C3E2682">
      <w:start w:val="1"/>
      <w:numFmt w:val="lowerRoman"/>
      <w:lvlText w:val="%9."/>
      <w:lvlJc w:val="right"/>
      <w:pPr>
        <w:ind w:left="6491" w:hanging="180"/>
      </w:pPr>
    </w:lvl>
  </w:abstractNum>
  <w:abstractNum w:abstractNumId="44" w15:restartNumberingAfterBreak="0">
    <w:nsid w:val="7B500A05"/>
    <w:multiLevelType w:val="multilevel"/>
    <w:tmpl w:val="2E70C48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83870444">
    <w:abstractNumId w:val="22"/>
  </w:num>
  <w:num w:numId="2" w16cid:durableId="1705523570">
    <w:abstractNumId w:val="32"/>
  </w:num>
  <w:num w:numId="3" w16cid:durableId="509030685">
    <w:abstractNumId w:val="15"/>
  </w:num>
  <w:num w:numId="4" w16cid:durableId="324014557">
    <w:abstractNumId w:val="26"/>
  </w:num>
  <w:num w:numId="5" w16cid:durableId="933826202">
    <w:abstractNumId w:val="17"/>
  </w:num>
  <w:num w:numId="6" w16cid:durableId="1191071416">
    <w:abstractNumId w:val="36"/>
  </w:num>
  <w:num w:numId="7" w16cid:durableId="753286089">
    <w:abstractNumId w:val="1"/>
  </w:num>
  <w:num w:numId="8" w16cid:durableId="1117330726">
    <w:abstractNumId w:val="37"/>
    <w:lvlOverride w:ilvl="0">
      <w:lvl w:ilvl="0">
        <w:start w:val="1"/>
        <w:numFmt w:val="decimal"/>
        <w:lvlText w:val=""/>
        <w:lvlJc w:val="left"/>
      </w:lvl>
    </w:lvlOverride>
    <w:lvlOverride w:ilvl="1">
      <w:lvl w:ilvl="1">
        <w:start w:va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 w:numId="9" w16cid:durableId="1592809633">
    <w:abstractNumId w:val="40"/>
  </w:num>
  <w:num w:numId="10" w16cid:durableId="2097750854">
    <w:abstractNumId w:val="6"/>
  </w:num>
  <w:num w:numId="11" w16cid:durableId="1552300332">
    <w:abstractNumId w:val="23"/>
  </w:num>
  <w:num w:numId="12" w16cid:durableId="1815366785">
    <w:abstractNumId w:val="2"/>
  </w:num>
  <w:num w:numId="13" w16cid:durableId="582379242">
    <w:abstractNumId w:val="7"/>
  </w:num>
  <w:num w:numId="14" w16cid:durableId="1687440277">
    <w:abstractNumId w:val="43"/>
  </w:num>
  <w:num w:numId="15" w16cid:durableId="1938445123">
    <w:abstractNumId w:val="9"/>
  </w:num>
  <w:num w:numId="16" w16cid:durableId="1709985149">
    <w:abstractNumId w:val="30"/>
  </w:num>
  <w:num w:numId="17" w16cid:durableId="908346626">
    <w:abstractNumId w:val="10"/>
  </w:num>
  <w:num w:numId="18" w16cid:durableId="925305586">
    <w:abstractNumId w:val="21"/>
  </w:num>
  <w:num w:numId="19" w16cid:durableId="226185522">
    <w:abstractNumId w:val="29"/>
  </w:num>
  <w:num w:numId="20" w16cid:durableId="420226945">
    <w:abstractNumId w:val="39"/>
  </w:num>
  <w:num w:numId="21" w16cid:durableId="1093208732">
    <w:abstractNumId w:val="25"/>
  </w:num>
  <w:num w:numId="22" w16cid:durableId="1523586730">
    <w:abstractNumId w:val="28"/>
  </w:num>
  <w:num w:numId="23" w16cid:durableId="468743896">
    <w:abstractNumId w:val="44"/>
  </w:num>
  <w:num w:numId="24" w16cid:durableId="1770662098">
    <w:abstractNumId w:val="41"/>
  </w:num>
  <w:num w:numId="25" w16cid:durableId="1574046076">
    <w:abstractNumId w:val="38"/>
  </w:num>
  <w:num w:numId="26" w16cid:durableId="117380595">
    <w:abstractNumId w:val="19"/>
  </w:num>
  <w:num w:numId="27" w16cid:durableId="1759714349">
    <w:abstractNumId w:val="42"/>
  </w:num>
  <w:num w:numId="28" w16cid:durableId="2096780452">
    <w:abstractNumId w:val="12"/>
  </w:num>
  <w:num w:numId="29" w16cid:durableId="1687101452">
    <w:abstractNumId w:val="17"/>
  </w:num>
  <w:num w:numId="30" w16cid:durableId="542986319">
    <w:abstractNumId w:val="36"/>
  </w:num>
  <w:num w:numId="31" w16cid:durableId="1772120758">
    <w:abstractNumId w:val="24"/>
  </w:num>
  <w:num w:numId="32" w16cid:durableId="37242232">
    <w:abstractNumId w:val="35"/>
  </w:num>
  <w:num w:numId="33" w16cid:durableId="420491599">
    <w:abstractNumId w:val="16"/>
  </w:num>
  <w:num w:numId="34" w16cid:durableId="1586644812">
    <w:abstractNumId w:val="5"/>
  </w:num>
  <w:num w:numId="35" w16cid:durableId="1509639725">
    <w:abstractNumId w:val="20"/>
  </w:num>
  <w:num w:numId="36" w16cid:durableId="598485847">
    <w:abstractNumId w:val="31"/>
  </w:num>
  <w:num w:numId="37" w16cid:durableId="1887177930">
    <w:abstractNumId w:val="8"/>
  </w:num>
  <w:num w:numId="38" w16cid:durableId="1570726016">
    <w:abstractNumId w:val="27"/>
  </w:num>
  <w:num w:numId="39" w16cid:durableId="1056513886">
    <w:abstractNumId w:val="13"/>
  </w:num>
  <w:num w:numId="40" w16cid:durableId="1899629967">
    <w:abstractNumId w:val="14"/>
  </w:num>
  <w:num w:numId="41" w16cid:durableId="418840946">
    <w:abstractNumId w:val="11"/>
  </w:num>
  <w:num w:numId="42" w16cid:durableId="855923237">
    <w:abstractNumId w:val="4"/>
  </w:num>
  <w:num w:numId="43" w16cid:durableId="531066588">
    <w:abstractNumId w:val="0"/>
  </w:num>
  <w:num w:numId="44" w16cid:durableId="1148595987">
    <w:abstractNumId w:val="34"/>
  </w:num>
  <w:num w:numId="45" w16cid:durableId="390734058">
    <w:abstractNumId w:val="3"/>
  </w:num>
  <w:num w:numId="46" w16cid:durableId="1252004131">
    <w:abstractNumId w:val="33"/>
  </w:num>
  <w:num w:numId="47" w16cid:durableId="11381117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5BC"/>
    <w:rsid w:val="002A25BC"/>
    <w:rsid w:val="008B1764"/>
    <w:rsid w:val="008D0EF3"/>
    <w:rsid w:val="009178E7"/>
    <w:rsid w:val="009466C8"/>
    <w:rsid w:val="00965D38"/>
    <w:rsid w:val="00A83C5D"/>
    <w:rsid w:val="00D4507B"/>
    <w:rsid w:val="00EA5666"/>
    <w:rsid w:val="00F11BAB"/>
    <w:rsid w:val="00F64F64"/>
    <w:rsid w:val="00F84C17"/>
    <w:rsid w:val="00F926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D165"/>
  <w15:docId w15:val="{C9DA0A18-4C74-4466-AD1D-FC37016D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2"/>
    <w:next w:val="a2"/>
    <w:link w:val="41"/>
    <w:semiHidden/>
    <w:qFormat/>
    <w:pPr>
      <w:keepNext/>
      <w:numPr>
        <w:ilvl w:val="3"/>
        <w:numId w:val="3"/>
      </w:numPr>
      <w:spacing w:after="0"/>
      <w:jc w:val="center"/>
      <w:outlineLvl w:val="3"/>
    </w:pPr>
    <w:rPr>
      <w:b/>
      <w:bCs/>
      <w:iCs/>
    </w:rPr>
  </w:style>
  <w:style w:type="paragraph" w:styleId="5">
    <w:name w:val="heading 5"/>
    <w:basedOn w:val="a2"/>
    <w:next w:val="a2"/>
    <w:link w:val="50"/>
    <w:semiHidden/>
    <w:qFormat/>
    <w:pPr>
      <w:tabs>
        <w:tab w:val="num" w:pos="0"/>
      </w:tabs>
      <w:spacing w:before="240"/>
      <w:outlineLvl w:val="4"/>
    </w:pPr>
    <w:rPr>
      <w:b/>
      <w:bCs/>
      <w:i/>
      <w:iCs/>
      <w:sz w:val="26"/>
      <w:szCs w:val="26"/>
      <w:lang w:eastAsia="ar-SA"/>
    </w:rPr>
  </w:style>
  <w:style w:type="paragraph" w:styleId="6">
    <w:name w:val="heading 6"/>
    <w:basedOn w:val="a2"/>
    <w:next w:val="a2"/>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2"/>
    <w:next w:val="a2"/>
    <w:link w:val="70"/>
    <w:semiHidden/>
    <w:qFormat/>
    <w:pPr>
      <w:tabs>
        <w:tab w:val="num" w:pos="0"/>
      </w:tabs>
      <w:spacing w:before="240"/>
      <w:outlineLvl w:val="6"/>
    </w:pPr>
    <w:rPr>
      <w:lang w:eastAsia="ar-SA"/>
    </w:rPr>
  </w:style>
  <w:style w:type="paragraph" w:styleId="8">
    <w:name w:val="heading 8"/>
    <w:basedOn w:val="a2"/>
    <w:next w:val="a2"/>
    <w:link w:val="80"/>
    <w:semiHidden/>
    <w:qFormat/>
    <w:pPr>
      <w:numPr>
        <w:ilvl w:val="7"/>
        <w:numId w:val="3"/>
      </w:numPr>
      <w:spacing w:before="240"/>
      <w:outlineLvl w:val="7"/>
    </w:pPr>
    <w:rPr>
      <w:rFonts w:ascii="Calibri" w:hAnsi="Calibri"/>
      <w:i/>
      <w:iCs/>
    </w:rPr>
  </w:style>
  <w:style w:type="paragraph" w:styleId="9">
    <w:name w:val="heading 9"/>
    <w:basedOn w:val="a2"/>
    <w:next w:val="a2"/>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Liberation Sans" w:eastAsia="Liberation Sans" w:hAnsi="Liberation Sans" w:cs="Liberation Sans"/>
      <w:sz w:val="40"/>
      <w:szCs w:val="40"/>
    </w:rPr>
  </w:style>
  <w:style w:type="character" w:customStyle="1" w:styleId="Heading2Char">
    <w:name w:val="Heading 2 Char"/>
    <w:basedOn w:val="a3"/>
    <w:uiPriority w:val="9"/>
    <w:rPr>
      <w:rFonts w:ascii="Liberation Sans" w:eastAsia="Liberation Sans" w:hAnsi="Liberation Sans" w:cs="Liberation Sans"/>
      <w:sz w:val="34"/>
    </w:rPr>
  </w:style>
  <w:style w:type="character" w:customStyle="1" w:styleId="Heading3Char">
    <w:name w:val="Heading 3 Char"/>
    <w:basedOn w:val="a3"/>
    <w:uiPriority w:val="9"/>
    <w:rPr>
      <w:rFonts w:ascii="Liberation Sans" w:eastAsia="Liberation Sans" w:hAnsi="Liberation Sans" w:cs="Liberation Sans"/>
      <w:sz w:val="30"/>
      <w:szCs w:val="30"/>
    </w:rPr>
  </w:style>
  <w:style w:type="character" w:customStyle="1" w:styleId="Heading4Char">
    <w:name w:val="Heading 4 Char"/>
    <w:basedOn w:val="a3"/>
    <w:uiPriority w:val="9"/>
    <w:rPr>
      <w:rFonts w:ascii="Liberation Sans" w:eastAsia="Liberation Sans" w:hAnsi="Liberation Sans" w:cs="Liberation Sans"/>
      <w:b/>
      <w:bCs/>
      <w:sz w:val="26"/>
      <w:szCs w:val="26"/>
    </w:rPr>
  </w:style>
  <w:style w:type="character" w:customStyle="1" w:styleId="Heading5Char">
    <w:name w:val="Heading 5 Char"/>
    <w:basedOn w:val="a3"/>
    <w:uiPriority w:val="9"/>
    <w:rPr>
      <w:rFonts w:ascii="Liberation Sans" w:eastAsia="Liberation Sans" w:hAnsi="Liberation Sans" w:cs="Liberation Sans"/>
      <w:b/>
      <w:bCs/>
      <w:sz w:val="24"/>
      <w:szCs w:val="24"/>
    </w:rPr>
  </w:style>
  <w:style w:type="character" w:customStyle="1" w:styleId="60">
    <w:name w:val="Заголовок 6 Знак"/>
    <w:basedOn w:val="a3"/>
    <w:link w:val="6"/>
    <w:uiPriority w:val="9"/>
    <w:rPr>
      <w:rFonts w:ascii="Liberation Sans" w:eastAsia="Liberation Sans" w:hAnsi="Liberation Sans" w:cs="Liberation Sans"/>
      <w:b/>
      <w:bCs/>
      <w:sz w:val="22"/>
      <w:szCs w:val="22"/>
    </w:rPr>
  </w:style>
  <w:style w:type="character" w:customStyle="1" w:styleId="Heading7Char">
    <w:name w:val="Heading 7 Char"/>
    <w:basedOn w:val="a3"/>
    <w:uiPriority w:val="9"/>
    <w:rPr>
      <w:rFonts w:ascii="Liberation Sans" w:eastAsia="Liberation Sans" w:hAnsi="Liberation Sans" w:cs="Liberation Sans"/>
      <w:b/>
      <w:bCs/>
      <w:i/>
      <w:iCs/>
      <w:sz w:val="22"/>
      <w:szCs w:val="22"/>
    </w:rPr>
  </w:style>
  <w:style w:type="character" w:customStyle="1" w:styleId="Heading8Char">
    <w:name w:val="Heading 8 Char"/>
    <w:basedOn w:val="a3"/>
    <w:uiPriority w:val="9"/>
    <w:rPr>
      <w:rFonts w:ascii="Liberation Sans" w:eastAsia="Liberation Sans" w:hAnsi="Liberation Sans" w:cs="Liberation Sans"/>
      <w:i/>
      <w:iCs/>
      <w:sz w:val="22"/>
      <w:szCs w:val="22"/>
    </w:rPr>
  </w:style>
  <w:style w:type="character" w:customStyle="1" w:styleId="90">
    <w:name w:val="Заголовок 9 Знак"/>
    <w:basedOn w:val="a3"/>
    <w:link w:val="9"/>
    <w:uiPriority w:val="9"/>
    <w:rPr>
      <w:rFonts w:ascii="Liberation Sans" w:eastAsia="Liberation Sans" w:hAnsi="Liberation Sans" w:cs="Liberation Sans"/>
      <w:i/>
      <w:iCs/>
      <w:sz w:val="21"/>
      <w:szCs w:val="21"/>
    </w:rPr>
  </w:style>
  <w:style w:type="character" w:customStyle="1" w:styleId="a6">
    <w:name w:val="Заголовок Знак"/>
    <w:basedOn w:val="a3"/>
    <w:link w:val="a7"/>
    <w:uiPriority w:val="10"/>
    <w:rPr>
      <w:sz w:val="48"/>
      <w:szCs w:val="48"/>
    </w:rPr>
  </w:style>
  <w:style w:type="character" w:customStyle="1" w:styleId="SubtitleChar">
    <w:name w:val="Subtitle Char"/>
    <w:basedOn w:val="a3"/>
    <w:uiPriority w:val="11"/>
    <w:rPr>
      <w:sz w:val="24"/>
      <w:szCs w:val="24"/>
    </w:rPr>
  </w:style>
  <w:style w:type="paragraph" w:styleId="21">
    <w:name w:val="Quote"/>
    <w:basedOn w:val="a2"/>
    <w:next w:val="a2"/>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2"/>
    <w:next w:val="a2"/>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a">
    <w:name w:val="caption"/>
    <w:basedOn w:val="a2"/>
    <w:next w:val="a2"/>
    <w:link w:val="ab"/>
    <w:uiPriority w:val="35"/>
    <w:semiHidden/>
    <w:unhideWhenUsed/>
    <w:qFormat/>
    <w:rPr>
      <w:b/>
      <w:bCs/>
      <w:color w:val="5B9BD5" w:themeColor="accent1"/>
      <w:sz w:val="18"/>
      <w:szCs w:val="18"/>
    </w:rPr>
  </w:style>
  <w:style w:type="character" w:customStyle="1" w:styleId="ab">
    <w:name w:val="Название объекта Знак"/>
    <w:basedOn w:val="a3"/>
    <w:link w:val="aa"/>
    <w:uiPriority w:val="35"/>
    <w:rPr>
      <w:b/>
      <w:bCs/>
      <w:color w:val="5B9BD5" w:themeColor="accent1"/>
      <w:sz w:val="18"/>
      <w:szCs w:val="18"/>
    </w:rPr>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2">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c">
    <w:name w:val="table of figures"/>
    <w:basedOn w:val="a2"/>
    <w:next w:val="a2"/>
    <w:uiPriority w:val="99"/>
    <w:unhideWhenUsed/>
    <w:pPr>
      <w:spacing w:after="0"/>
    </w:pPr>
  </w:style>
  <w:style w:type="table" w:styleId="ad">
    <w:name w:val="Table Grid"/>
    <w:basedOn w:val="a4"/>
    <w:uiPriority w:val="39"/>
    <w:pPr>
      <w:ind w:left="714" w:hanging="357"/>
      <w:jc w:val="both"/>
    </w:pPr>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Light Shading"/>
    <w:basedOn w:val="a4"/>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10">
    <w:name w:val="Заголовок 1 Знак"/>
    <w:basedOn w:val="a3"/>
    <w:link w:val="1"/>
    <w:uiPriority w:val="9"/>
    <w:semiHidden/>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
    <w:semiHidden/>
    <w:rPr>
      <w:rFonts w:ascii="Times New Roman" w:eastAsiaTheme="minorHAnsi" w:hAnsi="Times New Roman" w:cstheme="minorBidi"/>
      <w:b/>
      <w:bCs/>
      <w:iCs/>
      <w:sz w:val="24"/>
      <w:szCs w:val="22"/>
      <w:lang w:eastAsia="en-US"/>
    </w:rPr>
  </w:style>
  <w:style w:type="character" w:customStyle="1" w:styleId="50">
    <w:name w:val="Заголовок 5 Знак"/>
    <w:link w:val="5"/>
    <w:semiHidden/>
    <w:rPr>
      <w:rFonts w:ascii="Times New Roman" w:eastAsiaTheme="minorHAnsi" w:hAnsi="Times New Roman" w:cstheme="minorBidi"/>
      <w:b/>
      <w:bCs/>
      <w:i/>
      <w:iCs/>
      <w:sz w:val="26"/>
      <w:szCs w:val="26"/>
      <w:lang w:eastAsia="ar-SA"/>
    </w:rPr>
  </w:style>
  <w:style w:type="character" w:customStyle="1" w:styleId="70">
    <w:name w:val="Заголовок 7 Знак"/>
    <w:link w:val="7"/>
    <w:semiHidden/>
    <w:rPr>
      <w:rFonts w:ascii="Times New Roman" w:eastAsiaTheme="minorHAnsi" w:hAnsi="Times New Roman" w:cstheme="minorBidi"/>
      <w:sz w:val="24"/>
      <w:szCs w:val="22"/>
      <w:lang w:eastAsia="ar-SA"/>
    </w:rPr>
  </w:style>
  <w:style w:type="character" w:customStyle="1" w:styleId="80">
    <w:name w:val="Заголовок 8 Знак"/>
    <w:link w:val="8"/>
    <w:semiHidden/>
    <w:rPr>
      <w:rFonts w:eastAsiaTheme="minorHAnsi" w:cstheme="minorBidi"/>
      <w:i/>
      <w:iCs/>
      <w:sz w:val="24"/>
      <w:szCs w:val="22"/>
      <w:lang w:eastAsia="en-US"/>
    </w:rPr>
  </w:style>
  <w:style w:type="paragraph" w:styleId="24">
    <w:name w:val="Body Text Indent 2"/>
    <w:basedOn w:val="a2"/>
    <w:link w:val="25"/>
    <w:semiHidden/>
    <w:pPr>
      <w:keepLines/>
      <w:spacing w:after="0" w:line="320" w:lineRule="exact"/>
      <w:ind w:firstLine="567"/>
    </w:pPr>
    <w:rPr>
      <w:sz w:val="28"/>
      <w:szCs w:val="28"/>
    </w:rPr>
  </w:style>
  <w:style w:type="character" w:customStyle="1" w:styleId="25">
    <w:name w:val="Основной текст с отступом 2 Знак"/>
    <w:link w:val="24"/>
    <w:semiHidden/>
    <w:rPr>
      <w:rFonts w:ascii="Times New Roman" w:eastAsiaTheme="minorHAnsi" w:hAnsi="Times New Roman" w:cstheme="minorBidi"/>
      <w:sz w:val="28"/>
      <w:szCs w:val="28"/>
      <w:lang w:eastAsia="en-US"/>
    </w:rPr>
  </w:style>
  <w:style w:type="paragraph" w:styleId="32">
    <w:name w:val="Body Text Indent 3"/>
    <w:basedOn w:val="a2"/>
    <w:link w:val="33"/>
    <w:semiHidden/>
    <w:pPr>
      <w:keepLines/>
      <w:spacing w:after="0" w:line="320" w:lineRule="exact"/>
      <w:ind w:firstLine="567"/>
    </w:pPr>
    <w:rPr>
      <w:szCs w:val="20"/>
    </w:rPr>
  </w:style>
  <w:style w:type="character" w:customStyle="1" w:styleId="33">
    <w:name w:val="Основной текст с отступом 3 Знак"/>
    <w:link w:val="32"/>
    <w:semiHidden/>
    <w:rPr>
      <w:rFonts w:ascii="Times New Roman" w:eastAsiaTheme="minorHAnsi" w:hAnsi="Times New Roman" w:cstheme="minorBidi"/>
      <w:sz w:val="24"/>
      <w:lang w:eastAsia="en-US"/>
    </w:rPr>
  </w:style>
  <w:style w:type="paragraph" w:styleId="af">
    <w:name w:val="Body Text"/>
    <w:basedOn w:val="a2"/>
    <w:link w:val="af0"/>
    <w:semiHidden/>
    <w:pPr>
      <w:spacing w:after="0"/>
      <w:jc w:val="center"/>
    </w:pPr>
    <w:rPr>
      <w:sz w:val="28"/>
    </w:rPr>
  </w:style>
  <w:style w:type="character" w:customStyle="1" w:styleId="af0">
    <w:name w:val="Основной текст Знак"/>
    <w:link w:val="af"/>
    <w:semiHidden/>
    <w:rPr>
      <w:rFonts w:ascii="Times New Roman" w:eastAsiaTheme="minorHAnsi" w:hAnsi="Times New Roman" w:cstheme="minorBidi"/>
      <w:sz w:val="28"/>
      <w:szCs w:val="22"/>
      <w:lang w:eastAsia="en-US"/>
    </w:rPr>
  </w:style>
  <w:style w:type="character" w:styleId="af1">
    <w:name w:val="Hyperlink"/>
    <w:semiHidden/>
    <w:rPr>
      <w:color w:val="0000FF"/>
      <w:u w:val="single"/>
    </w:rPr>
  </w:style>
  <w:style w:type="paragraph" w:customStyle="1" w:styleId="ConsPlusNormal">
    <w:name w:val="ConsPlusNormal"/>
    <w:semiHidden/>
    <w:pPr>
      <w:widowControl w:val="0"/>
      <w:ind w:firstLine="720"/>
    </w:pPr>
    <w:rPr>
      <w:rFonts w:ascii="Arial" w:eastAsia="Times New Roman" w:hAnsi="Arial" w:cs="Arial"/>
    </w:rPr>
  </w:style>
  <w:style w:type="paragraph" w:styleId="34">
    <w:name w:val="toc 3"/>
    <w:basedOn w:val="a2"/>
    <w:next w:val="a2"/>
    <w:uiPriority w:val="39"/>
    <w:semiHidden/>
    <w:qFormat/>
    <w:pPr>
      <w:spacing w:after="0"/>
      <w:ind w:left="480"/>
    </w:pPr>
    <w:rPr>
      <w:i/>
      <w:iCs/>
      <w:sz w:val="20"/>
      <w:szCs w:val="20"/>
    </w:rPr>
  </w:style>
  <w:style w:type="paragraph" w:customStyle="1" w:styleId="12">
    <w:name w:val="Название1"/>
    <w:basedOn w:val="a2"/>
    <w:link w:val="af2"/>
    <w:semiHidden/>
    <w:pPr>
      <w:spacing w:before="240"/>
      <w:jc w:val="center"/>
      <w:outlineLvl w:val="0"/>
    </w:pPr>
    <w:rPr>
      <w:rFonts w:ascii="Arial" w:hAnsi="Arial"/>
      <w:b/>
      <w:sz w:val="32"/>
      <w:szCs w:val="20"/>
    </w:rPr>
  </w:style>
  <w:style w:type="character" w:customStyle="1" w:styleId="af2">
    <w:name w:val="Название Знак"/>
    <w:link w:val="12"/>
    <w:semiHidden/>
    <w:rPr>
      <w:rFonts w:ascii="Arial" w:eastAsiaTheme="minorHAnsi" w:hAnsi="Arial" w:cstheme="minorBidi"/>
      <w:b/>
      <w:sz w:val="32"/>
      <w:lang w:eastAsia="en-US"/>
    </w:rPr>
  </w:style>
  <w:style w:type="paragraph" w:customStyle="1" w:styleId="13">
    <w:name w:val="Стиль1"/>
    <w:basedOn w:val="a2"/>
    <w:semiHidden/>
    <w:pPr>
      <w:keepNext/>
      <w:keepLines/>
      <w:widowControl w:val="0"/>
      <w:suppressLineNumbers/>
      <w:tabs>
        <w:tab w:val="num" w:pos="432"/>
      </w:tabs>
      <w:ind w:left="432" w:hanging="432"/>
    </w:pPr>
    <w:rPr>
      <w:b/>
      <w:sz w:val="28"/>
    </w:rPr>
  </w:style>
  <w:style w:type="paragraph" w:customStyle="1" w:styleId="26">
    <w:name w:val="Стиль2"/>
    <w:basedOn w:val="27"/>
    <w:semiHidden/>
    <w:pPr>
      <w:keepNext/>
      <w:keepLines/>
      <w:widowControl w:val="0"/>
      <w:suppressLineNumbers/>
      <w:tabs>
        <w:tab w:val="clear" w:pos="432"/>
        <w:tab w:val="num" w:pos="1476"/>
      </w:tabs>
      <w:spacing w:after="60"/>
      <w:ind w:left="1476" w:hanging="576"/>
      <w:jc w:val="both"/>
    </w:pPr>
    <w:rPr>
      <w:b/>
      <w:szCs w:val="20"/>
    </w:rPr>
  </w:style>
  <w:style w:type="paragraph" w:styleId="27">
    <w:name w:val="List Number 2"/>
    <w:basedOn w:val="a2"/>
    <w:semiHidden/>
    <w:pPr>
      <w:tabs>
        <w:tab w:val="num" w:pos="432"/>
      </w:tabs>
      <w:spacing w:after="0"/>
      <w:ind w:left="432" w:hanging="432"/>
    </w:pPr>
  </w:style>
  <w:style w:type="paragraph" w:customStyle="1" w:styleId="35">
    <w:name w:val="Стиль3"/>
    <w:basedOn w:val="24"/>
    <w:semiHidden/>
    <w:pPr>
      <w:keepLines w:val="0"/>
      <w:widowControl w:val="0"/>
      <w:tabs>
        <w:tab w:val="num" w:pos="1307"/>
      </w:tabs>
      <w:spacing w:line="240" w:lineRule="auto"/>
      <w:ind w:left="1080" w:firstLine="0"/>
    </w:pPr>
    <w:rPr>
      <w:sz w:val="24"/>
      <w:szCs w:val="20"/>
    </w:rPr>
  </w:style>
  <w:style w:type="paragraph" w:customStyle="1" w:styleId="ConsNormal">
    <w:name w:val="ConsNormal"/>
    <w:semiHidden/>
    <w:pPr>
      <w:widowControl w:val="0"/>
      <w:ind w:right="19772" w:firstLine="720"/>
    </w:pPr>
    <w:rPr>
      <w:rFonts w:ascii="Arial" w:eastAsia="Times New Roman" w:hAnsi="Arial" w:cs="Arial"/>
    </w:rPr>
  </w:style>
  <w:style w:type="paragraph" w:styleId="28">
    <w:name w:val="Body Text 2"/>
    <w:basedOn w:val="a2"/>
    <w:link w:val="29"/>
    <w:semiHidden/>
    <w:pPr>
      <w:spacing w:after="120" w:line="480" w:lineRule="auto"/>
    </w:pPr>
  </w:style>
  <w:style w:type="character" w:customStyle="1" w:styleId="29">
    <w:name w:val="Основной текст 2 Знак"/>
    <w:link w:val="28"/>
    <w:semiHidden/>
    <w:rPr>
      <w:rFonts w:ascii="Times New Roman" w:eastAsiaTheme="minorHAnsi" w:hAnsi="Times New Roman" w:cstheme="minorBidi"/>
      <w:sz w:val="24"/>
      <w:szCs w:val="22"/>
      <w:lang w:eastAsia="en-US"/>
    </w:rPr>
  </w:style>
  <w:style w:type="paragraph" w:styleId="af3">
    <w:name w:val="List Bullet"/>
    <w:basedOn w:val="a2"/>
    <w:semiHidden/>
    <w:pPr>
      <w:widowControl w:val="0"/>
    </w:pPr>
  </w:style>
  <w:style w:type="paragraph" w:styleId="36">
    <w:name w:val="Body Text 3"/>
    <w:basedOn w:val="a2"/>
    <w:link w:val="37"/>
    <w:semiHidden/>
    <w:pPr>
      <w:spacing w:after="120"/>
    </w:pPr>
    <w:rPr>
      <w:sz w:val="16"/>
      <w:szCs w:val="16"/>
    </w:rPr>
  </w:style>
  <w:style w:type="character" w:customStyle="1" w:styleId="37">
    <w:name w:val="Основной текст 3 Знак"/>
    <w:link w:val="36"/>
    <w:semiHidden/>
    <w:rPr>
      <w:rFonts w:ascii="Times New Roman" w:eastAsiaTheme="minorHAnsi" w:hAnsi="Times New Roman" w:cstheme="minorBidi"/>
      <w:sz w:val="16"/>
      <w:szCs w:val="16"/>
      <w:lang w:eastAsia="en-US"/>
    </w:rPr>
  </w:style>
  <w:style w:type="paragraph" w:styleId="af4">
    <w:name w:val="Body Text Indent"/>
    <w:basedOn w:val="a2"/>
    <w:link w:val="af5"/>
    <w:semiHidden/>
    <w:pPr>
      <w:spacing w:after="120"/>
      <w:ind w:left="283"/>
    </w:pPr>
  </w:style>
  <w:style w:type="character" w:customStyle="1" w:styleId="af5">
    <w:name w:val="Основной текст с отступом Знак"/>
    <w:link w:val="af4"/>
    <w:semiHidden/>
    <w:rPr>
      <w:rFonts w:ascii="Times New Roman" w:eastAsiaTheme="minorHAnsi" w:hAnsi="Times New Roman" w:cstheme="minorBidi"/>
      <w:sz w:val="24"/>
      <w:szCs w:val="22"/>
      <w:lang w:eastAsia="en-US"/>
    </w:rPr>
  </w:style>
  <w:style w:type="paragraph" w:customStyle="1" w:styleId="af6">
    <w:name w:val="Пункт"/>
    <w:basedOn w:val="a2"/>
    <w:link w:val="af7"/>
    <w:semiHidden/>
    <w:pPr>
      <w:tabs>
        <w:tab w:val="num" w:pos="1980"/>
      </w:tabs>
      <w:spacing w:after="0"/>
      <w:ind w:left="1404" w:hanging="504"/>
    </w:pPr>
  </w:style>
  <w:style w:type="paragraph" w:customStyle="1" w:styleId="HeadDoc">
    <w:name w:val="HeadDoc"/>
    <w:semiHidden/>
    <w:pPr>
      <w:keepLines/>
      <w:jc w:val="both"/>
    </w:pPr>
    <w:rPr>
      <w:rFonts w:ascii="Times New Roman" w:eastAsia="Times New Roman" w:hAnsi="Times New Roman"/>
      <w:sz w:val="28"/>
    </w:rPr>
  </w:style>
  <w:style w:type="paragraph" w:customStyle="1" w:styleId="af8">
    <w:name w:val="Словарная статья"/>
    <w:basedOn w:val="a2"/>
    <w:next w:val="a2"/>
    <w:semiHidden/>
    <w:pPr>
      <w:spacing w:after="0"/>
      <w:ind w:right="118"/>
    </w:pPr>
    <w:rPr>
      <w:rFonts w:ascii="Arial" w:hAnsi="Arial"/>
      <w:sz w:val="20"/>
      <w:szCs w:val="20"/>
    </w:rPr>
  </w:style>
  <w:style w:type="paragraph" w:customStyle="1" w:styleId="af9">
    <w:name w:val="Íîðìàëüíûé"/>
    <w:semiHidden/>
    <w:rPr>
      <w:rFonts w:ascii="Courier" w:eastAsia="Times New Roman" w:hAnsi="Courier"/>
      <w:sz w:val="24"/>
      <w:lang w:val="en-GB"/>
    </w:rPr>
  </w:style>
  <w:style w:type="paragraph" w:customStyle="1" w:styleId="ConsPlusNonformat">
    <w:name w:val="ConsPlusNonformat"/>
    <w:semiHidden/>
    <w:pPr>
      <w:widowControl w:val="0"/>
    </w:pPr>
    <w:rPr>
      <w:rFonts w:ascii="Courier New" w:eastAsia="Times New Roman" w:hAnsi="Courier New" w:cs="Courier New"/>
    </w:rPr>
  </w:style>
  <w:style w:type="paragraph" w:styleId="afa">
    <w:name w:val="Note Heading"/>
    <w:basedOn w:val="a2"/>
    <w:next w:val="a2"/>
    <w:link w:val="afb"/>
    <w:semiHidden/>
  </w:style>
  <w:style w:type="character" w:customStyle="1" w:styleId="afb">
    <w:name w:val="Заголовок записки Знак"/>
    <w:link w:val="afa"/>
    <w:semiHidden/>
    <w:rPr>
      <w:rFonts w:ascii="Times New Roman" w:eastAsiaTheme="minorHAnsi" w:hAnsi="Times New Roman" w:cstheme="minorBidi"/>
      <w:sz w:val="24"/>
      <w:szCs w:val="22"/>
      <w:lang w:eastAsia="en-US"/>
    </w:rPr>
  </w:style>
  <w:style w:type="paragraph" w:customStyle="1" w:styleId="afc">
    <w:name w:val="Заголовок к тексту"/>
    <w:basedOn w:val="a2"/>
    <w:next w:val="af"/>
    <w:semiHidden/>
    <w:pPr>
      <w:spacing w:after="480" w:line="240" w:lineRule="exact"/>
    </w:pPr>
    <w:rPr>
      <w:b/>
      <w:sz w:val="28"/>
      <w:szCs w:val="20"/>
    </w:rPr>
  </w:style>
  <w:style w:type="character" w:styleId="afd">
    <w:name w:val="footnote reference"/>
    <w:semiHidden/>
    <w:rPr>
      <w:vertAlign w:val="superscript"/>
    </w:rPr>
  </w:style>
  <w:style w:type="paragraph" w:styleId="afe">
    <w:name w:val="endnote text"/>
    <w:basedOn w:val="a2"/>
    <w:link w:val="aff"/>
    <w:semiHidden/>
    <w:pPr>
      <w:spacing w:after="0"/>
    </w:pPr>
    <w:rPr>
      <w:sz w:val="20"/>
      <w:szCs w:val="20"/>
    </w:rPr>
  </w:style>
  <w:style w:type="character" w:customStyle="1" w:styleId="aff">
    <w:name w:val="Текст концевой сноски Знак"/>
    <w:link w:val="afe"/>
    <w:semiHidden/>
    <w:rPr>
      <w:rFonts w:ascii="Times New Roman" w:eastAsiaTheme="minorHAnsi" w:hAnsi="Times New Roman" w:cstheme="minorBidi"/>
      <w:lang w:eastAsia="en-US"/>
    </w:rPr>
  </w:style>
  <w:style w:type="character" w:styleId="aff0">
    <w:name w:val="endnote reference"/>
    <w:semiHidden/>
    <w:rPr>
      <w:vertAlign w:val="superscript"/>
    </w:rPr>
  </w:style>
  <w:style w:type="paragraph" w:styleId="aff1">
    <w:name w:val="footnote text"/>
    <w:basedOn w:val="a2"/>
    <w:link w:val="aff2"/>
    <w:uiPriority w:val="99"/>
    <w:semiHidden/>
    <w:pPr>
      <w:spacing w:after="0"/>
    </w:pPr>
    <w:rPr>
      <w:sz w:val="20"/>
      <w:szCs w:val="20"/>
    </w:rPr>
  </w:style>
  <w:style w:type="character" w:customStyle="1" w:styleId="aff2">
    <w:name w:val="Текст сноски Знак"/>
    <w:link w:val="aff1"/>
    <w:uiPriority w:val="99"/>
    <w:semiHidden/>
    <w:rPr>
      <w:rFonts w:ascii="Times New Roman" w:eastAsiaTheme="minorHAnsi" w:hAnsi="Times New Roman" w:cstheme="minorBidi"/>
      <w:lang w:eastAsia="en-US"/>
    </w:rPr>
  </w:style>
  <w:style w:type="paragraph" w:styleId="aff3">
    <w:name w:val="footer"/>
    <w:basedOn w:val="a2"/>
    <w:link w:val="aff4"/>
    <w:uiPriority w:val="99"/>
    <w:semiHidden/>
    <w:pPr>
      <w:tabs>
        <w:tab w:val="center" w:pos="4677"/>
        <w:tab w:val="right" w:pos="9355"/>
      </w:tabs>
      <w:spacing w:after="0"/>
    </w:pPr>
  </w:style>
  <w:style w:type="character" w:customStyle="1" w:styleId="aff4">
    <w:name w:val="Нижний колонтитул Знак"/>
    <w:link w:val="aff3"/>
    <w:uiPriority w:val="99"/>
    <w:semiHidden/>
    <w:rPr>
      <w:rFonts w:ascii="Times New Roman" w:eastAsiaTheme="minorHAnsi" w:hAnsi="Times New Roman" w:cstheme="minorBidi"/>
      <w:sz w:val="24"/>
      <w:szCs w:val="22"/>
      <w:lang w:eastAsia="en-US"/>
    </w:rPr>
  </w:style>
  <w:style w:type="character" w:styleId="aff5">
    <w:name w:val="page number"/>
    <w:basedOn w:val="a3"/>
    <w:semiHidden/>
  </w:style>
  <w:style w:type="paragraph" w:styleId="aff6">
    <w:name w:val="header"/>
    <w:basedOn w:val="a2"/>
    <w:link w:val="aff7"/>
    <w:uiPriority w:val="99"/>
    <w:semiHidden/>
    <w:pPr>
      <w:tabs>
        <w:tab w:val="center" w:pos="4677"/>
        <w:tab w:val="right" w:pos="9355"/>
      </w:tabs>
      <w:spacing w:after="0"/>
    </w:pPr>
  </w:style>
  <w:style w:type="character" w:customStyle="1" w:styleId="aff7">
    <w:name w:val="Верхний колонтитул Знак"/>
    <w:link w:val="aff6"/>
    <w:uiPriority w:val="99"/>
    <w:semiHidden/>
    <w:rPr>
      <w:rFonts w:ascii="Times New Roman" w:eastAsiaTheme="minorHAnsi" w:hAnsi="Times New Roman" w:cstheme="minorBidi"/>
      <w:sz w:val="24"/>
      <w:szCs w:val="22"/>
      <w:lang w:eastAsia="en-US"/>
    </w:rPr>
  </w:style>
  <w:style w:type="paragraph" w:customStyle="1" w:styleId="14">
    <w:name w:val="Знак1"/>
    <w:basedOn w:val="a2"/>
    <w:semiHidden/>
    <w:pPr>
      <w:spacing w:line="240" w:lineRule="exact"/>
    </w:pPr>
    <w:rPr>
      <w:rFonts w:ascii="Verdana" w:hAnsi="Verdana"/>
      <w:sz w:val="20"/>
      <w:szCs w:val="20"/>
      <w:lang w:val="en-US"/>
    </w:rPr>
  </w:style>
  <w:style w:type="paragraph" w:customStyle="1" w:styleId="aff8">
    <w:name w:val="регистрационные поля"/>
    <w:basedOn w:val="a2"/>
    <w:semiHidden/>
    <w:pPr>
      <w:spacing w:after="0" w:line="240" w:lineRule="exact"/>
      <w:jc w:val="center"/>
    </w:pPr>
    <w:rPr>
      <w:sz w:val="28"/>
      <w:szCs w:val="20"/>
      <w:lang w:val="en-US"/>
    </w:rPr>
  </w:style>
  <w:style w:type="paragraph" w:customStyle="1" w:styleId="aff9">
    <w:name w:val="Стиль"/>
    <w:basedOn w:val="a2"/>
    <w:semiHidden/>
    <w:pPr>
      <w:tabs>
        <w:tab w:val="left" w:pos="2160"/>
      </w:tabs>
      <w:spacing w:before="120" w:after="0" w:line="240" w:lineRule="exact"/>
    </w:pPr>
    <w:rPr>
      <w:rFonts w:ascii="Courier New" w:hAnsi="Courier New" w:cs="Courier New"/>
      <w:b/>
      <w:bCs/>
      <w:sz w:val="18"/>
      <w:szCs w:val="18"/>
      <w:lang w:val="en-US"/>
    </w:rPr>
  </w:style>
  <w:style w:type="paragraph" w:customStyle="1" w:styleId="310">
    <w:name w:val="аголовок 31"/>
    <w:basedOn w:val="a2"/>
    <w:next w:val="a2"/>
    <w:uiPriority w:val="99"/>
    <w:semiHidden/>
    <w:pPr>
      <w:keepNext/>
      <w:spacing w:after="0"/>
    </w:pPr>
  </w:style>
  <w:style w:type="paragraph" w:styleId="15">
    <w:name w:val="toc 1"/>
    <w:basedOn w:val="a2"/>
    <w:next w:val="a2"/>
    <w:uiPriority w:val="39"/>
    <w:semiHidden/>
    <w:qFormat/>
    <w:pPr>
      <w:tabs>
        <w:tab w:val="right" w:leader="dot" w:pos="10065"/>
      </w:tabs>
      <w:spacing w:after="120"/>
    </w:pPr>
    <w:rPr>
      <w:rFonts w:ascii="Courier New" w:hAnsi="Courier New" w:cs="Courier New"/>
      <w:b/>
      <w:bCs/>
      <w:caps/>
      <w:sz w:val="18"/>
      <w:szCs w:val="18"/>
    </w:rPr>
  </w:style>
  <w:style w:type="paragraph" w:styleId="2a">
    <w:name w:val="toc 2"/>
    <w:basedOn w:val="a2"/>
    <w:next w:val="a2"/>
    <w:uiPriority w:val="39"/>
    <w:semiHidden/>
    <w:qFormat/>
    <w:pPr>
      <w:tabs>
        <w:tab w:val="right" w:leader="dot" w:pos="10065"/>
      </w:tabs>
      <w:spacing w:before="120" w:after="0"/>
      <w:ind w:left="238" w:right="142"/>
    </w:pPr>
    <w:rPr>
      <w:rFonts w:ascii="Courier New" w:hAnsi="Courier New" w:cs="Courier New"/>
      <w:b/>
      <w:smallCaps/>
      <w:sz w:val="18"/>
      <w:szCs w:val="18"/>
    </w:rPr>
  </w:style>
  <w:style w:type="paragraph" w:styleId="43">
    <w:name w:val="toc 4"/>
    <w:basedOn w:val="a2"/>
    <w:next w:val="a2"/>
    <w:uiPriority w:val="39"/>
    <w:semiHidden/>
    <w:pPr>
      <w:spacing w:after="0"/>
      <w:ind w:left="720"/>
    </w:pPr>
    <w:rPr>
      <w:sz w:val="18"/>
      <w:szCs w:val="18"/>
    </w:rPr>
  </w:style>
  <w:style w:type="character" w:styleId="affa">
    <w:name w:val="FollowedHyperlink"/>
    <w:uiPriority w:val="99"/>
    <w:semiHidden/>
    <w:rPr>
      <w:color w:val="800080"/>
      <w:u w:val="single"/>
    </w:rPr>
  </w:style>
  <w:style w:type="paragraph" w:styleId="affb">
    <w:name w:val="Balloon Text"/>
    <w:basedOn w:val="a2"/>
    <w:link w:val="affc"/>
    <w:uiPriority w:val="99"/>
    <w:semiHidden/>
    <w:pPr>
      <w:spacing w:after="0"/>
    </w:pPr>
    <w:rPr>
      <w:rFonts w:ascii="Tahoma" w:hAnsi="Tahoma"/>
      <w:sz w:val="16"/>
      <w:szCs w:val="16"/>
    </w:rPr>
  </w:style>
  <w:style w:type="character" w:customStyle="1" w:styleId="affc">
    <w:name w:val="Текст выноски Знак"/>
    <w:link w:val="affb"/>
    <w:uiPriority w:val="99"/>
    <w:semiHidden/>
    <w:rPr>
      <w:rFonts w:ascii="Tahoma" w:eastAsiaTheme="minorHAnsi" w:hAnsi="Tahoma" w:cstheme="minorBidi"/>
      <w:sz w:val="16"/>
      <w:szCs w:val="16"/>
      <w:lang w:eastAsia="en-US"/>
    </w:rPr>
  </w:style>
  <w:style w:type="paragraph" w:customStyle="1" w:styleId="ConsNonformat">
    <w:name w:val="ConsNonformat"/>
    <w:semiHidden/>
    <w:pPr>
      <w:widowControl w:val="0"/>
    </w:pPr>
    <w:rPr>
      <w:rFonts w:ascii="Courier New" w:eastAsia="Times New Roman" w:hAnsi="Courier New"/>
    </w:rPr>
  </w:style>
  <w:style w:type="paragraph" w:customStyle="1" w:styleId="affd">
    <w:name w:val="Адресат"/>
    <w:basedOn w:val="a2"/>
    <w:semiHidden/>
    <w:pPr>
      <w:spacing w:after="0" w:line="240" w:lineRule="exact"/>
    </w:pPr>
    <w:rPr>
      <w:sz w:val="28"/>
      <w:szCs w:val="20"/>
    </w:rPr>
  </w:style>
  <w:style w:type="paragraph" w:customStyle="1" w:styleId="Web">
    <w:name w:val="Обычный (Web)"/>
    <w:basedOn w:val="a2"/>
    <w:semiHidden/>
    <w:pPr>
      <w:spacing w:before="100" w:beforeAutospacing="1" w:after="100" w:afterAutospacing="1"/>
    </w:pPr>
    <w:rPr>
      <w:rFonts w:ascii="Arial Unicode MS" w:eastAsia="Arial Unicode MS" w:hAnsi="Arial Unicode MS" w:cs="Arial Unicode MS"/>
      <w:color w:val="000000"/>
    </w:rPr>
  </w:style>
  <w:style w:type="paragraph" w:customStyle="1" w:styleId="affe">
    <w:name w:val="А_обычный"/>
    <w:basedOn w:val="a2"/>
    <w:semiHidden/>
    <w:pPr>
      <w:spacing w:after="0"/>
      <w:ind w:firstLine="709"/>
    </w:pPr>
  </w:style>
  <w:style w:type="paragraph" w:styleId="afff">
    <w:name w:val="Document Map"/>
    <w:basedOn w:val="a2"/>
    <w:link w:val="afff0"/>
    <w:semiHidden/>
    <w:pPr>
      <w:shd w:val="clear" w:color="auto" w:fill="000080"/>
      <w:spacing w:after="0"/>
    </w:pPr>
    <w:rPr>
      <w:rFonts w:ascii="Tahoma" w:hAnsi="Tahoma"/>
      <w:sz w:val="20"/>
      <w:szCs w:val="20"/>
    </w:rPr>
  </w:style>
  <w:style w:type="character" w:customStyle="1" w:styleId="afff0">
    <w:name w:val="Схема документа Знак"/>
    <w:link w:val="afff"/>
    <w:semiHidden/>
    <w:rPr>
      <w:rFonts w:ascii="Tahoma" w:eastAsiaTheme="minorHAnsi" w:hAnsi="Tahoma" w:cstheme="minorBidi"/>
      <w:shd w:val="clear" w:color="auto" w:fill="000080"/>
      <w:lang w:eastAsia="en-US"/>
    </w:rPr>
  </w:style>
  <w:style w:type="paragraph" w:styleId="52">
    <w:name w:val="toc 5"/>
    <w:basedOn w:val="a2"/>
    <w:next w:val="a2"/>
    <w:uiPriority w:val="39"/>
    <w:semiHidden/>
    <w:pPr>
      <w:spacing w:after="0"/>
      <w:ind w:left="960"/>
    </w:pPr>
    <w:rPr>
      <w:sz w:val="18"/>
      <w:szCs w:val="18"/>
    </w:rPr>
  </w:style>
  <w:style w:type="paragraph" w:styleId="61">
    <w:name w:val="toc 6"/>
    <w:basedOn w:val="a2"/>
    <w:next w:val="a2"/>
    <w:uiPriority w:val="39"/>
    <w:semiHidden/>
    <w:pPr>
      <w:spacing w:after="0"/>
      <w:ind w:left="1200"/>
    </w:pPr>
    <w:rPr>
      <w:sz w:val="18"/>
      <w:szCs w:val="18"/>
    </w:rPr>
  </w:style>
  <w:style w:type="paragraph" w:styleId="71">
    <w:name w:val="toc 7"/>
    <w:basedOn w:val="a2"/>
    <w:next w:val="a2"/>
    <w:uiPriority w:val="39"/>
    <w:semiHidden/>
    <w:pPr>
      <w:spacing w:after="0"/>
      <w:ind w:left="1440"/>
    </w:pPr>
    <w:rPr>
      <w:sz w:val="18"/>
      <w:szCs w:val="18"/>
    </w:rPr>
  </w:style>
  <w:style w:type="paragraph" w:styleId="81">
    <w:name w:val="toc 8"/>
    <w:basedOn w:val="a2"/>
    <w:next w:val="a2"/>
    <w:uiPriority w:val="39"/>
    <w:semiHidden/>
    <w:pPr>
      <w:spacing w:after="0"/>
      <w:ind w:left="1680"/>
    </w:pPr>
    <w:rPr>
      <w:sz w:val="18"/>
      <w:szCs w:val="18"/>
    </w:rPr>
  </w:style>
  <w:style w:type="paragraph" w:styleId="91">
    <w:name w:val="toc 9"/>
    <w:basedOn w:val="a2"/>
    <w:next w:val="a2"/>
    <w:uiPriority w:val="39"/>
    <w:semiHidden/>
    <w:pPr>
      <w:spacing w:after="0"/>
      <w:ind w:left="1920"/>
    </w:pPr>
    <w:rPr>
      <w:sz w:val="18"/>
      <w:szCs w:val="18"/>
    </w:rPr>
  </w:style>
  <w:style w:type="paragraph" w:styleId="afff1">
    <w:name w:val="List Paragraph"/>
    <w:basedOn w:val="a2"/>
    <w:link w:val="afff2"/>
    <w:uiPriority w:val="1"/>
    <w:qFormat/>
    <w:pPr>
      <w:spacing w:after="0"/>
      <w:ind w:left="708"/>
    </w:pPr>
  </w:style>
  <w:style w:type="character" w:customStyle="1" w:styleId="afff3">
    <w:name w:val="Без интервала Знак"/>
    <w:link w:val="afff4"/>
    <w:uiPriority w:val="99"/>
    <w:semiHidden/>
    <w:rPr>
      <w:rFonts w:ascii="Times New Roman" w:eastAsia="Times New Roman" w:hAnsi="Times New Roman"/>
      <w:sz w:val="24"/>
      <w:szCs w:val="24"/>
    </w:rPr>
  </w:style>
  <w:style w:type="paragraph" w:customStyle="1" w:styleId="02statia3">
    <w:name w:val="02statia3"/>
    <w:basedOn w:val="a2"/>
    <w:semiHidden/>
    <w:pPr>
      <w:spacing w:before="120" w:after="0" w:line="320" w:lineRule="atLeast"/>
      <w:ind w:left="2900" w:hanging="880"/>
    </w:pPr>
    <w:rPr>
      <w:rFonts w:ascii="GaramondNarrowC" w:hAnsi="GaramondNarrowC"/>
      <w:color w:val="000000"/>
      <w:sz w:val="21"/>
      <w:szCs w:val="21"/>
    </w:rPr>
  </w:style>
  <w:style w:type="paragraph" w:customStyle="1" w:styleId="38">
    <w:name w:val="Стиль3 Знак"/>
    <w:basedOn w:val="24"/>
    <w:semiHidden/>
    <w:pPr>
      <w:keepLines w:val="0"/>
      <w:widowControl w:val="0"/>
      <w:tabs>
        <w:tab w:val="num" w:pos="227"/>
      </w:tabs>
      <w:spacing w:line="240" w:lineRule="auto"/>
      <w:ind w:firstLine="0"/>
    </w:pPr>
    <w:rPr>
      <w:sz w:val="24"/>
      <w:szCs w:val="20"/>
    </w:rPr>
  </w:style>
  <w:style w:type="character" w:customStyle="1" w:styleId="af7">
    <w:name w:val="Пункт Знак"/>
    <w:link w:val="af6"/>
    <w:semiHidden/>
    <w:rPr>
      <w:rFonts w:ascii="Times New Roman" w:eastAsiaTheme="minorHAnsi" w:hAnsi="Times New Roman" w:cstheme="minorBidi"/>
      <w:sz w:val="24"/>
      <w:szCs w:val="22"/>
      <w:lang w:eastAsia="en-US"/>
    </w:rPr>
  </w:style>
  <w:style w:type="numbering" w:styleId="111111">
    <w:name w:val="Outline List 2"/>
    <w:basedOn w:val="a5"/>
    <w:pPr>
      <w:numPr>
        <w:numId w:val="2"/>
      </w:numPr>
    </w:pPr>
  </w:style>
  <w:style w:type="paragraph" w:styleId="afff4">
    <w:name w:val="No Spacing"/>
    <w:link w:val="afff3"/>
    <w:uiPriority w:val="99"/>
    <w:semiHidden/>
    <w:qFormat/>
    <w:rPr>
      <w:rFonts w:ascii="Times New Roman" w:eastAsia="Times New Roman" w:hAnsi="Times New Roman"/>
      <w:sz w:val="24"/>
      <w:szCs w:val="24"/>
    </w:rPr>
  </w:style>
  <w:style w:type="numbering" w:customStyle="1" w:styleId="40">
    <w:name w:val="Стиль4"/>
    <w:basedOn w:val="a5"/>
    <w:pPr>
      <w:numPr>
        <w:numId w:val="1"/>
      </w:numPr>
    </w:pPr>
  </w:style>
  <w:style w:type="character" w:styleId="afff5">
    <w:name w:val="Emphasis"/>
    <w:semiHidden/>
    <w:qFormat/>
    <w:rPr>
      <w:i/>
      <w:iCs/>
    </w:rPr>
  </w:style>
  <w:style w:type="paragraph" w:styleId="afff6">
    <w:name w:val="Revision"/>
    <w:hidden/>
    <w:uiPriority w:val="99"/>
    <w:semiHidden/>
    <w:rPr>
      <w:rFonts w:ascii="Times New Roman" w:eastAsia="Times New Roman" w:hAnsi="Times New Roman"/>
      <w:sz w:val="24"/>
      <w:szCs w:val="24"/>
    </w:rPr>
  </w:style>
  <w:style w:type="paragraph" w:styleId="afff7">
    <w:name w:val="TOC Heading"/>
    <w:basedOn w:val="1"/>
    <w:next w:val="a2"/>
    <w:uiPriority w:val="39"/>
    <w:semiHidden/>
    <w:qFormat/>
    <w:pPr>
      <w:spacing w:before="480"/>
      <w:outlineLvl w:val="9"/>
    </w:pPr>
    <w:rPr>
      <w:rFonts w:ascii="Cambria" w:hAnsi="Cambria"/>
      <w:b/>
      <w:bCs/>
      <w:color w:val="365F91"/>
      <w:szCs w:val="28"/>
    </w:rPr>
  </w:style>
  <w:style w:type="paragraph" w:styleId="afff8">
    <w:name w:val="Normal (Web)"/>
    <w:basedOn w:val="a2"/>
    <w:uiPriority w:val="99"/>
    <w:semiHidden/>
    <w:pPr>
      <w:spacing w:before="120" w:after="0"/>
    </w:pPr>
  </w:style>
  <w:style w:type="character" w:styleId="afff9">
    <w:name w:val="annotation reference"/>
    <w:semiHidden/>
    <w:rPr>
      <w:sz w:val="16"/>
      <w:szCs w:val="16"/>
    </w:rPr>
  </w:style>
  <w:style w:type="paragraph" w:styleId="afffa">
    <w:name w:val="annotation text"/>
    <w:basedOn w:val="a2"/>
    <w:link w:val="afffb"/>
    <w:uiPriority w:val="99"/>
    <w:semiHidden/>
    <w:pPr>
      <w:spacing w:after="0"/>
    </w:pPr>
    <w:rPr>
      <w:sz w:val="20"/>
      <w:szCs w:val="20"/>
    </w:rPr>
  </w:style>
  <w:style w:type="character" w:customStyle="1" w:styleId="afffb">
    <w:name w:val="Текст примечания Знак"/>
    <w:link w:val="afffa"/>
    <w:uiPriority w:val="99"/>
    <w:semiHidden/>
    <w:rPr>
      <w:rFonts w:ascii="Times New Roman" w:eastAsiaTheme="minorHAnsi" w:hAnsi="Times New Roman" w:cstheme="minorBidi"/>
      <w:lang w:eastAsia="en-US"/>
    </w:rPr>
  </w:style>
  <w:style w:type="paragraph" w:styleId="afffc">
    <w:name w:val="annotation subject"/>
    <w:basedOn w:val="afffa"/>
    <w:next w:val="afffa"/>
    <w:link w:val="afffd"/>
    <w:uiPriority w:val="99"/>
    <w:semiHidden/>
    <w:rPr>
      <w:b/>
      <w:bCs/>
    </w:rPr>
  </w:style>
  <w:style w:type="character" w:customStyle="1" w:styleId="afffd">
    <w:name w:val="Тема примечания Знак"/>
    <w:link w:val="afffc"/>
    <w:uiPriority w:val="99"/>
    <w:semiHidden/>
    <w:rPr>
      <w:rFonts w:ascii="Times New Roman" w:eastAsiaTheme="minorHAnsi" w:hAnsi="Times New Roman" w:cstheme="minorBidi"/>
      <w:b/>
      <w:bCs/>
      <w:lang w:eastAsia="en-US"/>
    </w:rPr>
  </w:style>
  <w:style w:type="character" w:customStyle="1" w:styleId="FontStyle31">
    <w:name w:val="Font Style31"/>
    <w:uiPriority w:val="99"/>
    <w:semiHidden/>
    <w:rPr>
      <w:rFonts w:ascii="Times New Roman" w:hAnsi="Times New Roman" w:cs="Times New Roman"/>
      <w:sz w:val="24"/>
      <w:szCs w:val="24"/>
    </w:rPr>
  </w:style>
  <w:style w:type="paragraph" w:styleId="afffe">
    <w:name w:val="Block Text"/>
    <w:basedOn w:val="a2"/>
    <w:uiPriority w:val="99"/>
    <w:semiHidden/>
    <w:pPr>
      <w:spacing w:after="0"/>
      <w:ind w:left="284" w:right="255"/>
      <w:jc w:val="center"/>
    </w:pPr>
    <w:rPr>
      <w:sz w:val="28"/>
      <w:szCs w:val="20"/>
    </w:rPr>
  </w:style>
  <w:style w:type="paragraph" w:styleId="affff">
    <w:name w:val="Plain Text"/>
    <w:basedOn w:val="a2"/>
    <w:link w:val="affff0"/>
    <w:semiHidden/>
    <w:pPr>
      <w:spacing w:after="0"/>
    </w:pPr>
    <w:rPr>
      <w:rFonts w:ascii="Courier New" w:hAnsi="Courier New"/>
      <w:sz w:val="20"/>
      <w:szCs w:val="20"/>
    </w:rPr>
  </w:style>
  <w:style w:type="character" w:customStyle="1" w:styleId="affff0">
    <w:name w:val="Текст Знак"/>
    <w:link w:val="affff"/>
    <w:semiHidden/>
    <w:rPr>
      <w:rFonts w:ascii="Courier New" w:eastAsiaTheme="minorHAnsi" w:hAnsi="Courier New" w:cstheme="minorBidi"/>
      <w:lang w:eastAsia="en-US"/>
    </w:rPr>
  </w:style>
  <w:style w:type="character" w:customStyle="1" w:styleId="Absatz-Standardschriftart">
    <w:name w:val="Absatz-Standardschriftart"/>
    <w:semiHidden/>
  </w:style>
  <w:style w:type="character" w:customStyle="1" w:styleId="WW-Absatz-Standardschriftart">
    <w:name w:val="WW-Absatz-Standardschriftart"/>
    <w:semiHidden/>
  </w:style>
  <w:style w:type="character" w:customStyle="1" w:styleId="WW8Num2z0">
    <w:name w:val="WW8Num2z0"/>
    <w:semiHidden/>
    <w:rPr>
      <w:rFonts w:ascii="Times New Roman" w:eastAsia="Times New Roman" w:hAnsi="Times New Roman" w:cs="Times New Roman"/>
    </w:rPr>
  </w:style>
  <w:style w:type="character" w:customStyle="1" w:styleId="WW8Num2z1">
    <w:name w:val="WW8Num2z1"/>
    <w:semiHidden/>
    <w:rPr>
      <w:rFonts w:ascii="Courier New" w:hAnsi="Courier New"/>
    </w:rPr>
  </w:style>
  <w:style w:type="character" w:customStyle="1" w:styleId="WW8Num2z2">
    <w:name w:val="WW8Num2z2"/>
    <w:semiHidden/>
    <w:rPr>
      <w:rFonts w:ascii="Wingdings" w:hAnsi="Wingdings"/>
    </w:rPr>
  </w:style>
  <w:style w:type="character" w:customStyle="1" w:styleId="WW8Num2z3">
    <w:name w:val="WW8Num2z3"/>
    <w:semiHidden/>
    <w:rPr>
      <w:rFonts w:ascii="Symbol" w:hAnsi="Symbol"/>
    </w:rPr>
  </w:style>
  <w:style w:type="character" w:customStyle="1" w:styleId="16">
    <w:name w:val="Основной шрифт абзаца1"/>
    <w:semiHidden/>
  </w:style>
  <w:style w:type="paragraph" w:styleId="a7">
    <w:name w:val="Title"/>
    <w:basedOn w:val="a2"/>
    <w:next w:val="af"/>
    <w:link w:val="a6"/>
    <w:semiHidden/>
    <w:pPr>
      <w:keepNext/>
      <w:spacing w:before="240" w:after="120"/>
    </w:pPr>
    <w:rPr>
      <w:rFonts w:ascii="Arial" w:eastAsia="Lucida Sans Unicode" w:hAnsi="Arial" w:cs="Tahoma"/>
      <w:sz w:val="28"/>
      <w:szCs w:val="28"/>
      <w:lang w:eastAsia="ar-SA"/>
    </w:rPr>
  </w:style>
  <w:style w:type="paragraph" w:styleId="affff1">
    <w:name w:val="List"/>
    <w:basedOn w:val="af"/>
    <w:semiHidden/>
    <w:pPr>
      <w:jc w:val="both"/>
    </w:pPr>
    <w:rPr>
      <w:rFonts w:ascii="Arial" w:hAnsi="Arial" w:cs="Tahoma"/>
      <w:b/>
      <w:i/>
      <w:szCs w:val="20"/>
      <w:lang w:eastAsia="ar-SA"/>
    </w:rPr>
  </w:style>
  <w:style w:type="paragraph" w:customStyle="1" w:styleId="17">
    <w:name w:val="Название1"/>
    <w:basedOn w:val="a2"/>
    <w:semiHidden/>
    <w:pPr>
      <w:suppressLineNumbers/>
      <w:spacing w:before="120" w:after="120"/>
    </w:pPr>
    <w:rPr>
      <w:rFonts w:ascii="Arial" w:hAnsi="Arial" w:cs="Tahoma"/>
      <w:i/>
      <w:iCs/>
      <w:sz w:val="20"/>
      <w:lang w:eastAsia="ar-SA"/>
    </w:rPr>
  </w:style>
  <w:style w:type="paragraph" w:customStyle="1" w:styleId="18">
    <w:name w:val="Указатель1"/>
    <w:basedOn w:val="a2"/>
    <w:semiHidden/>
    <w:pPr>
      <w:suppressLineNumbers/>
      <w:spacing w:after="0"/>
    </w:pPr>
    <w:rPr>
      <w:rFonts w:ascii="Arial" w:hAnsi="Arial" w:cs="Tahoma"/>
      <w:sz w:val="28"/>
      <w:szCs w:val="20"/>
      <w:lang w:eastAsia="ar-SA"/>
    </w:rPr>
  </w:style>
  <w:style w:type="paragraph" w:customStyle="1" w:styleId="210">
    <w:name w:val="Основной текст 21"/>
    <w:basedOn w:val="a2"/>
    <w:semiHidden/>
    <w:pPr>
      <w:spacing w:after="0"/>
    </w:pPr>
    <w:rPr>
      <w:sz w:val="28"/>
      <w:szCs w:val="20"/>
      <w:lang w:eastAsia="ar-SA"/>
    </w:rPr>
  </w:style>
  <w:style w:type="paragraph" w:customStyle="1" w:styleId="311">
    <w:name w:val="Основной текст 31"/>
    <w:basedOn w:val="a2"/>
    <w:semiHidden/>
    <w:pPr>
      <w:spacing w:after="0"/>
    </w:pPr>
    <w:rPr>
      <w:szCs w:val="20"/>
      <w:lang w:eastAsia="ar-SA"/>
    </w:rPr>
  </w:style>
  <w:style w:type="paragraph" w:styleId="affff2">
    <w:name w:val="Subtitle"/>
    <w:basedOn w:val="a7"/>
    <w:next w:val="af"/>
    <w:link w:val="affff3"/>
    <w:semiHidden/>
    <w:qFormat/>
    <w:pPr>
      <w:jc w:val="center"/>
    </w:pPr>
    <w:rPr>
      <w:rFonts w:cs="Times New Roman"/>
      <w:i/>
      <w:iCs/>
    </w:rPr>
  </w:style>
  <w:style w:type="character" w:customStyle="1" w:styleId="affff3">
    <w:name w:val="Подзаголовок Знак"/>
    <w:link w:val="affff2"/>
    <w:semiHidden/>
    <w:rPr>
      <w:rFonts w:ascii="Arial" w:eastAsia="Lucida Sans Unicode" w:hAnsi="Arial"/>
      <w:i/>
      <w:iCs/>
      <w:sz w:val="28"/>
      <w:szCs w:val="28"/>
      <w:lang w:eastAsia="ar-SA"/>
    </w:rPr>
  </w:style>
  <w:style w:type="paragraph" w:customStyle="1" w:styleId="19">
    <w:name w:val="Цитата1"/>
    <w:basedOn w:val="a2"/>
    <w:semiHidden/>
    <w:pPr>
      <w:spacing w:after="0"/>
      <w:ind w:left="284" w:right="255"/>
      <w:jc w:val="center"/>
    </w:pPr>
    <w:rPr>
      <w:sz w:val="28"/>
      <w:szCs w:val="20"/>
      <w:lang w:eastAsia="ar-SA"/>
    </w:rPr>
  </w:style>
  <w:style w:type="paragraph" w:customStyle="1" w:styleId="1a">
    <w:name w:val="Текст1"/>
    <w:basedOn w:val="a2"/>
    <w:semiHidden/>
    <w:pPr>
      <w:spacing w:after="0"/>
    </w:pPr>
    <w:rPr>
      <w:rFonts w:ascii="Courier New" w:hAnsi="Courier New"/>
      <w:sz w:val="20"/>
      <w:szCs w:val="20"/>
      <w:lang w:eastAsia="ar-SA"/>
    </w:rPr>
  </w:style>
  <w:style w:type="paragraph" w:customStyle="1" w:styleId="affff4">
    <w:name w:val="Содержимое таблицы"/>
    <w:basedOn w:val="a2"/>
    <w:uiPriority w:val="99"/>
    <w:semiHidden/>
    <w:pPr>
      <w:suppressLineNumbers/>
      <w:spacing w:after="0"/>
    </w:pPr>
    <w:rPr>
      <w:sz w:val="28"/>
      <w:szCs w:val="20"/>
      <w:lang w:eastAsia="ar-SA"/>
    </w:rPr>
  </w:style>
  <w:style w:type="paragraph" w:customStyle="1" w:styleId="affff5">
    <w:name w:val="Заголовок таблицы"/>
    <w:basedOn w:val="affff4"/>
    <w:semiHidden/>
    <w:pPr>
      <w:jc w:val="center"/>
    </w:pPr>
    <w:rPr>
      <w:b/>
      <w:bCs/>
    </w:rPr>
  </w:style>
  <w:style w:type="paragraph" w:customStyle="1" w:styleId="affff6">
    <w:name w:val="Подпункт"/>
    <w:basedOn w:val="a2"/>
    <w:semiHidden/>
    <w:pPr>
      <w:tabs>
        <w:tab w:val="num" w:pos="851"/>
      </w:tabs>
      <w:spacing w:after="0"/>
      <w:ind w:left="851" w:hanging="851"/>
    </w:pPr>
    <w:rPr>
      <w:sz w:val="28"/>
      <w:szCs w:val="20"/>
    </w:rPr>
  </w:style>
  <w:style w:type="paragraph" w:customStyle="1" w:styleId="affff7">
    <w:name w:val="Подподпункт"/>
    <w:basedOn w:val="affff6"/>
    <w:semiHidden/>
    <w:pPr>
      <w:tabs>
        <w:tab w:val="clear" w:pos="851"/>
        <w:tab w:val="left" w:pos="1134"/>
        <w:tab w:val="left" w:pos="1418"/>
        <w:tab w:val="num" w:pos="2127"/>
      </w:tabs>
      <w:ind w:left="2127" w:hanging="567"/>
    </w:pPr>
  </w:style>
  <w:style w:type="paragraph" w:customStyle="1" w:styleId="affff8">
    <w:name w:val="Подподподпункт"/>
    <w:basedOn w:val="a2"/>
    <w:semiHidden/>
    <w:pPr>
      <w:tabs>
        <w:tab w:val="left" w:pos="1134"/>
        <w:tab w:val="num" w:pos="1576"/>
        <w:tab w:val="left" w:pos="1701"/>
      </w:tabs>
      <w:spacing w:after="0"/>
      <w:ind w:left="1576" w:hanging="1008"/>
    </w:pPr>
    <w:rPr>
      <w:sz w:val="28"/>
      <w:szCs w:val="20"/>
    </w:rPr>
  </w:style>
  <w:style w:type="paragraph" w:customStyle="1" w:styleId="1b">
    <w:name w:val="Пункт1"/>
    <w:basedOn w:val="a2"/>
    <w:semiHidden/>
    <w:pPr>
      <w:spacing w:before="240" w:after="0"/>
      <w:ind w:left="720" w:hanging="360"/>
      <w:jc w:val="center"/>
    </w:pPr>
    <w:rPr>
      <w:rFonts w:ascii="Arial" w:hAnsi="Arial"/>
      <w:b/>
      <w:sz w:val="28"/>
      <w:szCs w:val="28"/>
    </w:rPr>
  </w:style>
  <w:style w:type="paragraph" w:customStyle="1" w:styleId="text-1">
    <w:name w:val="text-1"/>
    <w:basedOn w:val="a2"/>
    <w:semiHidden/>
    <w:pPr>
      <w:spacing w:before="100" w:beforeAutospacing="1" w:after="100" w:afterAutospacing="1"/>
    </w:pPr>
  </w:style>
  <w:style w:type="paragraph" w:customStyle="1" w:styleId="1c">
    <w:name w:val="Абзац списка1"/>
    <w:basedOn w:val="a2"/>
    <w:semiHidden/>
    <w:qFormat/>
    <w:pPr>
      <w:ind w:left="720"/>
      <w:contextualSpacing/>
    </w:pPr>
    <w:rPr>
      <w:rFonts w:ascii="Calibri" w:hAnsi="Calibri"/>
    </w:rPr>
  </w:style>
  <w:style w:type="character" w:customStyle="1" w:styleId="apple-converted-space">
    <w:name w:val="apple-converted-space"/>
    <w:basedOn w:val="a3"/>
    <w:semiHidden/>
  </w:style>
  <w:style w:type="paragraph" w:customStyle="1" w:styleId="Style11">
    <w:name w:val="Style11"/>
    <w:basedOn w:val="a2"/>
    <w:semiHidden/>
    <w:pPr>
      <w:widowControl w:val="0"/>
      <w:spacing w:after="0" w:line="274" w:lineRule="exact"/>
    </w:pPr>
    <w:rPr>
      <w:rFonts w:ascii="Calibri" w:hAnsi="Calibri"/>
    </w:rPr>
  </w:style>
  <w:style w:type="character" w:customStyle="1" w:styleId="39">
    <w:name w:val="Основной шрифт абзаца3"/>
    <w:semiHidden/>
  </w:style>
  <w:style w:type="character" w:customStyle="1" w:styleId="WW-Absatz-Standardschriftart1">
    <w:name w:val="WW-Absatz-Standardschriftart1"/>
    <w:semiHidden/>
  </w:style>
  <w:style w:type="character" w:customStyle="1" w:styleId="WW8Num1z0">
    <w:name w:val="WW8Num1z0"/>
    <w:semiHidden/>
    <w:rPr>
      <w:rFonts w:ascii="Times New Roman" w:eastAsia="Times New Roman" w:hAnsi="Times New Roman" w:cs="Times New Roman"/>
    </w:rPr>
  </w:style>
  <w:style w:type="character" w:customStyle="1" w:styleId="WW-Absatz-Standardschriftart11">
    <w:name w:val="WW-Absatz-Standardschriftart11"/>
    <w:semiHidden/>
  </w:style>
  <w:style w:type="character" w:customStyle="1" w:styleId="WW-Absatz-Standardschriftart111">
    <w:name w:val="WW-Absatz-Standardschriftart111"/>
    <w:semiHidden/>
  </w:style>
  <w:style w:type="character" w:customStyle="1" w:styleId="WW-Absatz-Standardschriftart1111">
    <w:name w:val="WW-Absatz-Standardschriftart1111"/>
    <w:semiHidden/>
  </w:style>
  <w:style w:type="character" w:customStyle="1" w:styleId="WW-Absatz-Standardschriftart11111">
    <w:name w:val="WW-Absatz-Standardschriftart11111"/>
    <w:semiHidden/>
  </w:style>
  <w:style w:type="character" w:customStyle="1" w:styleId="WW-Absatz-Standardschriftart111111">
    <w:name w:val="WW-Absatz-Standardschriftart111111"/>
    <w:semiHidden/>
  </w:style>
  <w:style w:type="character" w:customStyle="1" w:styleId="WW-Absatz-Standardschriftart1111111">
    <w:name w:val="WW-Absatz-Standardschriftart1111111"/>
    <w:semiHidden/>
  </w:style>
  <w:style w:type="character" w:customStyle="1" w:styleId="WW-Absatz-Standardschriftart11111111">
    <w:name w:val="WW-Absatz-Standardschriftart11111111"/>
    <w:semiHidden/>
  </w:style>
  <w:style w:type="character" w:customStyle="1" w:styleId="WW-Absatz-Standardschriftart111111111">
    <w:name w:val="WW-Absatz-Standardschriftart111111111"/>
    <w:semiHidden/>
  </w:style>
  <w:style w:type="character" w:customStyle="1" w:styleId="WW-Absatz-Standardschriftart1111111111">
    <w:name w:val="WW-Absatz-Standardschriftart1111111111"/>
    <w:semiHidden/>
  </w:style>
  <w:style w:type="character" w:customStyle="1" w:styleId="2b">
    <w:name w:val="Основной шрифт абзаца2"/>
    <w:semiHidden/>
  </w:style>
  <w:style w:type="character" w:customStyle="1" w:styleId="WW-Absatz-Standardschriftart11111111111">
    <w:name w:val="WW-Absatz-Standardschriftart11111111111"/>
    <w:semiHidden/>
  </w:style>
  <w:style w:type="character" w:customStyle="1" w:styleId="WW-Absatz-Standardschriftart111111111111">
    <w:name w:val="WW-Absatz-Standardschriftart111111111111"/>
    <w:semiHidden/>
  </w:style>
  <w:style w:type="paragraph" w:customStyle="1" w:styleId="3a">
    <w:name w:val="Название3"/>
    <w:basedOn w:val="a2"/>
    <w:semiHidden/>
    <w:pPr>
      <w:suppressLineNumbers/>
      <w:spacing w:before="120" w:after="120"/>
    </w:pPr>
    <w:rPr>
      <w:rFonts w:cs="Tahoma"/>
      <w:i/>
      <w:iCs/>
      <w:lang w:eastAsia="ar-SA"/>
    </w:rPr>
  </w:style>
  <w:style w:type="paragraph" w:customStyle="1" w:styleId="3b">
    <w:name w:val="Указатель3"/>
    <w:basedOn w:val="a2"/>
    <w:semiHidden/>
    <w:pPr>
      <w:suppressLineNumbers/>
      <w:spacing w:after="0"/>
    </w:pPr>
    <w:rPr>
      <w:rFonts w:cs="Tahoma"/>
      <w:sz w:val="20"/>
      <w:szCs w:val="20"/>
      <w:lang w:eastAsia="ar-SA"/>
    </w:rPr>
  </w:style>
  <w:style w:type="paragraph" w:customStyle="1" w:styleId="2c">
    <w:name w:val="Название2"/>
    <w:basedOn w:val="a2"/>
    <w:semiHidden/>
    <w:pPr>
      <w:suppressLineNumbers/>
      <w:spacing w:before="120" w:after="120"/>
    </w:pPr>
    <w:rPr>
      <w:rFonts w:cs="Tahoma"/>
      <w:i/>
      <w:iCs/>
      <w:lang w:eastAsia="ar-SA"/>
    </w:rPr>
  </w:style>
  <w:style w:type="paragraph" w:customStyle="1" w:styleId="2d">
    <w:name w:val="Указатель2"/>
    <w:basedOn w:val="a2"/>
    <w:semiHidden/>
    <w:pPr>
      <w:suppressLineNumbers/>
      <w:spacing w:after="0"/>
    </w:pPr>
    <w:rPr>
      <w:rFonts w:cs="Tahoma"/>
      <w:sz w:val="20"/>
      <w:szCs w:val="20"/>
      <w:lang w:eastAsia="ar-SA"/>
    </w:rPr>
  </w:style>
  <w:style w:type="paragraph" w:customStyle="1" w:styleId="affff9">
    <w:name w:val="Îáû÷íûé"/>
    <w:semiHidden/>
    <w:rPr>
      <w:rFonts w:ascii="Times New Roman" w:eastAsia="Times New Roman" w:hAnsi="Times New Roman"/>
      <w:lang w:eastAsia="ar-SA"/>
    </w:rPr>
  </w:style>
  <w:style w:type="paragraph" w:customStyle="1" w:styleId="222">
    <w:name w:val="222"/>
    <w:basedOn w:val="affff9"/>
    <w:semiHidden/>
    <w:pPr>
      <w:ind w:left="851"/>
    </w:pPr>
  </w:style>
  <w:style w:type="paragraph" w:customStyle="1" w:styleId="2e">
    <w:name w:val="Îñíîâíîé òåêñò ñ îòñòóïîì 2"/>
    <w:basedOn w:val="affff9"/>
    <w:semiHidden/>
    <w:pPr>
      <w:ind w:left="5670"/>
    </w:pPr>
    <w:rPr>
      <w:sz w:val="24"/>
    </w:rPr>
  </w:style>
  <w:style w:type="character" w:styleId="affffa">
    <w:name w:val="Strong"/>
    <w:uiPriority w:val="22"/>
    <w:qFormat/>
    <w:rPr>
      <w:b/>
      <w:bCs/>
    </w:rPr>
  </w:style>
  <w:style w:type="paragraph" w:customStyle="1" w:styleId="xl100">
    <w:name w:val="xl100"/>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1">
    <w:name w:val="xl101"/>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18"/>
      <w:szCs w:val="18"/>
    </w:rPr>
  </w:style>
  <w:style w:type="paragraph" w:customStyle="1" w:styleId="xl102">
    <w:name w:val="xl102"/>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20"/>
      <w:szCs w:val="20"/>
    </w:rPr>
  </w:style>
  <w:style w:type="paragraph" w:customStyle="1" w:styleId="xl103">
    <w:name w:val="xl103"/>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04">
    <w:name w:val="xl104"/>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5">
    <w:name w:val="xl105"/>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06">
    <w:name w:val="xl106"/>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7">
    <w:name w:val="xl107"/>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8">
    <w:name w:val="xl108"/>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09">
    <w:name w:val="xl109"/>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18"/>
      <w:szCs w:val="18"/>
    </w:rPr>
  </w:style>
  <w:style w:type="paragraph" w:customStyle="1" w:styleId="xl110">
    <w:name w:val="xl110"/>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20"/>
      <w:szCs w:val="20"/>
    </w:rPr>
  </w:style>
  <w:style w:type="paragraph" w:customStyle="1" w:styleId="xl111">
    <w:name w:val="xl111"/>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12">
    <w:name w:val="xl112"/>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13">
    <w:name w:val="xl113"/>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20"/>
      <w:szCs w:val="20"/>
    </w:rPr>
  </w:style>
  <w:style w:type="paragraph" w:customStyle="1" w:styleId="affffb">
    <w:name w:val="Базовый"/>
    <w:semiHidden/>
    <w:pPr>
      <w:tabs>
        <w:tab w:val="left" w:pos="709"/>
      </w:tabs>
      <w:spacing w:after="200" w:line="276" w:lineRule="auto"/>
    </w:pPr>
    <w:rPr>
      <w:rFonts w:ascii="Times New Roman" w:eastAsia="Times New Roman" w:hAnsi="Times New Roman"/>
    </w:rPr>
  </w:style>
  <w:style w:type="character" w:customStyle="1" w:styleId="affffc">
    <w:name w:val="Основной текст + Не курсив"/>
    <w:semiHidden/>
    <w:rPr>
      <w:rFonts w:ascii="Times New Roman" w:eastAsia="Times New Roman" w:hAnsi="Times New Roman" w:cs="Times New Roman"/>
      <w:b w:val="0"/>
      <w:bCs w:val="0"/>
      <w:i/>
      <w:iCs/>
      <w:smallCaps w:val="0"/>
      <w:strike w:val="0"/>
      <w:color w:val="000000"/>
      <w:spacing w:val="6"/>
      <w:position w:val="0"/>
      <w:sz w:val="18"/>
      <w:szCs w:val="18"/>
      <w:u w:val="none"/>
      <w:lang w:val="en-US"/>
    </w:rPr>
  </w:style>
  <w:style w:type="character" w:customStyle="1" w:styleId="95pt0pt">
    <w:name w:val="Основной текст + 9;5 pt;Полужирный;Не курсив;Интервал 0 pt"/>
    <w:semiHidden/>
    <w:rPr>
      <w:rFonts w:ascii="Times New Roman" w:eastAsia="Times New Roman" w:hAnsi="Times New Roman" w:cs="Times New Roman"/>
      <w:b/>
      <w:bCs/>
      <w:i/>
      <w:iCs/>
      <w:smallCaps w:val="0"/>
      <w:strike w:val="0"/>
      <w:color w:val="000000"/>
      <w:spacing w:val="2"/>
      <w:position w:val="0"/>
      <w:sz w:val="19"/>
      <w:szCs w:val="19"/>
      <w:u w:val="none"/>
      <w:lang w:val="ru-RU"/>
    </w:rPr>
  </w:style>
  <w:style w:type="character" w:customStyle="1" w:styleId="blk">
    <w:name w:val="blk"/>
    <w:semiHidden/>
  </w:style>
  <w:style w:type="character" w:customStyle="1" w:styleId="afff2">
    <w:name w:val="Абзац списка Знак"/>
    <w:link w:val="afff1"/>
    <w:qFormat/>
    <w:rPr>
      <w:rFonts w:ascii="Times New Roman" w:eastAsiaTheme="minorHAnsi" w:hAnsi="Times New Roman" w:cstheme="minorBidi"/>
      <w:sz w:val="24"/>
      <w:szCs w:val="22"/>
      <w:lang w:eastAsia="en-US"/>
    </w:rPr>
  </w:style>
  <w:style w:type="character" w:customStyle="1" w:styleId="affffd">
    <w:name w:val="Основной текст_"/>
    <w:link w:val="3c"/>
    <w:semiHidden/>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Pr>
      <w:rFonts w:ascii="Times New Roman" w:eastAsia="Times New Roman" w:hAnsi="Times New Roman" w:cs="Times New Roman"/>
      <w:color w:val="000000"/>
      <w:spacing w:val="1"/>
      <w:position w:val="0"/>
      <w:sz w:val="20"/>
      <w:szCs w:val="20"/>
      <w:shd w:val="clear" w:color="auto" w:fill="FFFFFF"/>
      <w:lang w:val="ru-RU"/>
    </w:rPr>
  </w:style>
  <w:style w:type="character" w:customStyle="1" w:styleId="1d">
    <w:name w:val="Основной текст1"/>
    <w:semiHidden/>
    <w:rPr>
      <w:rFonts w:ascii="Times New Roman" w:eastAsia="Times New Roman" w:hAnsi="Times New Roman" w:cs="Times New Roman"/>
      <w:color w:val="000000"/>
      <w:spacing w:val="-1"/>
      <w:position w:val="0"/>
      <w:shd w:val="clear" w:color="auto" w:fill="FFFFFF"/>
      <w:lang w:val="ru-RU"/>
    </w:rPr>
  </w:style>
  <w:style w:type="character" w:customStyle="1" w:styleId="10pt0pt0">
    <w:name w:val="Основной текст + 10 pt;Полужирный;Интервал 0 pt"/>
    <w:semiHidden/>
    <w:rPr>
      <w:rFonts w:ascii="Times New Roman" w:eastAsia="Times New Roman" w:hAnsi="Times New Roman" w:cs="Times New Roman"/>
      <w:b/>
      <w:bCs/>
      <w:color w:val="000000"/>
      <w:spacing w:val="0"/>
      <w:position w:val="0"/>
      <w:sz w:val="20"/>
      <w:szCs w:val="20"/>
      <w:shd w:val="clear" w:color="auto" w:fill="FFFFFF"/>
      <w:lang w:val="ru-RU"/>
    </w:rPr>
  </w:style>
  <w:style w:type="paragraph" w:customStyle="1" w:styleId="3c">
    <w:name w:val="Основной текст3"/>
    <w:basedOn w:val="a2"/>
    <w:link w:val="affffd"/>
    <w:semiHidden/>
    <w:pPr>
      <w:widowControl w:val="0"/>
      <w:shd w:val="clear" w:color="auto" w:fill="FFFFFF"/>
      <w:spacing w:before="240" w:after="600" w:line="0" w:lineRule="atLeast"/>
      <w:ind w:hanging="720"/>
    </w:pPr>
    <w:rPr>
      <w:spacing w:val="-1"/>
      <w:sz w:val="20"/>
      <w:szCs w:val="20"/>
    </w:rPr>
  </w:style>
  <w:style w:type="character" w:customStyle="1" w:styleId="affffe">
    <w:name w:val="Список таб Знак"/>
    <w:link w:val="a1"/>
    <w:semiHidden/>
    <w:rPr>
      <w:rFonts w:eastAsiaTheme="minorHAnsi" w:cstheme="minorBidi"/>
      <w:lang w:eastAsia="en-US"/>
    </w:rPr>
  </w:style>
  <w:style w:type="paragraph" w:customStyle="1" w:styleId="a1">
    <w:name w:val="Список таб"/>
    <w:basedOn w:val="afff1"/>
    <w:link w:val="affffe"/>
    <w:semiHidden/>
    <w:qFormat/>
    <w:pPr>
      <w:numPr>
        <w:numId w:val="4"/>
      </w:numPr>
      <w:contextualSpacing/>
      <w:jc w:val="both"/>
    </w:pPr>
    <w:rPr>
      <w:rFonts w:ascii="Calibri" w:hAnsi="Calibri"/>
      <w:sz w:val="20"/>
      <w:szCs w:val="20"/>
    </w:rPr>
  </w:style>
  <w:style w:type="paragraph" w:customStyle="1" w:styleId="Default">
    <w:name w:val="Default"/>
    <w:semiHidden/>
    <w:rPr>
      <w:rFonts w:ascii="Times New Roman" w:eastAsia="Times New Roman" w:hAnsi="Times New Roman"/>
      <w:color w:val="000000"/>
      <w:sz w:val="24"/>
      <w:szCs w:val="24"/>
    </w:rPr>
  </w:style>
  <w:style w:type="character" w:customStyle="1" w:styleId="0pt">
    <w:name w:val="Основной текст + Интервал 0 pt"/>
    <w:semiHidden/>
    <w:rPr>
      <w:rFonts w:ascii="Times New Roman" w:eastAsia="Times New Roman" w:hAnsi="Times New Roman" w:cs="Times New Roman"/>
      <w:color w:val="000000"/>
      <w:spacing w:val="2"/>
      <w:position w:val="0"/>
      <w:shd w:val="clear" w:color="auto" w:fill="FFFFFF"/>
      <w:lang w:val="ru-RU"/>
    </w:rPr>
  </w:style>
  <w:style w:type="character" w:customStyle="1" w:styleId="105pt0pt">
    <w:name w:val="Основной текст + 10;5 pt;Интервал 0 pt"/>
    <w:semiHidden/>
    <w:rPr>
      <w:rFonts w:ascii="Times New Roman" w:eastAsia="Times New Roman" w:hAnsi="Times New Roman" w:cs="Times New Roman"/>
      <w:color w:val="000000"/>
      <w:spacing w:val="2"/>
      <w:position w:val="0"/>
      <w:sz w:val="21"/>
      <w:szCs w:val="21"/>
      <w:shd w:val="clear" w:color="auto" w:fill="FFFFFF"/>
      <w:lang w:val="ru-RU"/>
    </w:rPr>
  </w:style>
  <w:style w:type="character" w:customStyle="1" w:styleId="CharStyle4">
    <w:name w:val="CharStyle4"/>
    <w:semiHidden/>
    <w:rPr>
      <w:rFonts w:ascii="Arial" w:eastAsia="Arial" w:hAnsi="Arial" w:cs="Arial"/>
      <w:b w:val="0"/>
      <w:bCs w:val="0"/>
      <w:i w:val="0"/>
      <w:iCs w:val="0"/>
      <w:strike w:val="0"/>
      <w:color w:val="000000"/>
      <w:spacing w:val="0"/>
      <w:position w:val="0"/>
      <w:sz w:val="23"/>
      <w:szCs w:val="23"/>
      <w:u w:val="none"/>
      <w:vertAlign w:val="baseline"/>
      <w:lang w:val="ru-RU" w:eastAsia="ru-RU" w:bidi="ru-RU"/>
    </w:rPr>
  </w:style>
  <w:style w:type="character" w:customStyle="1" w:styleId="44">
    <w:name w:val="Основной шрифт абзаца4"/>
    <w:semiHidden/>
  </w:style>
  <w:style w:type="character" w:customStyle="1" w:styleId="FontStyle40">
    <w:name w:val="Font Style40"/>
    <w:semiHidden/>
    <w:rPr>
      <w:rFonts w:ascii="Times New Roman" w:hAnsi="Times New Roman" w:cs="Times New Roman"/>
      <w:sz w:val="22"/>
      <w:szCs w:val="22"/>
    </w:rPr>
  </w:style>
  <w:style w:type="character" w:customStyle="1" w:styleId="72">
    <w:name w:val="Основной шрифт абзаца7"/>
    <w:semiHidden/>
  </w:style>
  <w:style w:type="paragraph" w:customStyle="1" w:styleId="afffff">
    <w:name w:val="заголовок МФЦ"/>
    <w:basedOn w:val="a2"/>
    <w:semiHidden/>
    <w:qFormat/>
    <w:pPr>
      <w:spacing w:after="0"/>
    </w:pPr>
    <w:rPr>
      <w:rFonts w:ascii="Arial" w:eastAsia="MS Mincho" w:hAnsi="Arial"/>
      <w:color w:val="000000"/>
      <w:sz w:val="28"/>
    </w:rPr>
  </w:style>
  <w:style w:type="paragraph" w:customStyle="1" w:styleId="afffff0">
    <w:name w:val="Прижатый влево"/>
    <w:basedOn w:val="a2"/>
    <w:next w:val="a2"/>
    <w:uiPriority w:val="99"/>
    <w:semiHidden/>
    <w:pPr>
      <w:widowControl w:val="0"/>
      <w:spacing w:after="0"/>
    </w:pPr>
    <w:rPr>
      <w:rFonts w:ascii="Arial" w:hAnsi="Arial" w:cs="Arial"/>
    </w:rPr>
  </w:style>
  <w:style w:type="character" w:customStyle="1" w:styleId="afffff1">
    <w:name w:val="Цветовое выделение"/>
    <w:uiPriority w:val="99"/>
    <w:semiHidden/>
    <w:rPr>
      <w:b/>
      <w:color w:val="26282F"/>
    </w:rPr>
  </w:style>
  <w:style w:type="paragraph" w:customStyle="1" w:styleId="afffff2">
    <w:name w:val="Нормальный (таблица)"/>
    <w:basedOn w:val="a2"/>
    <w:next w:val="a2"/>
    <w:uiPriority w:val="99"/>
    <w:semiHidden/>
    <w:pPr>
      <w:widowControl w:val="0"/>
      <w:spacing w:after="0"/>
    </w:pPr>
    <w:rPr>
      <w:rFonts w:ascii="Arial" w:hAnsi="Arial" w:cs="Arial"/>
    </w:rPr>
  </w:style>
  <w:style w:type="paragraph" w:customStyle="1" w:styleId="xl24">
    <w:name w:val="xl24"/>
    <w:basedOn w:val="a2"/>
    <w:semiHidden/>
    <w:pPr>
      <w:spacing w:before="100" w:after="100"/>
      <w:jc w:val="center"/>
    </w:pPr>
  </w:style>
  <w:style w:type="paragraph" w:styleId="HTML">
    <w:name w:val="HTML Preformatted"/>
    <w:basedOn w:val="a2"/>
    <w:link w:val="HTML0"/>
    <w:uiPriority w:val="99"/>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Pr>
      <w:rFonts w:ascii="Courier New" w:eastAsiaTheme="minorHAnsi" w:hAnsi="Courier New" w:cs="Courier New"/>
      <w:lang w:eastAsia="en-US"/>
    </w:rPr>
  </w:style>
  <w:style w:type="paragraph" w:customStyle="1" w:styleId="110">
    <w:name w:val="заголовок 11"/>
    <w:basedOn w:val="a2"/>
    <w:next w:val="a2"/>
    <w:uiPriority w:val="99"/>
    <w:semiHidden/>
    <w:pPr>
      <w:keepNext/>
      <w:widowControl w:val="0"/>
      <w:spacing w:after="0"/>
    </w:pPr>
  </w:style>
  <w:style w:type="paragraph" w:customStyle="1" w:styleId="2f">
    <w:name w:val="çàãîëîâîê 2"/>
    <w:basedOn w:val="a2"/>
    <w:next w:val="a2"/>
    <w:uiPriority w:val="99"/>
    <w:semiHidden/>
    <w:pPr>
      <w:keepNext/>
      <w:widowControl w:val="0"/>
      <w:spacing w:after="0" w:line="288" w:lineRule="auto"/>
      <w:ind w:firstLine="720"/>
      <w:jc w:val="center"/>
    </w:pPr>
    <w:rPr>
      <w:b/>
      <w:bCs/>
      <w:sz w:val="32"/>
      <w:szCs w:val="32"/>
    </w:rPr>
  </w:style>
  <w:style w:type="paragraph" w:customStyle="1" w:styleId="afffff3">
    <w:name w:val="текст сноски"/>
    <w:basedOn w:val="a2"/>
    <w:uiPriority w:val="99"/>
    <w:semiHidden/>
    <w:pPr>
      <w:widowControl w:val="0"/>
      <w:spacing w:after="0"/>
    </w:pPr>
    <w:rPr>
      <w:rFonts w:ascii="Gelvetsky 12pt" w:hAnsi="Gelvetsky 12pt" w:cs="Gelvetsky 12pt"/>
      <w:lang w:val="en-US"/>
    </w:rPr>
  </w:style>
  <w:style w:type="paragraph" w:customStyle="1" w:styleId="3d">
    <w:name w:val="З3"/>
    <w:basedOn w:val="3"/>
    <w:uiPriority w:val="99"/>
    <w:semiHidden/>
    <w:pPr>
      <w:keepLines w:val="0"/>
      <w:spacing w:line="240" w:lineRule="auto"/>
    </w:pPr>
    <w:rPr>
      <w:b/>
      <w:bCs/>
      <w:iCs/>
      <w:sz w:val="28"/>
      <w:szCs w:val="28"/>
    </w:rPr>
  </w:style>
  <w:style w:type="paragraph" w:customStyle="1" w:styleId="3e">
    <w:name w:val="Стиль3 Знак Знак"/>
    <w:basedOn w:val="a2"/>
    <w:semiHidden/>
    <w:pPr>
      <w:widowControl w:val="0"/>
      <w:tabs>
        <w:tab w:val="left" w:pos="227"/>
      </w:tabs>
      <w:spacing w:after="0"/>
    </w:pPr>
    <w:rPr>
      <w:szCs w:val="20"/>
      <w:lang w:eastAsia="ar-SA"/>
    </w:rPr>
  </w:style>
  <w:style w:type="paragraph" w:customStyle="1" w:styleId="afffff4">
    <w:name w:val="Тендерные данные"/>
    <w:basedOn w:val="a2"/>
    <w:semiHidden/>
    <w:pPr>
      <w:tabs>
        <w:tab w:val="left" w:pos="1985"/>
      </w:tabs>
      <w:spacing w:before="120"/>
    </w:pPr>
    <w:rPr>
      <w:b/>
      <w:bCs/>
    </w:rPr>
  </w:style>
  <w:style w:type="paragraph" w:customStyle="1" w:styleId="Iacaaiea">
    <w:name w:val="Iacaaiea"/>
    <w:basedOn w:val="a2"/>
    <w:semiHidden/>
    <w:pPr>
      <w:tabs>
        <w:tab w:val="left" w:pos="426"/>
      </w:tabs>
      <w:spacing w:before="120" w:after="0" w:line="360" w:lineRule="atLeast"/>
      <w:jc w:val="center"/>
    </w:pPr>
    <w:rPr>
      <w:b/>
      <w:bCs/>
    </w:rPr>
  </w:style>
  <w:style w:type="character" w:customStyle="1" w:styleId="Anrede1IhrZeichen">
    <w:name w:val="Anrede1IhrZeichen"/>
    <w:semiHidden/>
    <w:rPr>
      <w:rFonts w:ascii="Arial" w:hAnsi="Arial" w:cs="Arial"/>
      <w:sz w:val="22"/>
      <w:szCs w:val="22"/>
    </w:rPr>
  </w:style>
  <w:style w:type="character" w:customStyle="1" w:styleId="FontStyle13">
    <w:name w:val="Font Style13"/>
    <w:uiPriority w:val="99"/>
    <w:semiHidden/>
    <w:rPr>
      <w:rFonts w:ascii="Times New Roman" w:hAnsi="Times New Roman"/>
      <w:spacing w:val="10"/>
      <w:sz w:val="20"/>
    </w:rPr>
  </w:style>
  <w:style w:type="paragraph" w:customStyle="1" w:styleId="122">
    <w:name w:val="122"/>
    <w:basedOn w:val="a2"/>
    <w:semiHidden/>
    <w:pPr>
      <w:spacing w:after="0"/>
      <w:ind w:left="851" w:hanging="851"/>
    </w:pPr>
    <w:rPr>
      <w:rFonts w:ascii="Times New Roman CYR" w:hAnsi="Times New Roman CYR"/>
      <w:sz w:val="20"/>
      <w:szCs w:val="20"/>
    </w:rPr>
  </w:style>
  <w:style w:type="character" w:customStyle="1" w:styleId="apple-style-span">
    <w:name w:val="apple-style-span"/>
    <w:semiHidden/>
    <w:rPr>
      <w:rFonts w:cs="Times New Roman"/>
    </w:rPr>
  </w:style>
  <w:style w:type="character" w:styleId="afffff5">
    <w:name w:val="Subtle Emphasis"/>
    <w:uiPriority w:val="19"/>
    <w:semiHidden/>
    <w:qFormat/>
    <w:rPr>
      <w:rFonts w:eastAsia="Times New Roman" w:cs="Times New Roman"/>
      <w:bCs w:val="0"/>
      <w:i/>
      <w:iCs/>
      <w:color w:val="808080"/>
      <w:szCs w:val="22"/>
      <w:lang w:val="ru-RU"/>
    </w:rPr>
  </w:style>
  <w:style w:type="paragraph" w:customStyle="1" w:styleId="DecimalAligned">
    <w:name w:val="Decimal Aligned"/>
    <w:basedOn w:val="a2"/>
    <w:uiPriority w:val="40"/>
    <w:semiHidden/>
    <w:qFormat/>
    <w:pPr>
      <w:tabs>
        <w:tab w:val="decimal" w:pos="360"/>
      </w:tabs>
    </w:pPr>
    <w:rPr>
      <w:rFonts w:ascii="Calibri" w:eastAsia="Times New Roman" w:hAnsi="Calibri"/>
    </w:rPr>
  </w:style>
  <w:style w:type="paragraph" w:customStyle="1" w:styleId="rmcqoauv">
    <w:name w:val="rmcqoauv"/>
    <w:basedOn w:val="a2"/>
    <w:semiHidden/>
    <w:pPr>
      <w:spacing w:before="100" w:beforeAutospacing="1" w:after="100" w:afterAutospacing="1"/>
    </w:pPr>
  </w:style>
  <w:style w:type="table" w:styleId="2-5">
    <w:name w:val="Medium Shading 2 Accent 5"/>
    <w:basedOn w:val="a4"/>
    <w:uiPriority w:val="64"/>
    <w:rPr>
      <w:rFonts w:eastAsia="Times New Roman"/>
      <w:sz w:val="22"/>
      <w:szCs w:val="22"/>
      <w:lang w:eastAsia="en-US"/>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left w:val="none" w:sz="4" w:space="0" w:color="000000"/>
          <w:bottom w:val="single" w:sz="18" w:space="0" w:color="000000"/>
          <w:right w:val="none" w:sz="4" w:space="0" w:color="000000"/>
        </w:tcBorders>
        <w:shd w:val="clear" w:color="auto" w:fill="4BACC6"/>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cPr>
    </w:tblStylePr>
    <w:tblStylePr w:type="firstCol">
      <w:rPr>
        <w:b/>
        <w:bCs/>
        <w:color w:val="FFFFFF"/>
      </w:rPr>
      <w:tblPr/>
      <w:tcPr>
        <w:tcBorders>
          <w:top w:val="none" w:sz="4" w:space="0" w:color="000000"/>
          <w:left w:val="none" w:sz="4" w:space="0" w:color="000000"/>
          <w:bottom w:val="single" w:sz="18" w:space="0" w:color="000000"/>
          <w:right w:val="none" w:sz="4" w:space="0" w:color="000000"/>
        </w:tcBorders>
        <w:shd w:val="clear" w:color="auto" w:fill="4BACC6"/>
      </w:tcPr>
    </w:tblStylePr>
    <w:tblStylePr w:type="lastCol">
      <w:rPr>
        <w:b/>
        <w:bCs/>
        <w:color w:val="FFFFFF"/>
      </w:rPr>
      <w:tblPr/>
      <w:tcPr>
        <w:tcBorders>
          <w:left w:val="none" w:sz="4" w:space="0" w:color="000000"/>
          <w:right w:val="none" w:sz="4" w:space="0" w:color="000000"/>
        </w:tcBorders>
        <w:shd w:val="clear" w:color="auto" w:fill="4BACC6"/>
      </w:tcPr>
    </w:tblStylePr>
    <w:tblStylePr w:type="band1Vert">
      <w:tblPr/>
      <w:tcPr>
        <w:tcBorders>
          <w:left w:val="none" w:sz="4" w:space="0" w:color="000000"/>
          <w:right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rPr>
      <w:tblPr/>
      <w:tcPr>
        <w:tcBorders>
          <w:top w:val="single" w:sz="18" w:space="0" w:color="000000"/>
          <w:left w:val="none" w:sz="4" w:space="0" w:color="000000"/>
          <w:bottom w:val="single" w:sz="18" w:space="0" w:color="000000"/>
          <w:right w:val="none" w:sz="4" w:space="0" w:color="000000"/>
        </w:tcBorders>
      </w:tcPr>
    </w:tblStylePr>
  </w:style>
  <w:style w:type="table" w:customStyle="1" w:styleId="1e">
    <w:name w:val="Сетка таблицы1"/>
    <w:basedOn w:val="a4"/>
    <w:next w:val="ad"/>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
    <w:name w:val="Нет списка1"/>
    <w:next w:val="a5"/>
    <w:uiPriority w:val="99"/>
    <w:semiHidden/>
    <w:unhideWhenUsed/>
  </w:style>
  <w:style w:type="numbering" w:customStyle="1" w:styleId="2f0">
    <w:name w:val="Нет списка2"/>
    <w:next w:val="a5"/>
    <w:uiPriority w:val="99"/>
    <w:semiHidden/>
    <w:unhideWhenUsed/>
  </w:style>
  <w:style w:type="paragraph" w:customStyle="1" w:styleId="xl65">
    <w:name w:val="xl65"/>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2"/>
    <w:semiHidden/>
    <w:pPr>
      <w:spacing w:before="100" w:beforeAutospacing="1" w:after="100" w:afterAutospacing="1"/>
    </w:pPr>
    <w:rPr>
      <w:sz w:val="20"/>
      <w:szCs w:val="20"/>
    </w:rPr>
  </w:style>
  <w:style w:type="paragraph" w:customStyle="1" w:styleId="xl68">
    <w:name w:val="xl68"/>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9">
    <w:name w:val="xl69"/>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70">
    <w:name w:val="xl70"/>
    <w:basedOn w:val="a2"/>
    <w:semiHidden/>
    <w:pPr>
      <w:pBdr>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1">
    <w:name w:val="xl71"/>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2">
    <w:name w:val="xl72"/>
    <w:basedOn w:val="a2"/>
    <w:semiHidden/>
    <w:pPr>
      <w:spacing w:before="100" w:beforeAutospacing="1" w:after="100" w:afterAutospacing="1"/>
    </w:pPr>
    <w:rPr>
      <w:sz w:val="20"/>
      <w:szCs w:val="20"/>
    </w:rPr>
  </w:style>
  <w:style w:type="paragraph" w:customStyle="1" w:styleId="xl73">
    <w:name w:val="xl73"/>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4">
    <w:name w:val="xl74"/>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5">
    <w:name w:val="xl75"/>
    <w:basedOn w:val="a2"/>
    <w:semiHidden/>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76">
    <w:name w:val="xl76"/>
    <w:basedOn w:val="a2"/>
    <w:semiHidden/>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77">
    <w:name w:val="xl77"/>
    <w:basedOn w:val="a2"/>
    <w:semiHidden/>
    <w:pPr>
      <w:pBdr>
        <w:top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8">
    <w:name w:val="xl78"/>
    <w:basedOn w:val="a2"/>
    <w:semiHidden/>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79">
    <w:name w:val="xl79"/>
    <w:basedOn w:val="a2"/>
    <w:semiHidden/>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20"/>
      <w:szCs w:val="20"/>
    </w:rPr>
  </w:style>
  <w:style w:type="paragraph" w:customStyle="1" w:styleId="xl80">
    <w:name w:val="xl80"/>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81">
    <w:name w:val="xl81"/>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0"/>
      <w:szCs w:val="20"/>
    </w:rPr>
  </w:style>
  <w:style w:type="paragraph" w:customStyle="1" w:styleId="xl82">
    <w:name w:val="xl82"/>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83">
    <w:name w:val="xl83"/>
    <w:basedOn w:val="a2"/>
    <w:semiHidden/>
    <w:pPr>
      <w:pBdr>
        <w:top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84">
    <w:name w:val="xl84"/>
    <w:basedOn w:val="a2"/>
    <w:semiHidden/>
    <w:pPr>
      <w:spacing w:before="100" w:beforeAutospacing="1" w:after="100" w:afterAutospacing="1"/>
      <w:jc w:val="center"/>
    </w:pPr>
    <w:rPr>
      <w:sz w:val="20"/>
      <w:szCs w:val="20"/>
    </w:rPr>
  </w:style>
  <w:style w:type="paragraph" w:customStyle="1" w:styleId="xl85">
    <w:name w:val="xl85"/>
    <w:basedOn w:val="a2"/>
    <w:semiHidden/>
    <w:pPr>
      <w:pBdr>
        <w:top w:val="single" w:sz="4" w:space="0" w:color="000000"/>
        <w:left w:val="single" w:sz="4" w:space="0" w:color="000000"/>
        <w:bottom w:val="single" w:sz="4" w:space="0" w:color="000000"/>
      </w:pBdr>
      <w:spacing w:before="100" w:beforeAutospacing="1" w:after="100" w:afterAutospacing="1"/>
      <w:jc w:val="center"/>
    </w:pPr>
    <w:rPr>
      <w:b/>
      <w:bCs/>
      <w:sz w:val="20"/>
      <w:szCs w:val="20"/>
    </w:rPr>
  </w:style>
  <w:style w:type="paragraph" w:customStyle="1" w:styleId="xl86">
    <w:name w:val="xl86"/>
    <w:basedOn w:val="a2"/>
    <w:semiHidden/>
    <w:pPr>
      <w:pBdr>
        <w:top w:val="single" w:sz="4" w:space="0" w:color="000000"/>
        <w:left w:val="single" w:sz="4" w:space="0" w:color="000000"/>
        <w:bottom w:val="single" w:sz="4" w:space="0" w:color="000000"/>
      </w:pBdr>
      <w:spacing w:before="100" w:beforeAutospacing="1" w:after="100" w:afterAutospacing="1"/>
      <w:jc w:val="center"/>
    </w:pPr>
    <w:rPr>
      <w:sz w:val="20"/>
      <w:szCs w:val="20"/>
    </w:rPr>
  </w:style>
  <w:style w:type="paragraph" w:customStyle="1" w:styleId="xl87">
    <w:name w:val="xl87"/>
    <w:basedOn w:val="a2"/>
    <w:semiHidden/>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sz w:val="20"/>
      <w:szCs w:val="20"/>
    </w:rPr>
  </w:style>
  <w:style w:type="paragraph" w:customStyle="1" w:styleId="xl88">
    <w:name w:val="xl88"/>
    <w:basedOn w:val="a2"/>
    <w:semiHidden/>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b/>
      <w:bCs/>
      <w:u w:val="single"/>
    </w:rPr>
  </w:style>
  <w:style w:type="paragraph" w:customStyle="1" w:styleId="xl89">
    <w:name w:val="xl89"/>
    <w:basedOn w:val="a2"/>
    <w:semiHidden/>
    <w:pPr>
      <w:pBdr>
        <w:left w:val="single" w:sz="8" w:space="0" w:color="000000"/>
        <w:bottom w:val="single" w:sz="4" w:space="0" w:color="000000"/>
        <w:right w:val="single" w:sz="8" w:space="0" w:color="000000"/>
      </w:pBdr>
      <w:spacing w:before="100" w:beforeAutospacing="1" w:after="100" w:afterAutospacing="1"/>
      <w:jc w:val="center"/>
    </w:pPr>
    <w:rPr>
      <w:b/>
      <w:bCs/>
      <w:u w:val="single"/>
    </w:rPr>
  </w:style>
  <w:style w:type="paragraph" w:customStyle="1" w:styleId="xl90">
    <w:name w:val="xl90"/>
    <w:basedOn w:val="a2"/>
    <w:semiHidden/>
    <w:pPr>
      <w:spacing w:before="100" w:beforeAutospacing="1" w:after="100" w:afterAutospacing="1"/>
    </w:pPr>
    <w:rPr>
      <w:color w:val="000000"/>
      <w:sz w:val="20"/>
      <w:szCs w:val="20"/>
    </w:rPr>
  </w:style>
  <w:style w:type="paragraph" w:customStyle="1" w:styleId="xl91">
    <w:name w:val="xl91"/>
    <w:basedOn w:val="a2"/>
    <w:semiHidden/>
    <w:pPr>
      <w:spacing w:before="100" w:beforeAutospacing="1" w:after="100" w:afterAutospacing="1"/>
    </w:pPr>
  </w:style>
  <w:style w:type="paragraph" w:customStyle="1" w:styleId="xl92">
    <w:name w:val="xl92"/>
    <w:basedOn w:val="a2"/>
    <w:semiHidden/>
    <w:pPr>
      <w:pBdr>
        <w:top w:val="single" w:sz="4" w:space="0" w:color="000000"/>
        <w:left w:val="single" w:sz="4" w:space="11" w:color="000000"/>
        <w:bottom w:val="single" w:sz="4" w:space="0" w:color="000000"/>
        <w:right w:val="single" w:sz="4" w:space="0" w:color="000000"/>
      </w:pBdr>
      <w:spacing w:before="100" w:beforeAutospacing="1" w:after="100" w:afterAutospacing="1"/>
      <w:ind w:firstLine="100"/>
    </w:pPr>
    <w:rPr>
      <w:sz w:val="16"/>
      <w:szCs w:val="16"/>
    </w:rPr>
  </w:style>
  <w:style w:type="paragraph" w:customStyle="1" w:styleId="xl93">
    <w:name w:val="xl93"/>
    <w:basedOn w:val="a2"/>
    <w:semiHidden/>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character" w:customStyle="1" w:styleId="10pt">
    <w:name w:val="Основной текст + 10 pt"/>
    <w:semiHidden/>
    <w:rPr>
      <w:rFonts w:ascii="Times New Roman" w:eastAsia="Times New Roman" w:hAnsi="Times New Roman" w:cs="Times New Roman"/>
      <w:color w:val="000000"/>
      <w:spacing w:val="1"/>
      <w:position w:val="0"/>
      <w:sz w:val="20"/>
      <w:szCs w:val="20"/>
      <w:shd w:val="clear" w:color="auto" w:fill="FFFFFF"/>
      <w:lang w:val="ru-RU"/>
    </w:rPr>
  </w:style>
  <w:style w:type="paragraph" w:customStyle="1" w:styleId="1f0">
    <w:name w:val="Обычный1"/>
    <w:link w:val="1f1"/>
    <w:uiPriority w:val="99"/>
    <w:semiHidden/>
    <w:pPr>
      <w:jc w:val="both"/>
    </w:pPr>
    <w:rPr>
      <w:rFonts w:ascii="TimesET" w:eastAsia="Times New Roman" w:hAnsi="TimesET" w:cs="TimesET"/>
      <w:sz w:val="24"/>
      <w:szCs w:val="24"/>
    </w:rPr>
  </w:style>
  <w:style w:type="character" w:customStyle="1" w:styleId="1f1">
    <w:name w:val="Обычный1 Знак"/>
    <w:link w:val="1f0"/>
    <w:uiPriority w:val="99"/>
    <w:semiHidden/>
    <w:rPr>
      <w:rFonts w:ascii="TimesET" w:eastAsia="Times New Roman" w:hAnsi="TimesET" w:cs="TimesET"/>
      <w:sz w:val="24"/>
      <w:szCs w:val="24"/>
    </w:rPr>
  </w:style>
  <w:style w:type="paragraph" w:customStyle="1" w:styleId="H2">
    <w:name w:val="H2"/>
    <w:basedOn w:val="2"/>
    <w:link w:val="H20"/>
    <w:qFormat/>
    <w:pPr>
      <w:spacing w:before="200" w:after="200" w:line="240" w:lineRule="auto"/>
      <w:jc w:val="center"/>
    </w:pPr>
    <w:rPr>
      <w:rFonts w:ascii="Times New Roman" w:hAnsi="Times New Roman"/>
      <w:b/>
      <w:color w:val="auto"/>
      <w:sz w:val="24"/>
    </w:rPr>
  </w:style>
  <w:style w:type="character" w:customStyle="1" w:styleId="H20">
    <w:name w:val="H2 Знак"/>
    <w:basedOn w:val="a3"/>
    <w:link w:val="H2"/>
    <w:rPr>
      <w:rFonts w:ascii="Times New Roman" w:eastAsiaTheme="majorEastAsia" w:hAnsi="Times New Roman" w:cstheme="majorBidi"/>
      <w:b/>
      <w:sz w:val="24"/>
      <w:szCs w:val="26"/>
      <w:lang w:eastAsia="en-US"/>
    </w:rPr>
  </w:style>
  <w:style w:type="paragraph" w:customStyle="1" w:styleId="H3">
    <w:name w:val="H3"/>
    <w:basedOn w:val="3"/>
    <w:next w:val="afffff6"/>
    <w:link w:val="H30"/>
    <w:qFormat/>
    <w:pPr>
      <w:spacing w:before="200" w:after="200" w:line="240" w:lineRule="auto"/>
      <w:ind w:firstLine="851"/>
    </w:pPr>
    <w:rPr>
      <w:rFonts w:ascii="Times New Roman" w:hAnsi="Times New Roman"/>
      <w:color w:val="auto"/>
    </w:rPr>
  </w:style>
  <w:style w:type="character" w:customStyle="1" w:styleId="H30">
    <w:name w:val="H3 Знак"/>
    <w:basedOn w:val="a3"/>
    <w:link w:val="H3"/>
    <w:rPr>
      <w:rFonts w:ascii="Times New Roman" w:eastAsiaTheme="majorEastAsia" w:hAnsi="Times New Roman" w:cstheme="majorBidi"/>
      <w:sz w:val="24"/>
      <w:szCs w:val="24"/>
      <w:lang w:eastAsia="en-US"/>
    </w:rPr>
  </w:style>
  <w:style w:type="table" w:customStyle="1" w:styleId="2f1">
    <w:name w:val="Сетка таблицы2"/>
    <w:basedOn w:val="a4"/>
    <w:next w:val="ad"/>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
    <w:name w:val="Сетка таблицы3"/>
    <w:basedOn w:val="a4"/>
    <w:next w:val="ad"/>
    <w:uiPriority w:val="59"/>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4"/>
    <w:next w:val="ad"/>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Pr>
      <w:rFonts w:ascii="Times New Roman" w:eastAsiaTheme="majorEastAsia" w:hAnsi="Times New Roman" w:cstheme="majorBidi"/>
      <w:b/>
      <w:sz w:val="24"/>
      <w:szCs w:val="32"/>
      <w:lang w:val="en-US" w:eastAsia="en-US"/>
    </w:rPr>
  </w:style>
  <w:style w:type="numbering" w:customStyle="1" w:styleId="a">
    <w:name w:val="Мой список"/>
    <w:uiPriority w:val="99"/>
    <w:pPr>
      <w:numPr>
        <w:numId w:val="5"/>
      </w:numPr>
    </w:pPr>
  </w:style>
  <w:style w:type="numbering" w:customStyle="1" w:styleId="a0">
    <w:name w:val="Мой стиль"/>
    <w:uiPriority w:val="99"/>
    <w:pPr>
      <w:numPr>
        <w:numId w:val="6"/>
      </w:numPr>
    </w:pPr>
  </w:style>
  <w:style w:type="table" w:customStyle="1" w:styleId="afffff7">
    <w:name w:val="Моя таблица"/>
    <w:basedOn w:val="a4"/>
    <w:uiPriority w:val="99"/>
    <w:rPr>
      <w:rFonts w:ascii="Times New Roman" w:hAnsi="Times New Roman"/>
      <w:sz w:val="22"/>
    </w:rPr>
    <w:tblPr>
      <w:tblCellMar>
        <w:top w:w="57" w:type="dxa"/>
        <w:left w:w="57" w:type="dxa"/>
        <w:bottom w:w="57" w:type="dxa"/>
        <w:right w:w="57" w:type="dxa"/>
      </w:tblCellMar>
    </w:tblPr>
  </w:style>
  <w:style w:type="paragraph" w:styleId="afffff8">
    <w:name w:val="List Number"/>
    <w:basedOn w:val="a2"/>
    <w:uiPriority w:val="99"/>
    <w:semiHidden/>
    <w:pPr>
      <w:tabs>
        <w:tab w:val="num" w:pos="360"/>
      </w:tabs>
      <w:ind w:left="360" w:hanging="360"/>
      <w:contextualSpacing/>
    </w:pPr>
  </w:style>
  <w:style w:type="paragraph" w:customStyle="1" w:styleId="afffff6">
    <w:name w:val="Обычный."/>
    <w:basedOn w:val="a2"/>
    <w:link w:val="afffff9"/>
    <w:qFormat/>
    <w:pPr>
      <w:spacing w:after="0"/>
      <w:ind w:firstLine="851"/>
    </w:pPr>
  </w:style>
  <w:style w:type="character" w:customStyle="1" w:styleId="afffff9">
    <w:name w:val="Обычный. Знак"/>
    <w:basedOn w:val="a3"/>
    <w:link w:val="afffff6"/>
    <w:rPr>
      <w:rFonts w:ascii="Times New Roman" w:eastAsiaTheme="minorHAnsi" w:hAnsi="Times New Roman" w:cstheme="minorBidi"/>
      <w:sz w:val="24"/>
      <w:szCs w:val="22"/>
      <w:lang w:eastAsia="en-US"/>
    </w:rPr>
  </w:style>
  <w:style w:type="paragraph" w:customStyle="1" w:styleId="afffffa">
    <w:name w:val="По сторонам"/>
    <w:basedOn w:val="afffff6"/>
    <w:link w:val="afffffb"/>
    <w:qFormat/>
    <w:pPr>
      <w:tabs>
        <w:tab w:val="right" w:pos="9923"/>
      </w:tabs>
      <w:spacing w:line="240" w:lineRule="auto"/>
      <w:ind w:firstLine="0"/>
    </w:pPr>
  </w:style>
  <w:style w:type="character" w:customStyle="1" w:styleId="afffffb">
    <w:name w:val="По сторонам Знак"/>
    <w:basedOn w:val="afffff9"/>
    <w:link w:val="afffffa"/>
    <w:rPr>
      <w:rFonts w:ascii="Times New Roman" w:eastAsiaTheme="minorHAnsi" w:hAnsi="Times New Roman" w:cstheme="minorBidi"/>
      <w:sz w:val="24"/>
      <w:szCs w:val="22"/>
      <w:lang w:eastAsia="en-US"/>
    </w:rPr>
  </w:style>
  <w:style w:type="paragraph" w:customStyle="1" w:styleId="afffffc">
    <w:name w:val="Список."/>
    <w:basedOn w:val="afffff8"/>
    <w:link w:val="afffffd"/>
    <w:pPr>
      <w:tabs>
        <w:tab w:val="clear" w:pos="360"/>
      </w:tabs>
      <w:spacing w:after="0"/>
      <w:ind w:left="851" w:firstLine="0"/>
    </w:pPr>
  </w:style>
  <w:style w:type="character" w:customStyle="1" w:styleId="afffffd">
    <w:name w:val="Список. Знак"/>
    <w:basedOn w:val="afffffe"/>
    <w:link w:val="afffffc"/>
    <w:rPr>
      <w:rFonts w:ascii="Times New Roman" w:eastAsiaTheme="minorHAnsi" w:hAnsi="Times New Roman" w:cstheme="minorBidi"/>
      <w:sz w:val="24"/>
      <w:szCs w:val="22"/>
      <w:lang w:eastAsia="en-US"/>
    </w:rPr>
  </w:style>
  <w:style w:type="paragraph" w:customStyle="1" w:styleId="affffff">
    <w:name w:val="Таблица"/>
    <w:link w:val="affffff0"/>
    <w:qFormat/>
    <w:pPr>
      <w:contextualSpacing/>
    </w:pPr>
    <w:rPr>
      <w:rFonts w:ascii="Times New Roman" w:eastAsiaTheme="minorHAnsi" w:hAnsi="Times New Roman" w:cstheme="minorBidi"/>
      <w:sz w:val="24"/>
      <w:szCs w:val="22"/>
      <w:lang w:eastAsia="en-US"/>
    </w:rPr>
  </w:style>
  <w:style w:type="character" w:customStyle="1" w:styleId="affffff0">
    <w:name w:val="Таблица Знак"/>
    <w:basedOn w:val="a3"/>
    <w:link w:val="affffff"/>
    <w:rPr>
      <w:rFonts w:ascii="Times New Roman" w:eastAsiaTheme="minorHAnsi" w:hAnsi="Times New Roman" w:cstheme="minorBidi"/>
      <w:sz w:val="24"/>
      <w:szCs w:val="22"/>
      <w:lang w:eastAsia="en-US"/>
    </w:rPr>
  </w:style>
  <w:style w:type="table" w:customStyle="1" w:styleId="affffff1">
    <w:name w:val="Таблица."/>
    <w:basedOn w:val="a4"/>
    <w:uiPriority w:val="39"/>
    <w:pPr>
      <w:jc w:val="both"/>
    </w:pPr>
    <w:rPr>
      <w:rFonts w:ascii="Times New Roman" w:eastAsiaTheme="minorHAnsi" w:hAnsi="Times New Roman" w:cstheme="minorBidi"/>
      <w:sz w:val="22"/>
      <w:szCs w:val="22"/>
      <w:lang w:eastAsia="en-US"/>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13" w:type="dxa"/>
        <w:right w:w="57" w:type="dxa"/>
      </w:tblCellMar>
    </w:tblPr>
    <w:trPr>
      <w:jc w:val="center"/>
    </w:trPr>
  </w:style>
  <w:style w:type="table" w:customStyle="1" w:styleId="53">
    <w:name w:val="Сетка таблицы5"/>
    <w:basedOn w:val="a4"/>
    <w:next w:val="ad"/>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2">
    <w:name w:val="Моя таблица1"/>
    <w:basedOn w:val="a4"/>
    <w:uiPriority w:val="99"/>
    <w:rPr>
      <w:rFonts w:ascii="Times New Roman" w:hAnsi="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70" w:type="dxa"/>
        <w:right w:w="57" w:type="dxa"/>
      </w:tblCellMar>
    </w:tblPr>
  </w:style>
  <w:style w:type="paragraph" w:customStyle="1" w:styleId="H11">
    <w:name w:val="!H1!"/>
    <w:basedOn w:val="1"/>
    <w:next w:val="affffff2"/>
    <w:link w:val="H12"/>
    <w:qFormat/>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f2"/>
    <w:link w:val="H22"/>
    <w:qFormat/>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Pr>
      <w:rFonts w:ascii="Times New Roman" w:eastAsiaTheme="majorEastAsia" w:hAnsi="Times New Roman" w:cstheme="majorBidi"/>
      <w:b/>
      <w:sz w:val="24"/>
      <w:szCs w:val="32"/>
      <w:lang w:val="en-US" w:eastAsia="en-US"/>
    </w:rPr>
  </w:style>
  <w:style w:type="paragraph" w:customStyle="1" w:styleId="H31">
    <w:name w:val="!H3!"/>
    <w:basedOn w:val="3"/>
    <w:next w:val="affffff2"/>
    <w:link w:val="H32"/>
    <w:qFormat/>
    <w:pPr>
      <w:spacing w:before="200" w:after="200" w:line="240" w:lineRule="auto"/>
      <w:ind w:firstLine="851"/>
    </w:pPr>
    <w:rPr>
      <w:rFonts w:ascii="Times New Roman" w:hAnsi="Times New Roman"/>
      <w:color w:val="auto"/>
    </w:rPr>
  </w:style>
  <w:style w:type="character" w:customStyle="1" w:styleId="H22">
    <w:name w:val="!H2! Знак"/>
    <w:basedOn w:val="a3"/>
    <w:link w:val="H21"/>
    <w:rPr>
      <w:rFonts w:ascii="Times New Roman" w:eastAsiaTheme="majorEastAsia" w:hAnsi="Times New Roman" w:cstheme="majorBidi"/>
      <w:b/>
      <w:sz w:val="24"/>
      <w:szCs w:val="26"/>
      <w:lang w:eastAsia="en-US"/>
    </w:rPr>
  </w:style>
  <w:style w:type="paragraph" w:customStyle="1" w:styleId="affffff2">
    <w:name w:val="!Обычный!"/>
    <w:basedOn w:val="a2"/>
    <w:link w:val="affffff3"/>
    <w:qFormat/>
    <w:pPr>
      <w:spacing w:after="0"/>
      <w:ind w:firstLine="851"/>
    </w:pPr>
  </w:style>
  <w:style w:type="character" w:customStyle="1" w:styleId="H32">
    <w:name w:val="!H3! Знак"/>
    <w:basedOn w:val="a3"/>
    <w:link w:val="H31"/>
    <w:rPr>
      <w:rFonts w:ascii="Times New Roman" w:eastAsiaTheme="majorEastAsia" w:hAnsi="Times New Roman" w:cstheme="majorBidi"/>
      <w:sz w:val="24"/>
      <w:szCs w:val="24"/>
      <w:lang w:eastAsia="en-US"/>
    </w:rPr>
  </w:style>
  <w:style w:type="paragraph" w:customStyle="1" w:styleId="affffff4">
    <w:name w:val="!Стороны!"/>
    <w:basedOn w:val="affffff2"/>
    <w:next w:val="affffff2"/>
    <w:link w:val="affffff5"/>
    <w:qFormat/>
    <w:pPr>
      <w:tabs>
        <w:tab w:val="right" w:pos="9923"/>
      </w:tabs>
      <w:spacing w:line="240" w:lineRule="auto"/>
      <w:ind w:firstLine="0"/>
    </w:pPr>
  </w:style>
  <w:style w:type="character" w:customStyle="1" w:styleId="affffff3">
    <w:name w:val="!Обычный! Знак"/>
    <w:basedOn w:val="a3"/>
    <w:link w:val="affffff2"/>
    <w:rPr>
      <w:rFonts w:ascii="Times New Roman" w:eastAsiaTheme="minorHAnsi" w:hAnsi="Times New Roman" w:cstheme="minorBidi"/>
      <w:sz w:val="24"/>
      <w:szCs w:val="22"/>
      <w:lang w:eastAsia="en-US"/>
    </w:rPr>
  </w:style>
  <w:style w:type="paragraph" w:customStyle="1" w:styleId="affffff6">
    <w:name w:val="!Таблица!"/>
    <w:link w:val="afffffe"/>
    <w:qFormat/>
    <w:pPr>
      <w:contextualSpacing/>
    </w:pPr>
    <w:rPr>
      <w:rFonts w:ascii="Times New Roman" w:eastAsiaTheme="minorHAnsi" w:hAnsi="Times New Roman" w:cstheme="minorBidi"/>
      <w:szCs w:val="22"/>
    </w:rPr>
  </w:style>
  <w:style w:type="character" w:customStyle="1" w:styleId="affffff5">
    <w:name w:val="!Стороны! Знак"/>
    <w:basedOn w:val="affffff3"/>
    <w:link w:val="affffff4"/>
    <w:rPr>
      <w:rFonts w:ascii="Times New Roman" w:eastAsiaTheme="minorHAnsi" w:hAnsi="Times New Roman" w:cstheme="minorBidi"/>
      <w:sz w:val="24"/>
      <w:szCs w:val="22"/>
      <w:lang w:eastAsia="en-US"/>
    </w:rPr>
  </w:style>
  <w:style w:type="character" w:customStyle="1" w:styleId="afffffe">
    <w:name w:val="!Таблица! Знак"/>
    <w:link w:val="affffff6"/>
    <w:rPr>
      <w:rFonts w:ascii="Times New Roman" w:eastAsiaTheme="minorHAnsi" w:hAnsi="Times New Roman" w:cstheme="minorBidi"/>
      <w:szCs w:val="22"/>
    </w:rPr>
  </w:style>
  <w:style w:type="numbering" w:customStyle="1" w:styleId="C">
    <w:name w:val="!Cписок!"/>
    <w:uiPriority w:val="99"/>
    <w:pPr>
      <w:numPr>
        <w:numId w:val="41"/>
      </w:numPr>
    </w:pPr>
  </w:style>
  <w:style w:type="table" w:customStyle="1" w:styleId="affffff7">
    <w:name w:val="!!Таблица!!"/>
    <w:basedOn w:val="a4"/>
    <w:uiPriority w:val="39"/>
    <w:pPr>
      <w:jc w:val="both"/>
    </w:pPr>
    <w:rPr>
      <w:rFonts w:ascii="Times New Roman" w:eastAsiaTheme="minorHAnsi" w:hAnsi="Times New Roman" w:cstheme="minorBidi"/>
      <w:sz w:val="22"/>
      <w:szCs w:val="22"/>
      <w:lang w:eastAsia="en-US"/>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13" w:type="dxa"/>
        <w:right w:w="57" w:type="dxa"/>
      </w:tblCellMar>
    </w:tblPr>
    <w:trPr>
      <w:jc w:val="center"/>
    </w:trPr>
  </w:style>
  <w:style w:type="paragraph" w:customStyle="1" w:styleId="affffff8">
    <w:name w:val="Главы"/>
    <w:basedOn w:val="a2"/>
    <w:next w:val="a2"/>
    <w:uiPriority w:val="99"/>
    <w:semiHidden/>
    <w:pPr>
      <w:pageBreakBefore/>
      <w:tabs>
        <w:tab w:val="num" w:pos="567"/>
        <w:tab w:val="left" w:pos="851"/>
      </w:tabs>
      <w:spacing w:before="1440" w:after="720"/>
      <w:ind w:left="567" w:hanging="567"/>
      <w:jc w:val="center"/>
      <w:outlineLvl w:val="0"/>
    </w:pPr>
    <w:rPr>
      <w:rFonts w:ascii="Arial" w:hAnsi="Arial" w:cs="Arial"/>
      <w:b/>
      <w:caps/>
      <w:spacing w:val="40"/>
      <w:sz w:val="44"/>
      <w:szCs w:val="44"/>
    </w:rPr>
  </w:style>
  <w:style w:type="character" w:customStyle="1" w:styleId="1f3">
    <w:name w:val="Неразрешенное упоминание1"/>
    <w:basedOn w:val="a3"/>
    <w:uiPriority w:val="99"/>
    <w:semiHidden/>
    <w:unhideWhenUsed/>
    <w:rPr>
      <w:color w:val="605E5C"/>
      <w:shd w:val="clear" w:color="auto" w:fill="E1DFDD"/>
    </w:rPr>
  </w:style>
  <w:style w:type="paragraph" w:customStyle="1" w:styleId="western">
    <w:name w:val="western"/>
    <w:basedOn w:val="a2"/>
    <w:pPr>
      <w:spacing w:before="100" w:beforeAutospacing="1" w:after="142" w:line="288" w:lineRule="auto"/>
    </w:pPr>
    <w:rPr>
      <w:rFonts w:eastAsia="SimSun" w:cs="Times New Roman"/>
      <w:color w:val="00000A"/>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586C-DC8A-4AFE-8425-4C430C7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6457</Words>
  <Characters>36808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Анастасия Гринченко</cp:lastModifiedBy>
  <cp:revision>254</cp:revision>
  <dcterms:created xsi:type="dcterms:W3CDTF">2024-04-09T14:33:00Z</dcterms:created>
  <dcterms:modified xsi:type="dcterms:W3CDTF">2026-05-08T09:57:00Z</dcterms:modified>
</cp:coreProperties>
</file>