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E5" w:rsidRPr="00656172" w:rsidRDefault="00255BE5" w:rsidP="00656172">
      <w:pPr>
        <w:pStyle w:val="3"/>
        <w:spacing w:before="0" w:after="0"/>
        <w:ind w:firstLine="709"/>
        <w:jc w:val="center"/>
        <w:rPr>
          <w:sz w:val="20"/>
          <w:szCs w:val="20"/>
        </w:rPr>
      </w:pPr>
      <w:bookmarkStart w:id="0" w:name="_GoBack"/>
      <w:bookmarkEnd w:id="0"/>
    </w:p>
    <w:p w:rsidR="00255BE5" w:rsidRDefault="006C671E">
      <w:pPr>
        <w:pStyle w:val="3"/>
        <w:spacing w:before="0" w:after="0"/>
        <w:ind w:firstLine="709"/>
        <w:jc w:val="center"/>
      </w:pPr>
      <w:r>
        <w:rPr>
          <w:sz w:val="20"/>
          <w:szCs w:val="20"/>
        </w:rPr>
        <w:t>Договор</w:t>
      </w:r>
      <w:r w:rsidR="002E7B0B">
        <w:rPr>
          <w:sz w:val="20"/>
          <w:szCs w:val="20"/>
        </w:rPr>
        <w:t xml:space="preserve"> </w:t>
      </w:r>
      <w:r w:rsidR="00FE0D4B">
        <w:rPr>
          <w:sz w:val="20"/>
          <w:szCs w:val="20"/>
        </w:rPr>
        <w:t>№</w:t>
      </w:r>
      <w:r w:rsidR="00023724">
        <w:rPr>
          <w:sz w:val="20"/>
          <w:szCs w:val="20"/>
        </w:rPr>
        <w:t>_________________</w:t>
      </w:r>
    </w:p>
    <w:p w:rsidR="00255BE5" w:rsidRDefault="002E7B0B" w:rsidP="002E7B0B">
      <w:pPr>
        <w:pStyle w:val="3"/>
        <w:spacing w:before="0" w:after="0"/>
        <w:ind w:firstLine="709"/>
        <w:jc w:val="center"/>
      </w:pPr>
      <w:r>
        <w:rPr>
          <w:sz w:val="20"/>
          <w:szCs w:val="20"/>
        </w:rPr>
        <w:t>купли-продажи права на</w:t>
      </w:r>
      <w:r w:rsidR="00A83C57">
        <w:rPr>
          <w:sz w:val="20"/>
          <w:szCs w:val="20"/>
        </w:rPr>
        <w:t xml:space="preserve"> размещения</w:t>
      </w:r>
      <w:r w:rsidR="00E830DB">
        <w:rPr>
          <w:sz w:val="20"/>
          <w:szCs w:val="20"/>
        </w:rPr>
        <w:t xml:space="preserve"> нестационарного паркового</w:t>
      </w:r>
      <w:r w:rsidR="00255BE5">
        <w:rPr>
          <w:sz w:val="20"/>
          <w:szCs w:val="20"/>
        </w:rPr>
        <w:t xml:space="preserve"> объекта </w:t>
      </w:r>
    </w:p>
    <w:p w:rsidR="00255BE5" w:rsidRDefault="00255BE5">
      <w:pPr>
        <w:pStyle w:val="3"/>
        <w:spacing w:before="0" w:after="0"/>
        <w:ind w:firstLine="709"/>
        <w:jc w:val="both"/>
        <w:rPr>
          <w:sz w:val="20"/>
          <w:szCs w:val="20"/>
        </w:rPr>
      </w:pPr>
    </w:p>
    <w:tbl>
      <w:tblPr>
        <w:tblW w:w="5000" w:type="pct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000" w:firstRow="0" w:lastRow="0" w:firstColumn="0" w:lastColumn="0" w:noHBand="0" w:noVBand="0"/>
      </w:tblPr>
      <w:tblGrid>
        <w:gridCol w:w="503"/>
        <w:gridCol w:w="1758"/>
        <w:gridCol w:w="5793"/>
        <w:gridCol w:w="2876"/>
      </w:tblGrid>
      <w:tr w:rsidR="00255BE5">
        <w:tc>
          <w:tcPr>
            <w:tcW w:w="444" w:type="dxa"/>
            <w:shd w:val="clear" w:color="auto" w:fill="auto"/>
            <w:vAlign w:val="center"/>
          </w:tcPr>
          <w:p w:rsidR="00255BE5" w:rsidRDefault="00255BE5">
            <w:pPr>
              <w:pStyle w:val="aa"/>
              <w:spacing w:before="0" w:after="0"/>
              <w:jc w:val="both"/>
            </w:pPr>
            <w:r>
              <w:rPr>
                <w:sz w:val="20"/>
                <w:szCs w:val="20"/>
              </w:rPr>
              <w:t>  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255BE5" w:rsidRDefault="00255BE5">
            <w:pPr>
              <w:pStyle w:val="aa"/>
              <w:spacing w:before="0" w:after="0"/>
              <w:jc w:val="both"/>
            </w:pPr>
            <w:r>
              <w:rPr>
                <w:sz w:val="20"/>
                <w:szCs w:val="20"/>
              </w:rPr>
              <w:t>г. Челябинск</w:t>
            </w:r>
          </w:p>
        </w:tc>
        <w:tc>
          <w:tcPr>
            <w:tcW w:w="5108" w:type="dxa"/>
            <w:shd w:val="clear" w:color="auto" w:fill="auto"/>
            <w:vAlign w:val="center"/>
          </w:tcPr>
          <w:p w:rsidR="00255BE5" w:rsidRDefault="00255BE5">
            <w:pPr>
              <w:pStyle w:val="aa"/>
              <w:spacing w:before="0" w:after="0"/>
              <w:jc w:val="both"/>
            </w:pP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255BE5" w:rsidRDefault="00023724" w:rsidP="00023724">
            <w:pPr>
              <w:pStyle w:val="aa"/>
              <w:spacing w:before="0" w:after="0"/>
              <w:jc w:val="both"/>
            </w:pPr>
            <w:r>
              <w:rPr>
                <w:sz w:val="20"/>
                <w:szCs w:val="20"/>
              </w:rPr>
              <w:t>«____</w:t>
            </w:r>
            <w:r w:rsidR="00255BE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________202</w:t>
            </w:r>
            <w:r w:rsidR="00351B1D">
              <w:rPr>
                <w:sz w:val="20"/>
                <w:szCs w:val="20"/>
              </w:rPr>
              <w:t>6</w:t>
            </w:r>
            <w:r w:rsidR="00C57749">
              <w:rPr>
                <w:sz w:val="20"/>
                <w:szCs w:val="20"/>
              </w:rPr>
              <w:t xml:space="preserve"> года</w:t>
            </w:r>
          </w:p>
        </w:tc>
      </w:tr>
    </w:tbl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br/>
      </w:r>
      <w:r w:rsidR="00A83C57">
        <w:rPr>
          <w:b/>
          <w:sz w:val="20"/>
          <w:szCs w:val="20"/>
        </w:rPr>
        <w:t>Муниципальное автономное учреждение «Городской сад им.А.С.Пушкина» (МАУ «Горсад им.А.С.Пушкина»</w:t>
      </w:r>
      <w:r w:rsidR="00C57749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в лице директора</w:t>
      </w:r>
      <w:r w:rsidR="00A83C57">
        <w:rPr>
          <w:sz w:val="20"/>
          <w:szCs w:val="20"/>
        </w:rPr>
        <w:t xml:space="preserve"> </w:t>
      </w:r>
      <w:r w:rsidR="009241DD">
        <w:rPr>
          <w:sz w:val="20"/>
          <w:szCs w:val="20"/>
        </w:rPr>
        <w:t>Драганер</w:t>
      </w:r>
      <w:r w:rsidR="00023724">
        <w:rPr>
          <w:sz w:val="20"/>
          <w:szCs w:val="20"/>
        </w:rPr>
        <w:t>а</w:t>
      </w:r>
      <w:r w:rsidR="009241DD">
        <w:rPr>
          <w:sz w:val="20"/>
          <w:szCs w:val="20"/>
        </w:rPr>
        <w:t xml:space="preserve"> Александра Ефимовича</w:t>
      </w:r>
      <w:r w:rsidR="00A83C57">
        <w:rPr>
          <w:sz w:val="20"/>
          <w:szCs w:val="20"/>
        </w:rPr>
        <w:t>, действующего</w:t>
      </w:r>
      <w:r>
        <w:rPr>
          <w:sz w:val="20"/>
          <w:szCs w:val="20"/>
        </w:rPr>
        <w:t xml:space="preserve"> на основании Устава, с одной стороны, именуемое в дальнейшем «Учреждение», и </w:t>
      </w:r>
      <w:r w:rsidR="00023724">
        <w:rPr>
          <w:b/>
          <w:sz w:val="20"/>
          <w:szCs w:val="20"/>
        </w:rPr>
        <w:t>_________________________________________</w:t>
      </w:r>
      <w:r w:rsidR="00EC5488">
        <w:rPr>
          <w:sz w:val="20"/>
          <w:szCs w:val="20"/>
        </w:rPr>
        <w:t>,</w:t>
      </w:r>
      <w:r w:rsidR="004C317D">
        <w:rPr>
          <w:sz w:val="20"/>
          <w:szCs w:val="20"/>
        </w:rPr>
        <w:t xml:space="preserve"> </w:t>
      </w:r>
      <w:r w:rsidRPr="00E25C85">
        <w:rPr>
          <w:sz w:val="20"/>
          <w:szCs w:val="20"/>
        </w:rPr>
        <w:t xml:space="preserve">в лице </w:t>
      </w:r>
      <w:r w:rsidR="00023724">
        <w:rPr>
          <w:sz w:val="20"/>
          <w:szCs w:val="20"/>
        </w:rPr>
        <w:t>________________________________________</w:t>
      </w:r>
      <w:r w:rsidR="001F60B1">
        <w:rPr>
          <w:sz w:val="20"/>
          <w:szCs w:val="20"/>
        </w:rPr>
        <w:t>, действующ</w:t>
      </w:r>
      <w:r w:rsidR="00FE0D4B">
        <w:rPr>
          <w:sz w:val="20"/>
          <w:szCs w:val="20"/>
        </w:rPr>
        <w:t>его</w:t>
      </w:r>
      <w:r>
        <w:rPr>
          <w:sz w:val="20"/>
          <w:szCs w:val="20"/>
        </w:rPr>
        <w:t xml:space="preserve"> на основании </w:t>
      </w:r>
      <w:r w:rsidR="00023724">
        <w:rPr>
          <w:sz w:val="20"/>
          <w:szCs w:val="20"/>
        </w:rPr>
        <w:t>_______________________,</w:t>
      </w:r>
      <w:r>
        <w:rPr>
          <w:sz w:val="20"/>
          <w:szCs w:val="20"/>
        </w:rPr>
        <w:t xml:space="preserve"> именуем</w:t>
      </w:r>
      <w:r w:rsidR="00FE0D4B">
        <w:rPr>
          <w:sz w:val="20"/>
          <w:szCs w:val="20"/>
        </w:rPr>
        <w:t>ое</w:t>
      </w:r>
      <w:r>
        <w:rPr>
          <w:sz w:val="20"/>
          <w:szCs w:val="20"/>
        </w:rPr>
        <w:t xml:space="preserve"> в дальнейшем «Субъект торговли», с другой стороны, далее именуемые «Стороны», заключили настоящий договор о нижеследующем: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1. Предмет договора</w:t>
      </w:r>
    </w:p>
    <w:p w:rsidR="00255BE5" w:rsidRDefault="00255BE5" w:rsidP="00C57749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1.1. Учреждение предоставляет Субъекту торговли право на размещение нестационарного </w:t>
      </w:r>
      <w:r w:rsidR="00E830DB">
        <w:rPr>
          <w:sz w:val="20"/>
          <w:szCs w:val="20"/>
        </w:rPr>
        <w:t xml:space="preserve">паркового </w:t>
      </w:r>
      <w:r>
        <w:rPr>
          <w:sz w:val="20"/>
          <w:szCs w:val="20"/>
        </w:rPr>
        <w:t xml:space="preserve">объекта </w:t>
      </w:r>
      <w:r w:rsidR="00C048EC">
        <w:rPr>
          <w:sz w:val="20"/>
          <w:szCs w:val="20"/>
        </w:rPr>
        <w:t>«</w:t>
      </w:r>
      <w:r w:rsidR="002E7B0B">
        <w:rPr>
          <w:sz w:val="20"/>
          <w:szCs w:val="20"/>
        </w:rPr>
        <w:t>___________________</w:t>
      </w:r>
      <w:r w:rsidR="00C048EC">
        <w:rPr>
          <w:sz w:val="20"/>
          <w:szCs w:val="20"/>
        </w:rPr>
        <w:t>»</w:t>
      </w:r>
      <w:r>
        <w:rPr>
          <w:sz w:val="20"/>
          <w:szCs w:val="20"/>
        </w:rPr>
        <w:t xml:space="preserve"> (далее – Объект) для </w:t>
      </w:r>
      <w:r w:rsidR="001F60B1">
        <w:rPr>
          <w:sz w:val="20"/>
          <w:szCs w:val="20"/>
        </w:rPr>
        <w:t xml:space="preserve">оказания услуг </w:t>
      </w:r>
      <w:r w:rsidR="002E7B0B">
        <w:rPr>
          <w:sz w:val="20"/>
          <w:szCs w:val="20"/>
        </w:rPr>
        <w:t>_____________________</w:t>
      </w:r>
      <w:r w:rsidR="001F60B1">
        <w:rPr>
          <w:sz w:val="20"/>
          <w:szCs w:val="20"/>
        </w:rPr>
        <w:t>,</w:t>
      </w:r>
      <w:r>
        <w:rPr>
          <w:sz w:val="20"/>
          <w:szCs w:val="20"/>
        </w:rPr>
        <w:t xml:space="preserve"> общей площадью</w:t>
      </w:r>
      <w:r w:rsidR="00C048EC">
        <w:rPr>
          <w:sz w:val="20"/>
          <w:szCs w:val="20"/>
        </w:rPr>
        <w:t xml:space="preserve"> </w:t>
      </w:r>
      <w:r w:rsidR="00023724">
        <w:rPr>
          <w:sz w:val="20"/>
          <w:szCs w:val="20"/>
        </w:rPr>
        <w:t>_________________</w:t>
      </w:r>
      <w:r w:rsidR="001F60B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кв. м </w:t>
      </w:r>
      <w:r w:rsidR="002E7B0B">
        <w:rPr>
          <w:sz w:val="20"/>
          <w:szCs w:val="20"/>
        </w:rPr>
        <w:t xml:space="preserve"> в количестве ___________ шт. </w:t>
      </w:r>
      <w:r>
        <w:rPr>
          <w:sz w:val="20"/>
          <w:szCs w:val="20"/>
        </w:rPr>
        <w:t xml:space="preserve">на участке по адресному ориентиру в соответствии со Схемой размещения нестационарных </w:t>
      </w:r>
      <w:r w:rsidR="00E830DB">
        <w:rPr>
          <w:sz w:val="20"/>
          <w:szCs w:val="20"/>
        </w:rPr>
        <w:t>парковых</w:t>
      </w:r>
      <w:r>
        <w:rPr>
          <w:sz w:val="20"/>
          <w:szCs w:val="20"/>
        </w:rPr>
        <w:t xml:space="preserve"> объектов на территории </w:t>
      </w:r>
      <w:r w:rsidR="00A83C57">
        <w:rPr>
          <w:sz w:val="20"/>
          <w:szCs w:val="20"/>
        </w:rPr>
        <w:t xml:space="preserve">Городского сада им.А.С.Пушкина </w:t>
      </w:r>
      <w:r>
        <w:rPr>
          <w:sz w:val="20"/>
          <w:szCs w:val="20"/>
        </w:rPr>
        <w:t xml:space="preserve">города Челябинска: </w:t>
      </w:r>
      <w:r w:rsidR="00C57749">
        <w:rPr>
          <w:sz w:val="20"/>
          <w:szCs w:val="20"/>
        </w:rPr>
        <w:t>ул.Орджоникидзе, 58А</w:t>
      </w:r>
      <w:r w:rsidR="002E7B0B">
        <w:rPr>
          <w:sz w:val="20"/>
          <w:szCs w:val="20"/>
        </w:rPr>
        <w:t xml:space="preserve"> </w:t>
      </w:r>
      <w:r w:rsidR="00C048EC">
        <w:rPr>
          <w:sz w:val="20"/>
          <w:szCs w:val="20"/>
        </w:rPr>
        <w:t>(Приложение №1 к настоящему Договору)</w:t>
      </w:r>
      <w:r w:rsidR="00C57749">
        <w:rPr>
          <w:sz w:val="20"/>
          <w:szCs w:val="20"/>
        </w:rPr>
        <w:t xml:space="preserve"> </w:t>
      </w:r>
      <w:r>
        <w:rPr>
          <w:sz w:val="20"/>
          <w:szCs w:val="20"/>
        </w:rPr>
        <w:t>на срок</w:t>
      </w:r>
      <w:r w:rsidR="00C048EC">
        <w:rPr>
          <w:sz w:val="20"/>
          <w:szCs w:val="20"/>
        </w:rPr>
        <w:t>:</w:t>
      </w:r>
      <w:r w:rsidR="00C57749">
        <w:rPr>
          <w:sz w:val="20"/>
          <w:szCs w:val="20"/>
        </w:rPr>
        <w:t xml:space="preserve"> </w:t>
      </w:r>
      <w:r w:rsidR="004F65F6">
        <w:rPr>
          <w:sz w:val="20"/>
          <w:szCs w:val="20"/>
        </w:rPr>
        <w:t xml:space="preserve">с </w:t>
      </w:r>
      <w:r w:rsidR="00351B1D">
        <w:rPr>
          <w:sz w:val="20"/>
          <w:szCs w:val="20"/>
        </w:rPr>
        <w:t>момента заключения договора</w:t>
      </w:r>
      <w:r w:rsidR="00023724">
        <w:rPr>
          <w:sz w:val="20"/>
          <w:szCs w:val="20"/>
        </w:rPr>
        <w:t xml:space="preserve"> по 30.09.202</w:t>
      </w:r>
      <w:r w:rsidR="002E7B0B">
        <w:rPr>
          <w:sz w:val="20"/>
          <w:szCs w:val="20"/>
        </w:rPr>
        <w:t>7</w:t>
      </w:r>
      <w:r w:rsidR="00023724">
        <w:rPr>
          <w:sz w:val="20"/>
          <w:szCs w:val="20"/>
        </w:rPr>
        <w:t xml:space="preserve"> включительно.</w:t>
      </w:r>
    </w:p>
    <w:p w:rsidR="00255BE5" w:rsidRDefault="00255BE5" w:rsidP="002E7B0B">
      <w:pPr>
        <w:pStyle w:val="3"/>
        <w:spacing w:before="0" w:after="0"/>
        <w:ind w:firstLine="709"/>
        <w:jc w:val="both"/>
        <w:rPr>
          <w:sz w:val="20"/>
          <w:szCs w:val="20"/>
        </w:rPr>
      </w:pPr>
      <w:r w:rsidRPr="00C57749">
        <w:rPr>
          <w:b w:val="0"/>
          <w:sz w:val="20"/>
          <w:szCs w:val="20"/>
        </w:rPr>
        <w:t xml:space="preserve">1.2. Настоящий договор заключен по итогам </w:t>
      </w:r>
      <w:r w:rsidR="00023724">
        <w:rPr>
          <w:b w:val="0"/>
          <w:sz w:val="20"/>
          <w:szCs w:val="20"/>
        </w:rPr>
        <w:t xml:space="preserve">проведения электронного аукциона </w:t>
      </w:r>
      <w:r w:rsidR="00C57749" w:rsidRPr="00C57749">
        <w:rPr>
          <w:b w:val="0"/>
          <w:sz w:val="20"/>
          <w:szCs w:val="20"/>
        </w:rPr>
        <w:t>на</w:t>
      </w:r>
      <w:r w:rsidR="000D40B1">
        <w:rPr>
          <w:b w:val="0"/>
          <w:sz w:val="20"/>
          <w:szCs w:val="20"/>
        </w:rPr>
        <w:t xml:space="preserve"> заключение договора купли-продажи</w:t>
      </w:r>
      <w:r w:rsidR="00C57749" w:rsidRPr="00C57749">
        <w:rPr>
          <w:b w:val="0"/>
          <w:sz w:val="20"/>
          <w:szCs w:val="20"/>
        </w:rPr>
        <w:t xml:space="preserve"> прав</w:t>
      </w:r>
      <w:r w:rsidR="000D40B1">
        <w:rPr>
          <w:b w:val="0"/>
          <w:sz w:val="20"/>
          <w:szCs w:val="20"/>
        </w:rPr>
        <w:t>а на</w:t>
      </w:r>
      <w:r w:rsidR="00C57749" w:rsidRPr="00C57749">
        <w:rPr>
          <w:b w:val="0"/>
          <w:sz w:val="20"/>
          <w:szCs w:val="20"/>
        </w:rPr>
        <w:t xml:space="preserve"> размещени</w:t>
      </w:r>
      <w:r w:rsidR="000D40B1">
        <w:rPr>
          <w:b w:val="0"/>
          <w:sz w:val="20"/>
          <w:szCs w:val="20"/>
        </w:rPr>
        <w:t>е</w:t>
      </w:r>
      <w:r w:rsidR="00C57749" w:rsidRPr="00C57749">
        <w:rPr>
          <w:b w:val="0"/>
          <w:sz w:val="20"/>
          <w:szCs w:val="20"/>
        </w:rPr>
        <w:t xml:space="preserve"> нестационарного паркового объекта</w:t>
      </w:r>
      <w:r w:rsidR="002E7B0B">
        <w:rPr>
          <w:b w:val="0"/>
          <w:sz w:val="20"/>
          <w:szCs w:val="20"/>
        </w:rPr>
        <w:t xml:space="preserve"> от________________</w:t>
      </w:r>
    </w:p>
    <w:p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2. Права и обязанности Сторон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2.1. Учреждение вправе: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2.1.1. осуществлять контроль за выполнением Субъектом торговли условий настоящего договора и требований нормативно-правовых актов, регулирующих размещение нестационарных </w:t>
      </w:r>
      <w:r w:rsidR="00E830DB">
        <w:rPr>
          <w:sz w:val="20"/>
          <w:szCs w:val="20"/>
        </w:rPr>
        <w:t>парковых</w:t>
      </w:r>
      <w:r>
        <w:rPr>
          <w:sz w:val="20"/>
          <w:szCs w:val="20"/>
        </w:rPr>
        <w:t xml:space="preserve"> объектов на территории зоопарка и садов, парков культуры и отдыха города Челябинска;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2.1.2. отказаться в одностороннем порядке от исполнения условий настоящего договора в случаях и порядке, которые установлены настоящим договором и действующим законодательством Российской Федерации, а также нормативно-правовыми актами, регулирующими размещение нестационарных </w:t>
      </w:r>
      <w:r w:rsidR="00E830DB">
        <w:rPr>
          <w:sz w:val="20"/>
          <w:szCs w:val="20"/>
        </w:rPr>
        <w:t>парковых</w:t>
      </w:r>
      <w:r>
        <w:rPr>
          <w:sz w:val="20"/>
          <w:szCs w:val="20"/>
        </w:rPr>
        <w:t xml:space="preserve"> объектов на территории зоопарка и садов, парков культуры и отдыха города Челябинска;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2.1.3. собрать контрольно-приемочную комиссию для установления соответствия нестационарного </w:t>
      </w:r>
      <w:r w:rsidR="00E830DB">
        <w:rPr>
          <w:sz w:val="20"/>
          <w:szCs w:val="20"/>
        </w:rPr>
        <w:t>паркового</w:t>
      </w:r>
      <w:r>
        <w:rPr>
          <w:sz w:val="20"/>
          <w:szCs w:val="20"/>
        </w:rPr>
        <w:t xml:space="preserve"> объекта требованиям, указанным в договоре, или типовому проекту. В состав комиссии включается представитель Субъекта торговли.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2.2. </w:t>
      </w:r>
      <w:r w:rsidR="00A83C57">
        <w:rPr>
          <w:sz w:val="20"/>
          <w:szCs w:val="20"/>
        </w:rPr>
        <w:t>Учреждение</w:t>
      </w:r>
      <w:r>
        <w:rPr>
          <w:sz w:val="20"/>
          <w:szCs w:val="20"/>
        </w:rPr>
        <w:t xml:space="preserve"> предоставляет Субъекту торговли право на размещение Объекта по адресному ориентиру, указанному в пункте 1.1 настоящего договора. Право, предоставленное Субъекту торговли по настоящему договору, не может быть передано другим лицам.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 Субъект торговли обязан: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2.4.1. обеспечить установку Объекта и предъявить его к приемке контрольно-приемочной комиссии для установления соответствия Объекта </w:t>
      </w:r>
      <w:r w:rsidR="00C048EC" w:rsidRPr="00C048EC">
        <w:rPr>
          <w:sz w:val="20"/>
          <w:szCs w:val="20"/>
          <w:lang w:eastAsia="ru-RU"/>
        </w:rPr>
        <w:t xml:space="preserve">условиям договора на право размещения нестационарного паркового объекта, </w:t>
      </w:r>
      <w:r w:rsidR="00023724">
        <w:rPr>
          <w:sz w:val="20"/>
          <w:szCs w:val="20"/>
          <w:lang w:eastAsia="ru-RU"/>
        </w:rPr>
        <w:t xml:space="preserve">проекту, приложенному к заявке на участие в электронном аукционе, </w:t>
      </w:r>
      <w:r w:rsidR="00023724">
        <w:rPr>
          <w:sz w:val="20"/>
          <w:szCs w:val="20"/>
        </w:rPr>
        <w:t>в срок, не позднее одного</w:t>
      </w:r>
      <w:r w:rsidR="00C048EC">
        <w:rPr>
          <w:sz w:val="20"/>
          <w:szCs w:val="20"/>
        </w:rPr>
        <w:t xml:space="preserve"> </w:t>
      </w:r>
      <w:r w:rsidR="00023724">
        <w:rPr>
          <w:sz w:val="20"/>
          <w:szCs w:val="20"/>
        </w:rPr>
        <w:t>рабочего дня после окончания работ по монтажу объекта</w:t>
      </w:r>
      <w:r>
        <w:rPr>
          <w:sz w:val="20"/>
          <w:szCs w:val="20"/>
        </w:rPr>
        <w:t>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2.4.2. своевременно и в полном объеме оплатить стоимость права</w:t>
      </w:r>
      <w:r w:rsidR="001029A4">
        <w:rPr>
          <w:sz w:val="20"/>
          <w:szCs w:val="20"/>
        </w:rPr>
        <w:t xml:space="preserve"> за размещение Объекта</w:t>
      </w:r>
      <w:r>
        <w:rPr>
          <w:sz w:val="20"/>
          <w:szCs w:val="20"/>
        </w:rPr>
        <w:t xml:space="preserve"> по настоящему договору</w:t>
      </w:r>
      <w:r w:rsidR="001029A4">
        <w:rPr>
          <w:sz w:val="20"/>
          <w:szCs w:val="20"/>
        </w:rPr>
        <w:t xml:space="preserve"> и потребленные коммунальные услуги</w:t>
      </w:r>
      <w:r>
        <w:rPr>
          <w:sz w:val="20"/>
          <w:szCs w:val="20"/>
        </w:rPr>
        <w:t>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2.4.3. использовать Объект исключительно по назначению, указанному в пункте 1.1 настоящего Договора;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2.4.4. обеспечить сохранение внешнего вида, типа, местоположения и размеров Объекта в течение установленного периода размещения;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2.4.5. обеспечить соблюдение санитарных норм и правил, вывоз мусора и иных отходов, образовавшихся в результате использования Объекта, а также соблюдение Правил благоустройства города Челябинска;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2.4.6. при осуществлении своей хозяйственной деятельности с использованием Объекта обеспечить соблюдение требований </w:t>
      </w:r>
      <w:hyperlink r:id="rId5" w:anchor="/document/99/901700731/" w:history="1">
        <w:r>
          <w:rPr>
            <w:rStyle w:val="a5"/>
            <w:color w:val="auto"/>
            <w:sz w:val="20"/>
            <w:szCs w:val="20"/>
            <w:u w:val="none"/>
          </w:rPr>
          <w:t>постановления Правительства Российской Федерации от 19.01.1998 № 55</w:t>
        </w:r>
      </w:hyperlink>
      <w:r>
        <w:rPr>
          <w:sz w:val="20"/>
          <w:szCs w:val="20"/>
        </w:rPr>
        <w:t xml:space="preserve">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комплектации», </w:t>
      </w:r>
      <w:hyperlink r:id="rId6" w:anchor="/document/99/9047537/" w:history="1">
        <w:r>
          <w:rPr>
            <w:rStyle w:val="a5"/>
            <w:color w:val="auto"/>
            <w:sz w:val="20"/>
            <w:szCs w:val="20"/>
            <w:u w:val="none"/>
          </w:rPr>
          <w:t>постановления Правительства Российской Федерации от 15.08.1997 № 1036</w:t>
        </w:r>
      </w:hyperlink>
      <w:r>
        <w:rPr>
          <w:sz w:val="20"/>
          <w:szCs w:val="20"/>
        </w:rPr>
        <w:t xml:space="preserve"> «Об утверждении правил оказания услуг общественного питания», Санитарных правил «Санитарно-эпидемиологические требования к организациям торговли и обороту в них продовольственного сырья и пищевых продуктов. СП 2.3.6.1066–01», 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 2.3.6.1079-01»;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2.4.7. не допускать загрязнения, захламления места размещения Объекта;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2.4.8. обеспечить своевременный демонтаж Объекта и прив</w:t>
      </w:r>
      <w:r w:rsidR="00716DAC">
        <w:rPr>
          <w:sz w:val="20"/>
          <w:szCs w:val="20"/>
        </w:rPr>
        <w:t xml:space="preserve">едение </w:t>
      </w:r>
      <w:r>
        <w:rPr>
          <w:sz w:val="20"/>
          <w:szCs w:val="20"/>
        </w:rPr>
        <w:t>прилегающ</w:t>
      </w:r>
      <w:r w:rsidR="00716DAC">
        <w:rPr>
          <w:sz w:val="20"/>
          <w:szCs w:val="20"/>
        </w:rPr>
        <w:t>ей к Объекту территории</w:t>
      </w:r>
      <w:r>
        <w:rPr>
          <w:sz w:val="20"/>
          <w:szCs w:val="20"/>
        </w:rPr>
        <w:t xml:space="preserve"> в первоначальное состояние в течение </w:t>
      </w:r>
      <w:r w:rsidR="005A65E3">
        <w:rPr>
          <w:sz w:val="20"/>
          <w:szCs w:val="20"/>
        </w:rPr>
        <w:t>3</w:t>
      </w:r>
      <w:r>
        <w:rPr>
          <w:sz w:val="20"/>
          <w:szCs w:val="20"/>
        </w:rPr>
        <w:t xml:space="preserve"> (</w:t>
      </w:r>
      <w:r w:rsidR="005A65E3">
        <w:rPr>
          <w:sz w:val="20"/>
          <w:szCs w:val="20"/>
        </w:rPr>
        <w:t>трех</w:t>
      </w:r>
      <w:r>
        <w:rPr>
          <w:sz w:val="20"/>
          <w:szCs w:val="20"/>
        </w:rPr>
        <w:t xml:space="preserve">) рабочих дней с даты окончания срока, установленного пунктом 1.1 настоящего Договора, а также в случае досрочного </w:t>
      </w:r>
      <w:r w:rsidR="005A65E3">
        <w:rPr>
          <w:sz w:val="20"/>
          <w:szCs w:val="20"/>
        </w:rPr>
        <w:t>расторжения</w:t>
      </w:r>
      <w:r>
        <w:rPr>
          <w:sz w:val="20"/>
          <w:szCs w:val="20"/>
        </w:rPr>
        <w:t xml:space="preserve"> настоящего договора по инициативе </w:t>
      </w:r>
      <w:r w:rsidR="00716DAC">
        <w:rPr>
          <w:sz w:val="20"/>
          <w:szCs w:val="20"/>
        </w:rPr>
        <w:t>одной из Сторон</w:t>
      </w:r>
      <w:r>
        <w:rPr>
          <w:sz w:val="20"/>
          <w:szCs w:val="20"/>
        </w:rPr>
        <w:t xml:space="preserve"> в соответствии с разделом 5 настоящего договора;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2.4.9. выполнять условия, предусмотренные нормативно-правовыми актами, регулирующими размещение нестационарных торговых объектов на территории зоопарка и садов, парков культуры и отдыха города Челябинска;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2.4.10. обеспечить безопасность и качество предоставляемых услуг и реализуемых товаров;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2.4.11. для организации работы нестационарного </w:t>
      </w:r>
      <w:r w:rsidR="00F84CAA">
        <w:rPr>
          <w:sz w:val="20"/>
          <w:szCs w:val="20"/>
        </w:rPr>
        <w:t>паркового</w:t>
      </w:r>
      <w:r>
        <w:rPr>
          <w:sz w:val="20"/>
          <w:szCs w:val="20"/>
        </w:rPr>
        <w:t xml:space="preserve"> объекта и надлежащего его содержания заключить договоры водоснабжения (при необходимости)</w:t>
      </w:r>
      <w:r w:rsidR="00F84CAA">
        <w:rPr>
          <w:sz w:val="20"/>
          <w:szCs w:val="20"/>
        </w:rPr>
        <w:t>.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center"/>
        <w:spacing w:before="0" w:after="0"/>
        <w:ind w:firstLine="709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Платежи и расчеты по договору</w:t>
      </w:r>
    </w:p>
    <w:p w:rsidR="002E7B0B" w:rsidRDefault="002E7B0B" w:rsidP="002E7B0B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Ежемесячная плата за право размещения Объекта, указанного в пункте 1.1 настоящего Договора, в период с 01.05. по 30.09. составляет _____________________________________ рублей 00 копеек, </w:t>
      </w:r>
      <w:r w:rsidR="00351B1D">
        <w:rPr>
          <w:sz w:val="20"/>
          <w:szCs w:val="20"/>
        </w:rPr>
        <w:t xml:space="preserve">в том числе </w:t>
      </w:r>
      <w:r>
        <w:rPr>
          <w:sz w:val="20"/>
          <w:szCs w:val="20"/>
        </w:rPr>
        <w:t>НДС, из расчета _________________________ за один квадратный метр площади нестационарного паркового объекта.</w:t>
      </w:r>
    </w:p>
    <w:p w:rsidR="002E7B0B" w:rsidRDefault="002E7B0B" w:rsidP="00351B1D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3.2. Ежемесячная плата за право размещения Объекта, указанного в пункте 1.1 настоящего Договора, в период межсезонной консервации вне взимается, в виду демонтажа объекта на указанный период.</w:t>
      </w:r>
    </w:p>
    <w:p w:rsidR="00255BE5" w:rsidRDefault="00F84CAA" w:rsidP="00716DAC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Оплата за право размещения Объекта </w:t>
      </w:r>
      <w:r w:rsidR="00255BE5">
        <w:rPr>
          <w:sz w:val="20"/>
          <w:szCs w:val="20"/>
        </w:rPr>
        <w:t>производится путем перечисления денежных средств на</w:t>
      </w:r>
      <w:r w:rsidR="00CB1EFC">
        <w:rPr>
          <w:sz w:val="20"/>
          <w:szCs w:val="20"/>
        </w:rPr>
        <w:t xml:space="preserve"> расчетный</w:t>
      </w:r>
      <w:r w:rsidR="00255BE5">
        <w:rPr>
          <w:sz w:val="20"/>
          <w:szCs w:val="20"/>
        </w:rPr>
        <w:t xml:space="preserve"> счет Учреждения </w:t>
      </w:r>
      <w:r w:rsidR="00EC5488">
        <w:rPr>
          <w:sz w:val="20"/>
          <w:szCs w:val="20"/>
        </w:rPr>
        <w:t>до 5 (пятого) числа текущего месяца. Плата за размещение Объекта за первый месяц</w:t>
      </w:r>
      <w:r w:rsidR="009241DD">
        <w:rPr>
          <w:sz w:val="20"/>
          <w:szCs w:val="20"/>
        </w:rPr>
        <w:t xml:space="preserve"> </w:t>
      </w:r>
      <w:r w:rsidR="00EC5488">
        <w:rPr>
          <w:sz w:val="20"/>
          <w:szCs w:val="20"/>
        </w:rPr>
        <w:t xml:space="preserve">производится в течение </w:t>
      </w:r>
      <w:r w:rsidR="004F65F6">
        <w:rPr>
          <w:sz w:val="20"/>
          <w:szCs w:val="20"/>
        </w:rPr>
        <w:t xml:space="preserve">5 (Пяти) календарных дней </w:t>
      </w:r>
      <w:r w:rsidR="00255BE5">
        <w:rPr>
          <w:sz w:val="20"/>
          <w:szCs w:val="20"/>
        </w:rPr>
        <w:t xml:space="preserve">с даты </w:t>
      </w:r>
      <w:r w:rsidR="004F65F6">
        <w:rPr>
          <w:sz w:val="20"/>
          <w:szCs w:val="20"/>
        </w:rPr>
        <w:t>начала срока действия настоящего Договора</w:t>
      </w:r>
      <w:r w:rsidR="00217D57">
        <w:rPr>
          <w:sz w:val="20"/>
          <w:szCs w:val="20"/>
        </w:rPr>
        <w:t>.</w:t>
      </w:r>
    </w:p>
    <w:p w:rsidR="001029A4" w:rsidRDefault="00F84CAA" w:rsidP="00716DAC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3.4</w:t>
      </w:r>
      <w:r w:rsidR="001029A4">
        <w:rPr>
          <w:sz w:val="20"/>
          <w:szCs w:val="20"/>
        </w:rPr>
        <w:t>. Оплата потребленных коммунальных услуг производится Субъектом торговли</w:t>
      </w:r>
      <w:r w:rsidR="001029A4" w:rsidRPr="001029A4">
        <w:rPr>
          <w:sz w:val="20"/>
          <w:szCs w:val="20"/>
        </w:rPr>
        <w:t xml:space="preserve"> </w:t>
      </w:r>
      <w:r w:rsidR="001029A4">
        <w:rPr>
          <w:sz w:val="20"/>
          <w:szCs w:val="20"/>
        </w:rPr>
        <w:t>путем перечисления денежных средств на расчетный счет Учреждения в срок до 10 числа месяца, следующего з</w:t>
      </w:r>
      <w:r w:rsidR="00D67CC4">
        <w:rPr>
          <w:sz w:val="20"/>
          <w:szCs w:val="20"/>
        </w:rPr>
        <w:t>а</w:t>
      </w:r>
      <w:r w:rsidR="001029A4">
        <w:rPr>
          <w:sz w:val="20"/>
          <w:szCs w:val="20"/>
        </w:rPr>
        <w:t xml:space="preserve"> расчетным на основании счета на оплату.</w:t>
      </w:r>
    </w:p>
    <w:p w:rsidR="00255BE5" w:rsidRDefault="009268E6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3.</w:t>
      </w:r>
      <w:r w:rsidR="00F84CAA">
        <w:rPr>
          <w:sz w:val="20"/>
          <w:szCs w:val="20"/>
        </w:rPr>
        <w:t>5</w:t>
      </w:r>
      <w:r w:rsidR="00255BE5">
        <w:rPr>
          <w:sz w:val="20"/>
          <w:szCs w:val="20"/>
        </w:rPr>
        <w:t xml:space="preserve">. </w:t>
      </w:r>
      <w:r>
        <w:rPr>
          <w:sz w:val="20"/>
          <w:szCs w:val="20"/>
        </w:rPr>
        <w:t>Датой</w:t>
      </w:r>
      <w:r w:rsidR="00255BE5">
        <w:rPr>
          <w:sz w:val="20"/>
          <w:szCs w:val="20"/>
        </w:rPr>
        <w:t xml:space="preserve"> исполнения обязательств Субъекта торговли по оплате по настоящему договору является </w:t>
      </w:r>
      <w:r>
        <w:rPr>
          <w:sz w:val="20"/>
          <w:szCs w:val="20"/>
        </w:rPr>
        <w:t>дата поступления денежных средств на расчетный счет Учреждения</w:t>
      </w:r>
      <w:r w:rsidR="00255BE5">
        <w:rPr>
          <w:sz w:val="20"/>
          <w:szCs w:val="20"/>
        </w:rPr>
        <w:t>.</w:t>
      </w:r>
    </w:p>
    <w:p w:rsidR="00255BE5" w:rsidRDefault="009268E6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3.</w:t>
      </w:r>
      <w:r w:rsidR="00F84CAA">
        <w:rPr>
          <w:sz w:val="20"/>
          <w:szCs w:val="20"/>
        </w:rPr>
        <w:t>6</w:t>
      </w:r>
      <w:r w:rsidR="00255BE5">
        <w:rPr>
          <w:sz w:val="20"/>
          <w:szCs w:val="20"/>
        </w:rPr>
        <w:t>. Стоимость права по договору</w:t>
      </w:r>
      <w:r w:rsidR="00D67CC4">
        <w:rPr>
          <w:sz w:val="20"/>
          <w:szCs w:val="20"/>
        </w:rPr>
        <w:t xml:space="preserve"> в период его действия</w:t>
      </w:r>
      <w:r w:rsidR="00255BE5">
        <w:rPr>
          <w:sz w:val="20"/>
          <w:szCs w:val="20"/>
        </w:rPr>
        <w:t xml:space="preserve"> не может быть изменена</w:t>
      </w:r>
      <w:r w:rsidR="00D67CC4">
        <w:rPr>
          <w:sz w:val="20"/>
          <w:szCs w:val="20"/>
        </w:rPr>
        <w:t xml:space="preserve"> в сторону уменьшения.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4. Ответственность Сторон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0DBF" w:rsidRDefault="00217D57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В случае просрочки Субъектом торговли исполнения обязательства по оплате </w:t>
      </w:r>
      <w:r w:rsidR="00041BDB">
        <w:rPr>
          <w:sz w:val="20"/>
          <w:szCs w:val="20"/>
        </w:rPr>
        <w:t>на срок, превышающий 10 (десять)</w:t>
      </w:r>
      <w:r w:rsidR="00C048EC">
        <w:rPr>
          <w:sz w:val="20"/>
          <w:szCs w:val="20"/>
        </w:rPr>
        <w:t xml:space="preserve"> календарных дней, Учреждение в</w:t>
      </w:r>
      <w:r w:rsidR="00041BDB">
        <w:rPr>
          <w:sz w:val="20"/>
          <w:szCs w:val="20"/>
        </w:rPr>
        <w:t xml:space="preserve">праве потребовать уплаты неустойки в размере </w:t>
      </w:r>
      <w:r w:rsidR="004519BF">
        <w:rPr>
          <w:sz w:val="20"/>
          <w:szCs w:val="20"/>
        </w:rPr>
        <w:t>2</w:t>
      </w:r>
      <w:r w:rsidR="00041BDB">
        <w:rPr>
          <w:sz w:val="20"/>
          <w:szCs w:val="20"/>
        </w:rPr>
        <w:t xml:space="preserve"> (</w:t>
      </w:r>
      <w:r w:rsidR="004519BF">
        <w:rPr>
          <w:sz w:val="20"/>
          <w:szCs w:val="20"/>
        </w:rPr>
        <w:t>двух</w:t>
      </w:r>
      <w:r w:rsidR="00041BDB">
        <w:rPr>
          <w:sz w:val="20"/>
          <w:szCs w:val="20"/>
        </w:rPr>
        <w:t xml:space="preserve">) процентов от суммы ежемесячной платы за каждый день просрочки. </w:t>
      </w:r>
    </w:p>
    <w:p w:rsidR="00217D57" w:rsidRDefault="00BD0DBF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4.3. </w:t>
      </w:r>
      <w:r w:rsidR="00041BDB">
        <w:rPr>
          <w:sz w:val="20"/>
          <w:szCs w:val="20"/>
        </w:rPr>
        <w:t>Не получение либо несвоевременное получение</w:t>
      </w:r>
      <w:r w:rsidR="004519BF">
        <w:rPr>
          <w:sz w:val="20"/>
          <w:szCs w:val="20"/>
        </w:rPr>
        <w:t xml:space="preserve"> Субъектом торговли</w:t>
      </w:r>
      <w:r w:rsidR="00041BDB">
        <w:rPr>
          <w:sz w:val="20"/>
          <w:szCs w:val="20"/>
        </w:rPr>
        <w:t xml:space="preserve"> расчетных документов не является основанием для нарушения срока внесения ежемесячной платы за размещение Объекта.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4.</w:t>
      </w:r>
      <w:r w:rsidR="00BD0DBF">
        <w:rPr>
          <w:sz w:val="20"/>
          <w:szCs w:val="20"/>
        </w:rPr>
        <w:t>4</w:t>
      </w:r>
      <w:r>
        <w:rPr>
          <w:sz w:val="20"/>
          <w:szCs w:val="20"/>
        </w:rPr>
        <w:t xml:space="preserve">. Стороны освобождаются </w:t>
      </w:r>
      <w:r w:rsidR="00CB1EFC">
        <w:rPr>
          <w:sz w:val="20"/>
          <w:szCs w:val="20"/>
        </w:rPr>
        <w:t xml:space="preserve">от ответственности </w:t>
      </w:r>
      <w:r w:rsidR="007C5194">
        <w:rPr>
          <w:sz w:val="20"/>
          <w:szCs w:val="20"/>
        </w:rPr>
        <w:t>за</w:t>
      </w:r>
      <w:r w:rsidR="007C5194" w:rsidRPr="007C5194">
        <w:rPr>
          <w:sz w:val="20"/>
          <w:szCs w:val="20"/>
        </w:rPr>
        <w:t xml:space="preserve"> </w:t>
      </w:r>
      <w:r w:rsidR="007C5194">
        <w:rPr>
          <w:sz w:val="20"/>
          <w:szCs w:val="20"/>
        </w:rPr>
        <w:t xml:space="preserve">неисполнения или ненадлежащего исполнения обязательств по настоящему договору </w:t>
      </w:r>
      <w:r>
        <w:rPr>
          <w:sz w:val="20"/>
          <w:szCs w:val="20"/>
        </w:rPr>
        <w:t>по договору в случае наступления форс-мажорных обстоятельств в соответствии с действующим законодательством Российской Федерации.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5. Расторжение договора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5.1. Договор может быть расторгнут по соглашению Сторон</w:t>
      </w:r>
      <w:r w:rsidR="007C5194">
        <w:rPr>
          <w:sz w:val="20"/>
          <w:szCs w:val="20"/>
        </w:rPr>
        <w:t>, в одностороннем порядке</w:t>
      </w:r>
      <w:r w:rsidR="00D67CC4">
        <w:rPr>
          <w:sz w:val="20"/>
          <w:szCs w:val="20"/>
        </w:rPr>
        <w:t>, по инициативе одной из сторон</w:t>
      </w:r>
      <w:r>
        <w:rPr>
          <w:sz w:val="20"/>
          <w:szCs w:val="20"/>
        </w:rPr>
        <w:t xml:space="preserve"> или по решению суда.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 Учреждение вправе в одностороннем порядке отказаться от исполнения настоящего договора по следующим основаниям: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5.2.1. невыполнение Субъектом торговли требований, указанных в пункте 2.4 настоящего Договора;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5.2.2. невыполнение Субъектом торговли требований по оплате, установленных разделом 3 настоящего Договора</w:t>
      </w:r>
      <w:r w:rsidR="00041BDB">
        <w:rPr>
          <w:sz w:val="20"/>
          <w:szCs w:val="20"/>
        </w:rPr>
        <w:t xml:space="preserve"> на срок, превышающий 10 (десять) календарных дней от установленной Договором даты платежа</w:t>
      </w:r>
      <w:r>
        <w:rPr>
          <w:sz w:val="20"/>
          <w:szCs w:val="20"/>
        </w:rPr>
        <w:t>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5.2.3. прекращение Субъектом торговли в установленном законом порядке своей деятельности;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5.2.4. наличие двух и более случаев реализации групп товаров (услуг), не предусмотренных для места</w:t>
      </w:r>
      <w:r w:rsidR="007C5194">
        <w:rPr>
          <w:sz w:val="20"/>
          <w:szCs w:val="20"/>
        </w:rPr>
        <w:t xml:space="preserve"> размещения Объекта, утвержденного</w:t>
      </w:r>
      <w:r>
        <w:rPr>
          <w:sz w:val="20"/>
          <w:szCs w:val="20"/>
        </w:rPr>
        <w:t xml:space="preserve"> схемой размещения объектов, либо выявление несоответствия Объекта в натуре типовому или согласованному проекту (изменение внешнего вида, размеров, площади Объекта в ходе его эксплуатации), что подтверждено соответствующими актами контрольно-приемочной комиссии;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5.2.5. эксплуатация Объекта без акта контрольно-приемочной комиссии;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5.2.6. не</w:t>
      </w:r>
      <w:r w:rsidR="007C5194">
        <w:rPr>
          <w:sz w:val="20"/>
          <w:szCs w:val="20"/>
        </w:rPr>
        <w:t xml:space="preserve"> </w:t>
      </w:r>
      <w:r>
        <w:rPr>
          <w:sz w:val="20"/>
          <w:szCs w:val="20"/>
        </w:rPr>
        <w:t>предъявление Объекта в течение установленного</w:t>
      </w:r>
      <w:r w:rsidR="009268E6">
        <w:rPr>
          <w:sz w:val="20"/>
          <w:szCs w:val="20"/>
        </w:rPr>
        <w:t xml:space="preserve"> Договором</w:t>
      </w:r>
      <w:r>
        <w:rPr>
          <w:sz w:val="20"/>
          <w:szCs w:val="20"/>
        </w:rPr>
        <w:t xml:space="preserve"> срока к приемке контрольно-приемочной комиссии;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5.2.7. несоответствие Объекта иным принятым нормативно-правовым актам, регулирующим размещение нестационарных торговых объектов на территории города Челябинска.</w:t>
      </w:r>
    </w:p>
    <w:p w:rsidR="00D67CC4" w:rsidRDefault="00D67CC4" w:rsidP="00D67CC4">
      <w:pPr>
        <w:pStyle w:val="aa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5.2.8. по иным, не зависящим от Учреждения обстоятельствам (реконструкция, изменение действующего законодательства).</w:t>
      </w:r>
    </w:p>
    <w:p w:rsidR="00CB1EFC" w:rsidRDefault="00CB1EFC" w:rsidP="00CB1EFC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5.3.</w:t>
      </w:r>
      <w:r w:rsidR="009268E6">
        <w:rPr>
          <w:sz w:val="20"/>
          <w:szCs w:val="20"/>
        </w:rPr>
        <w:t xml:space="preserve"> </w:t>
      </w:r>
      <w:r>
        <w:rPr>
          <w:sz w:val="20"/>
          <w:szCs w:val="20"/>
        </w:rPr>
        <w:t>Субъект торговли вправе досрочно отказаться от исполнения условий настоящего договора по основаниям и в порядке, которые предусмотрены настоящим договором, действующим законодательством Российской Федерации, а также нормативно-правовыми актами, регулирующими размещение нестационарных торговых объектов на территории города Челябинска.</w:t>
      </w:r>
    </w:p>
    <w:p w:rsidR="00255BE5" w:rsidRDefault="007C5194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5.4</w:t>
      </w:r>
      <w:r w:rsidR="00255BE5">
        <w:rPr>
          <w:sz w:val="20"/>
          <w:szCs w:val="20"/>
        </w:rPr>
        <w:t xml:space="preserve">. При </w:t>
      </w:r>
      <w:r>
        <w:rPr>
          <w:sz w:val="20"/>
          <w:szCs w:val="20"/>
        </w:rPr>
        <w:t xml:space="preserve">расторжении договора в одностороннем порядке, сторона инициатор направляет другой стороне </w:t>
      </w:r>
      <w:r w:rsidR="00255BE5">
        <w:rPr>
          <w:sz w:val="20"/>
          <w:szCs w:val="20"/>
        </w:rPr>
        <w:t xml:space="preserve">письменное уведомление об отказе от исполнения условий договора. С даты </w:t>
      </w:r>
      <w:r w:rsidR="009268E6">
        <w:rPr>
          <w:sz w:val="20"/>
          <w:szCs w:val="20"/>
        </w:rPr>
        <w:t>получения</w:t>
      </w:r>
      <w:r w:rsidR="00255BE5">
        <w:rPr>
          <w:sz w:val="20"/>
          <w:szCs w:val="20"/>
        </w:rPr>
        <w:t xml:space="preserve"> указанного уведомления настоящий Договор будет считаться расторгнутым.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6. Прочие условия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6.1. Вопросы, не урегулированные настоящим Договором, разрешаются в соответствии с действующим законодательством Российской Федерации и нормативно-правовыми актами, регулирующими размещение нестационарных </w:t>
      </w:r>
      <w:r w:rsidR="00D67CC4">
        <w:rPr>
          <w:sz w:val="20"/>
          <w:szCs w:val="20"/>
        </w:rPr>
        <w:t>парковых</w:t>
      </w:r>
      <w:r>
        <w:rPr>
          <w:sz w:val="20"/>
          <w:szCs w:val="20"/>
        </w:rPr>
        <w:t xml:space="preserve"> объектов на территории г. Челябинска.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6.2. </w:t>
      </w:r>
      <w:r w:rsidR="007C5194">
        <w:rPr>
          <w:sz w:val="20"/>
          <w:szCs w:val="20"/>
        </w:rPr>
        <w:t xml:space="preserve">Настоящий </w:t>
      </w:r>
      <w:r>
        <w:rPr>
          <w:sz w:val="20"/>
          <w:szCs w:val="20"/>
        </w:rPr>
        <w:t>Договор составлен в двух экземплярах, каждый из которых им</w:t>
      </w:r>
      <w:r w:rsidR="007C5194">
        <w:rPr>
          <w:sz w:val="20"/>
          <w:szCs w:val="20"/>
        </w:rPr>
        <w:t>еет одинаковую юридическую силу, по одному для каждой из сторон.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 xml:space="preserve">6.3. </w:t>
      </w:r>
      <w:r w:rsidR="007C5194">
        <w:rPr>
          <w:sz w:val="20"/>
          <w:szCs w:val="20"/>
        </w:rPr>
        <w:t>Все споры, возникающие между Сторонами, разрешаются путем переговоров. В случае не</w:t>
      </w:r>
      <w:r w:rsidR="00355A4F">
        <w:rPr>
          <w:sz w:val="20"/>
          <w:szCs w:val="20"/>
        </w:rPr>
        <w:t xml:space="preserve"> </w:t>
      </w:r>
      <w:r w:rsidR="007C5194">
        <w:rPr>
          <w:sz w:val="20"/>
          <w:szCs w:val="20"/>
        </w:rPr>
        <w:t>урегулирования спора во внесудебном порядке, спо</w:t>
      </w:r>
      <w:r w:rsidR="00355A4F">
        <w:rPr>
          <w:sz w:val="20"/>
          <w:szCs w:val="20"/>
        </w:rPr>
        <w:t xml:space="preserve">р передается на рассмотрение </w:t>
      </w:r>
      <w:r w:rsidR="00D67CC4">
        <w:rPr>
          <w:sz w:val="20"/>
          <w:szCs w:val="20"/>
        </w:rPr>
        <w:t>суда, которому подведомственно рассмотрение данного спора по месту нахождения Учреждения.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lastRenderedPageBreak/>
        <w:t>6.4. Все изменения к договору оформляются Сторонами дополнительными соглашениями, составленными в письменной форме, которые являются неотъемлемой частью договора.</w:t>
      </w: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6.5. Настоящий договор вступает в силу с даты подписания Сторонами и действует до</w:t>
      </w:r>
      <w:r w:rsidR="00820B69">
        <w:rPr>
          <w:sz w:val="20"/>
          <w:szCs w:val="20"/>
        </w:rPr>
        <w:t xml:space="preserve"> </w:t>
      </w:r>
      <w:r w:rsidR="00AD551A">
        <w:rPr>
          <w:sz w:val="20"/>
          <w:szCs w:val="20"/>
        </w:rPr>
        <w:t>30.09.202</w:t>
      </w:r>
      <w:r w:rsidR="00C6593A">
        <w:rPr>
          <w:sz w:val="20"/>
          <w:szCs w:val="20"/>
        </w:rPr>
        <w:t>7</w:t>
      </w:r>
      <w:r w:rsidR="00820B69">
        <w:rPr>
          <w:sz w:val="20"/>
          <w:szCs w:val="20"/>
        </w:rPr>
        <w:t>, в части обязательств-до их</w:t>
      </w:r>
      <w:r>
        <w:rPr>
          <w:sz w:val="20"/>
          <w:szCs w:val="20"/>
        </w:rPr>
        <w:t xml:space="preserve"> полного исполнения Сторонами </w:t>
      </w:r>
      <w:r w:rsidR="00820B69">
        <w:rPr>
          <w:sz w:val="20"/>
          <w:szCs w:val="20"/>
        </w:rPr>
        <w:t>по договору</w:t>
      </w:r>
    </w:p>
    <w:p w:rsidR="009268E6" w:rsidRDefault="009268E6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a"/>
        <w:spacing w:before="0" w:after="0"/>
        <w:ind w:firstLine="709"/>
        <w:jc w:val="both"/>
      </w:pPr>
      <w:r>
        <w:rPr>
          <w:sz w:val="20"/>
          <w:szCs w:val="20"/>
        </w:rPr>
        <w:t>Приложения к договору</w:t>
      </w:r>
      <w:r w:rsidR="009268E6">
        <w:rPr>
          <w:sz w:val="20"/>
          <w:szCs w:val="20"/>
        </w:rPr>
        <w:t>, составляющие</w:t>
      </w:r>
      <w:r>
        <w:rPr>
          <w:sz w:val="20"/>
          <w:szCs w:val="20"/>
        </w:rPr>
        <w:t xml:space="preserve"> его неотъемлемую часть:</w:t>
      </w:r>
    </w:p>
    <w:p w:rsidR="00255BE5" w:rsidRDefault="009268E6" w:rsidP="009268E6">
      <w:pPr>
        <w:pStyle w:val="aa"/>
        <w:numPr>
          <w:ilvl w:val="0"/>
          <w:numId w:val="2"/>
        </w:numPr>
        <w:spacing w:before="0" w:after="0"/>
        <w:jc w:val="both"/>
      </w:pPr>
      <w:r>
        <w:rPr>
          <w:sz w:val="20"/>
          <w:szCs w:val="20"/>
        </w:rPr>
        <w:t>П</w:t>
      </w:r>
      <w:r w:rsidR="00041BDB">
        <w:rPr>
          <w:sz w:val="20"/>
          <w:szCs w:val="20"/>
        </w:rPr>
        <w:t xml:space="preserve">риложение № 1 </w:t>
      </w:r>
      <w:r w:rsidR="00AD551A">
        <w:rPr>
          <w:sz w:val="20"/>
          <w:szCs w:val="20"/>
        </w:rPr>
        <w:t>–</w:t>
      </w:r>
      <w:r w:rsidR="00041BDB">
        <w:rPr>
          <w:sz w:val="20"/>
          <w:szCs w:val="20"/>
        </w:rPr>
        <w:t xml:space="preserve"> </w:t>
      </w:r>
      <w:r w:rsidR="00AD551A">
        <w:rPr>
          <w:sz w:val="20"/>
          <w:szCs w:val="20"/>
        </w:rPr>
        <w:t xml:space="preserve">Выкопировка из схемы размещения нестационарного паркового объекта </w:t>
      </w:r>
    </w:p>
    <w:p w:rsidR="00255BE5" w:rsidRDefault="009268E6" w:rsidP="009268E6">
      <w:pPr>
        <w:pStyle w:val="aa"/>
        <w:numPr>
          <w:ilvl w:val="0"/>
          <w:numId w:val="2"/>
        </w:numPr>
        <w:spacing w:before="0" w:after="0"/>
        <w:jc w:val="both"/>
      </w:pPr>
      <w:r>
        <w:rPr>
          <w:sz w:val="20"/>
          <w:szCs w:val="20"/>
        </w:rPr>
        <w:t>П</w:t>
      </w:r>
      <w:r w:rsidR="00255BE5">
        <w:rPr>
          <w:sz w:val="20"/>
          <w:szCs w:val="20"/>
        </w:rPr>
        <w:t xml:space="preserve">риложение № 2 - </w:t>
      </w:r>
      <w:r w:rsidR="00AD551A">
        <w:rPr>
          <w:sz w:val="20"/>
          <w:szCs w:val="20"/>
        </w:rPr>
        <w:t>Проект</w:t>
      </w:r>
    </w:p>
    <w:p w:rsidR="00255BE5" w:rsidRDefault="009268E6" w:rsidP="009268E6">
      <w:pPr>
        <w:pStyle w:val="aa"/>
        <w:numPr>
          <w:ilvl w:val="0"/>
          <w:numId w:val="2"/>
        </w:numPr>
        <w:spacing w:before="0" w:after="0"/>
        <w:jc w:val="both"/>
      </w:pPr>
      <w:r>
        <w:rPr>
          <w:sz w:val="20"/>
          <w:szCs w:val="20"/>
        </w:rPr>
        <w:t>П</w:t>
      </w:r>
      <w:r w:rsidR="00255BE5">
        <w:rPr>
          <w:sz w:val="20"/>
          <w:szCs w:val="20"/>
        </w:rPr>
        <w:t xml:space="preserve">риложение № 3 </w:t>
      </w:r>
      <w:r>
        <w:rPr>
          <w:sz w:val="20"/>
          <w:szCs w:val="20"/>
        </w:rPr>
        <w:t>–</w:t>
      </w:r>
      <w:r w:rsidR="00255BE5">
        <w:rPr>
          <w:sz w:val="20"/>
          <w:szCs w:val="20"/>
        </w:rPr>
        <w:t xml:space="preserve"> </w:t>
      </w:r>
      <w:r>
        <w:rPr>
          <w:sz w:val="20"/>
          <w:szCs w:val="20"/>
        </w:rPr>
        <w:t>Акт контрольно-приемочной комиссии.</w:t>
      </w:r>
    </w:p>
    <w:p w:rsidR="00255BE5" w:rsidRDefault="00255BE5">
      <w:pPr>
        <w:pStyle w:val="aa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center"/>
        <w:spacing w:before="0" w:after="0"/>
        <w:ind w:firstLine="709"/>
        <w:jc w:val="both"/>
      </w:pPr>
      <w:r>
        <w:rPr>
          <w:b/>
          <w:bCs/>
          <w:sz w:val="20"/>
          <w:szCs w:val="20"/>
        </w:rPr>
        <w:t>7. Юридические адреса, банковские реквизиты и подписи Сторон</w:t>
      </w:r>
    </w:p>
    <w:p w:rsidR="00255BE5" w:rsidRDefault="00041BDB">
      <w:pPr>
        <w:pStyle w:val="align-right"/>
        <w:spacing w:before="0" w:after="0"/>
        <w:ind w:firstLine="709"/>
        <w:jc w:val="both"/>
      </w:pPr>
      <w:r>
        <w:rPr>
          <w:sz w:val="20"/>
          <w:szCs w:val="20"/>
        </w:rPr>
        <w:t> </w:t>
      </w:r>
      <w:r>
        <w:rPr>
          <w:sz w:val="20"/>
          <w:szCs w:val="20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5043"/>
      </w:tblGrid>
      <w:tr w:rsidR="00041BDB" w:rsidRPr="00041BDB" w:rsidTr="00DE0360">
        <w:tc>
          <w:tcPr>
            <w:tcW w:w="5070" w:type="dxa"/>
          </w:tcPr>
          <w:p w:rsidR="00041BDB" w:rsidRPr="00E25C85" w:rsidRDefault="00041BDB" w:rsidP="00041BDB">
            <w:pPr>
              <w:suppressAutoHyphens w:val="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E25C85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Субъект торговли:</w:t>
            </w:r>
          </w:p>
          <w:p w:rsidR="00041BDB" w:rsidRPr="00041BDB" w:rsidRDefault="00041BDB" w:rsidP="00E25C85">
            <w:pPr>
              <w:widowControl w:val="0"/>
              <w:suppressAutoHyphens w:val="0"/>
              <w:autoSpaceDE w:val="0"/>
              <w:autoSpaceDN w:val="0"/>
              <w:adjustRightInd w:val="0"/>
              <w:ind w:right="-51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43" w:type="dxa"/>
          </w:tcPr>
          <w:p w:rsidR="00041BDB" w:rsidRPr="004519BF" w:rsidRDefault="00041BDB" w:rsidP="00041BDB">
            <w:pPr>
              <w:suppressAutoHyphens w:val="0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Учреждение:</w:t>
            </w:r>
          </w:p>
          <w:p w:rsidR="004519BF" w:rsidRPr="004519BF" w:rsidRDefault="00041BDB" w:rsidP="00041BDB">
            <w:pPr>
              <w:suppressAutoHyphens w:val="0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Муниципальное автономное учреждение</w:t>
            </w:r>
          </w:p>
          <w:p w:rsidR="00041BDB" w:rsidRPr="00041BDB" w:rsidRDefault="004519BF" w:rsidP="00041BDB">
            <w:pPr>
              <w:suppressAutoHyphens w:val="0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«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Городской сад им. А.С. Пушкина» </w:t>
            </w:r>
          </w:p>
          <w:p w:rsidR="00041BDB" w:rsidRPr="00041BDB" w:rsidRDefault="00041BDB" w:rsidP="00041BDB">
            <w:pPr>
              <w:suppressAutoHyphens w:val="0"/>
              <w:jc w:val="both"/>
              <w:outlineLvl w:val="0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454091, г. Челябинск, Орджоникидзе, 58 «А»</w:t>
            </w:r>
          </w:p>
          <w:p w:rsidR="00041BDB" w:rsidRPr="00041BDB" w:rsidRDefault="004519BF" w:rsidP="00041BDB">
            <w:pPr>
              <w:suppressAutoHyphens w:val="0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4519BF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Эл. почта: 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pushkin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_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gorsad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@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mail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.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val="en-US" w:eastAsia="ru-RU"/>
              </w:rPr>
              <w:t>ru</w:t>
            </w:r>
            <w:r w:rsidR="00041BDB"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41BDB" w:rsidRPr="00041BDB" w:rsidRDefault="00041BDB" w:rsidP="00041BDB">
            <w:pPr>
              <w:suppressAutoHyphens w:val="0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ИНН 7451012724     КПП 745101001</w:t>
            </w:r>
          </w:p>
          <w:p w:rsidR="00280778" w:rsidRPr="00280778" w:rsidRDefault="00280778" w:rsidP="00280778">
            <w:pPr>
              <w:tabs>
                <w:tab w:val="left" w:pos="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280778">
              <w:rPr>
                <w:rFonts w:eastAsia="Calibri"/>
                <w:sz w:val="20"/>
                <w:szCs w:val="20"/>
                <w:lang w:eastAsia="en-US"/>
              </w:rPr>
              <w:t>р/сч 40703810821814000001 в филиале «Центральный» Банка ВТБ (ПАО)</w:t>
            </w:r>
          </w:p>
          <w:p w:rsidR="00041BDB" w:rsidRPr="00041BDB" w:rsidRDefault="00280778" w:rsidP="00280778">
            <w:pPr>
              <w:suppressAutoHyphens w:val="0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280778">
              <w:rPr>
                <w:rFonts w:eastAsia="Calibri"/>
                <w:sz w:val="20"/>
                <w:szCs w:val="20"/>
                <w:lang w:eastAsia="en-US"/>
              </w:rPr>
              <w:t>к/сч 30101810145250000411 БИК 044525411</w:t>
            </w:r>
          </w:p>
          <w:p w:rsidR="00041BDB" w:rsidRPr="00041BDB" w:rsidRDefault="00041BDB" w:rsidP="00041BDB">
            <w:pPr>
              <w:suppressAutoHyphens w:val="0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ОГРН 1027402923228</w:t>
            </w:r>
          </w:p>
          <w:p w:rsidR="00041BDB" w:rsidRPr="00041BDB" w:rsidRDefault="00041BDB" w:rsidP="00041BDB">
            <w:pPr>
              <w:suppressAutoHyphens w:val="0"/>
              <w:jc w:val="both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Тел. 237-17-77, ф.237-16-00, бухг.237-07-80,</w:t>
            </w:r>
          </w:p>
          <w:p w:rsidR="00041BDB" w:rsidRPr="00041BDB" w:rsidRDefault="00041BDB" w:rsidP="00041BDB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041BDB" w:rsidRPr="00041BDB" w:rsidTr="00DE0360">
        <w:trPr>
          <w:trHeight w:val="80"/>
        </w:trPr>
        <w:tc>
          <w:tcPr>
            <w:tcW w:w="5070" w:type="dxa"/>
          </w:tcPr>
          <w:p w:rsid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:rsidR="00280778" w:rsidRPr="00041BDB" w:rsidRDefault="00280778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________________________/ </w:t>
            </w:r>
            <w:r w:rsidR="00280778">
              <w:rPr>
                <w:rFonts w:eastAsia="Arial Unicode MS"/>
                <w:bCs/>
                <w:color w:val="000000"/>
                <w:sz w:val="20"/>
                <w:szCs w:val="20"/>
                <w:lang w:eastAsia="ar-SA"/>
              </w:rPr>
              <w:t>________________</w:t>
            </w:r>
            <w:r w:rsidRPr="00041BDB">
              <w:rPr>
                <w:rFonts w:eastAsia="Arial Unicode MS"/>
                <w:bCs/>
                <w:color w:val="000000"/>
                <w:sz w:val="20"/>
                <w:szCs w:val="20"/>
                <w:lang w:eastAsia="ar-SA"/>
              </w:rPr>
              <w:t>/</w:t>
            </w:r>
          </w:p>
          <w:p w:rsidR="00041BDB" w:rsidRPr="00041BDB" w:rsidRDefault="00041BDB" w:rsidP="00041BDB">
            <w:pPr>
              <w:widowControl w:val="0"/>
              <w:suppressAutoHyphens w:val="0"/>
              <w:autoSpaceDE w:val="0"/>
              <w:autoSpaceDN w:val="0"/>
              <w:adjustRightInd w:val="0"/>
              <w:spacing w:line="300" w:lineRule="auto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                   МП                                                                       </w:t>
            </w:r>
          </w:p>
        </w:tc>
        <w:tc>
          <w:tcPr>
            <w:tcW w:w="5043" w:type="dxa"/>
          </w:tcPr>
          <w:p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>Директор</w:t>
            </w:r>
          </w:p>
          <w:p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  <w:p w:rsidR="00041BDB" w:rsidRPr="00041BDB" w:rsidRDefault="00041BDB" w:rsidP="00041BDB">
            <w:pPr>
              <w:suppressAutoHyphens w:val="0"/>
              <w:spacing w:line="276" w:lineRule="auto"/>
              <w:jc w:val="both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___________________________/</w:t>
            </w:r>
            <w:r w:rsidR="003504E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А.Е.Драганер</w:t>
            </w:r>
            <w:r w:rsidRPr="00041BDB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</w:t>
            </w:r>
          </w:p>
          <w:p w:rsidR="00041BDB" w:rsidRPr="00041BDB" w:rsidRDefault="00041BDB" w:rsidP="00041BDB">
            <w:pPr>
              <w:suppressAutoHyphens w:val="0"/>
              <w:spacing w:line="276" w:lineRule="auto"/>
              <w:ind w:firstLine="54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  <w:r w:rsidRPr="00041BDB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         МП</w:t>
            </w:r>
          </w:p>
          <w:p w:rsidR="00041BDB" w:rsidRPr="00041BDB" w:rsidRDefault="00041BDB" w:rsidP="00041BDB">
            <w:pPr>
              <w:suppressAutoHyphens w:val="0"/>
              <w:spacing w:line="276" w:lineRule="auto"/>
              <w:ind w:firstLine="540"/>
              <w:rPr>
                <w:rFonts w:eastAsia="Arial Unicode MS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55BE5" w:rsidRDefault="00255BE5" w:rsidP="00041BDB">
      <w:pPr>
        <w:pStyle w:val="align-right"/>
        <w:spacing w:before="0" w:after="0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83F40" w:rsidRDefault="004519BF" w:rsidP="00C6593A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83F40" w:rsidRDefault="00283F40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283F40" w:rsidRDefault="00283F40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351B1D" w:rsidRDefault="00351B1D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351B1D" w:rsidRDefault="00351B1D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351B1D" w:rsidRDefault="00351B1D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351B1D" w:rsidRDefault="00351B1D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351B1D" w:rsidRDefault="00351B1D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351B1D" w:rsidRDefault="00351B1D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</w:p>
    <w:p w:rsidR="00255BE5" w:rsidRDefault="004519BF" w:rsidP="004519BF">
      <w:pPr>
        <w:pStyle w:val="align-right"/>
        <w:spacing w:before="0" w:after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E33DE7" w:rsidRPr="00E33DE7" w:rsidRDefault="004519BF" w:rsidP="00E33DE7">
      <w:pPr>
        <w:pStyle w:val="3"/>
        <w:spacing w:before="0" w:after="0"/>
        <w:ind w:firstLine="709"/>
        <w:jc w:val="right"/>
        <w:rPr>
          <w:b w:val="0"/>
        </w:rPr>
      </w:pPr>
      <w:r w:rsidRPr="00E33DE7">
        <w:rPr>
          <w:b w:val="0"/>
          <w:sz w:val="20"/>
          <w:szCs w:val="20"/>
        </w:rPr>
        <w:t xml:space="preserve">к Договору </w:t>
      </w:r>
      <w:r w:rsidR="00E25C85" w:rsidRPr="00E33DE7">
        <w:rPr>
          <w:b w:val="0"/>
          <w:sz w:val="20"/>
          <w:szCs w:val="20"/>
        </w:rPr>
        <w:t xml:space="preserve">№ </w:t>
      </w:r>
      <w:r w:rsidR="00280778" w:rsidRPr="00E33DE7">
        <w:rPr>
          <w:b w:val="0"/>
          <w:sz w:val="20"/>
          <w:szCs w:val="20"/>
        </w:rPr>
        <w:t>_______________</w:t>
      </w:r>
      <w:r w:rsidR="00DE0360" w:rsidRPr="00E33DE7">
        <w:rPr>
          <w:b w:val="0"/>
          <w:sz w:val="20"/>
          <w:szCs w:val="20"/>
        </w:rPr>
        <w:t xml:space="preserve"> </w:t>
      </w:r>
      <w:r w:rsidR="00E33DE7" w:rsidRPr="00E33DE7">
        <w:rPr>
          <w:b w:val="0"/>
          <w:sz w:val="20"/>
          <w:szCs w:val="20"/>
        </w:rPr>
        <w:t xml:space="preserve">купли-продажи права </w:t>
      </w:r>
    </w:p>
    <w:p w:rsidR="004519BF" w:rsidRPr="00E33DE7" w:rsidRDefault="00E33DE7" w:rsidP="00E33DE7">
      <w:pPr>
        <w:pStyle w:val="3"/>
        <w:spacing w:before="0" w:after="0"/>
        <w:ind w:firstLine="709"/>
        <w:jc w:val="right"/>
        <w:rPr>
          <w:b w:val="0"/>
        </w:rPr>
      </w:pPr>
      <w:r w:rsidRPr="00E33DE7">
        <w:rPr>
          <w:b w:val="0"/>
          <w:sz w:val="20"/>
          <w:szCs w:val="20"/>
        </w:rPr>
        <w:t>на размещения нестационарного паркового объекта от_______</w:t>
      </w:r>
    </w:p>
    <w:p w:rsidR="004519BF" w:rsidRPr="00E33DE7" w:rsidRDefault="004519BF" w:rsidP="005D3C13">
      <w:pPr>
        <w:pStyle w:val="align-right"/>
        <w:spacing w:before="0" w:after="0"/>
        <w:jc w:val="both"/>
        <w:rPr>
          <w:bCs/>
          <w:sz w:val="20"/>
          <w:szCs w:val="20"/>
        </w:rPr>
      </w:pPr>
    </w:p>
    <w:p w:rsidR="00283F40" w:rsidRDefault="00280778" w:rsidP="00283F40">
      <w:pPr>
        <w:pStyle w:val="align-right"/>
        <w:spacing w:before="0" w:after="0"/>
        <w:ind w:firstLine="709"/>
        <w:jc w:val="center"/>
        <w:rPr>
          <w:bCs/>
          <w:sz w:val="20"/>
          <w:szCs w:val="20"/>
        </w:rPr>
      </w:pPr>
      <w:r w:rsidRPr="00E33DE7">
        <w:rPr>
          <w:bCs/>
          <w:sz w:val="20"/>
          <w:szCs w:val="20"/>
        </w:rPr>
        <w:t>Выкопировка из схемы</w:t>
      </w:r>
      <w:r w:rsidR="001F60B1" w:rsidRPr="00E33DE7">
        <w:rPr>
          <w:bCs/>
          <w:sz w:val="20"/>
          <w:szCs w:val="20"/>
        </w:rPr>
        <w:t xml:space="preserve"> размещения Объекта</w:t>
      </w:r>
    </w:p>
    <w:p w:rsidR="0020523B" w:rsidRDefault="0020523B" w:rsidP="00283F40">
      <w:pPr>
        <w:pStyle w:val="align-right"/>
        <w:spacing w:before="0" w:after="0"/>
        <w:ind w:firstLine="709"/>
        <w:jc w:val="center"/>
        <w:rPr>
          <w:bCs/>
          <w:sz w:val="20"/>
          <w:szCs w:val="20"/>
        </w:rPr>
      </w:pPr>
    </w:p>
    <w:p w:rsidR="0020523B" w:rsidRPr="00E33DE7" w:rsidRDefault="00F20282" w:rsidP="0020523B">
      <w:pPr>
        <w:pStyle w:val="align-right"/>
        <w:spacing w:before="0" w:after="0"/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5090795</wp:posOffset>
                </wp:positionH>
                <wp:positionV relativeFrom="paragraph">
                  <wp:posOffset>2668905</wp:posOffset>
                </wp:positionV>
                <wp:extent cx="222885" cy="239395"/>
                <wp:effectExtent l="6985" t="5715" r="8255" b="1206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23B" w:rsidRPr="0020523B" w:rsidRDefault="002052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0523B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400.85pt;margin-top:210.15pt;width:17.55pt;height:1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">
                <v:textbox>
                  <w:txbxContent>
                    <w:p w:rsidR="0020523B" w:rsidRPr="0020523B" w:rsidRDefault="0020523B">
                      <w:pPr>
                        <w:rPr>
                          <w:sz w:val="20"/>
                          <w:szCs w:val="20"/>
                        </w:rPr>
                      </w:pPr>
                      <w:r w:rsidRPr="0020523B"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noProof/>
          <w:sz w:val="20"/>
          <w:szCs w:val="20"/>
          <w:lang w:eastAsia="ru-RU"/>
        </w:rPr>
        <w:drawing>
          <wp:inline distT="0" distB="0" distL="0" distR="0">
            <wp:extent cx="6419850" cy="50539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05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1509395</wp:posOffset>
                </wp:positionV>
                <wp:extent cx="266700" cy="207010"/>
                <wp:effectExtent l="8255" t="8255" r="1079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23B" w:rsidRDefault="0020523B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53.7pt;margin-top:118.85pt;width:21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">
                <v:textbox>
                  <w:txbxContent>
                    <w:p w:rsidR="0020523B" w:rsidRDefault="0020523B">
                      <w: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283F40" w:rsidRDefault="00283F40" w:rsidP="00283F40">
      <w:pPr>
        <w:pStyle w:val="align-right"/>
        <w:spacing w:before="0" w:after="0"/>
        <w:ind w:firstLine="709"/>
        <w:jc w:val="center"/>
        <w:rPr>
          <w:b/>
          <w:sz w:val="20"/>
          <w:szCs w:val="20"/>
        </w:rPr>
      </w:pPr>
    </w:p>
    <w:p w:rsidR="0014083E" w:rsidRDefault="0014083E" w:rsidP="001F60B1">
      <w:pPr>
        <w:suppressAutoHyphens w:val="0"/>
        <w:spacing w:after="160" w:line="259" w:lineRule="auto"/>
        <w:rPr>
          <w:rFonts w:eastAsia="Calibri"/>
          <w:sz w:val="20"/>
          <w:szCs w:val="20"/>
          <w:lang w:eastAsia="en-US"/>
        </w:rPr>
      </w:pPr>
    </w:p>
    <w:p w:rsidR="00CE423C" w:rsidRDefault="00CE423C" w:rsidP="00280778">
      <w:pPr>
        <w:suppressAutoHyphens w:val="0"/>
        <w:spacing w:after="160" w:line="259" w:lineRule="auto"/>
        <w:rPr>
          <w:sz w:val="20"/>
          <w:szCs w:val="20"/>
        </w:rPr>
      </w:pPr>
    </w:p>
    <w:p w:rsidR="00CE423C" w:rsidRDefault="00CE423C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CE423C" w:rsidRDefault="00CE423C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20523B" w:rsidRDefault="0020523B" w:rsidP="00CE423C">
      <w:pPr>
        <w:pStyle w:val="align-right"/>
        <w:spacing w:before="0" w:after="0"/>
        <w:jc w:val="right"/>
        <w:rPr>
          <w:sz w:val="20"/>
          <w:szCs w:val="20"/>
        </w:rPr>
      </w:pPr>
    </w:p>
    <w:p w:rsidR="003504E0" w:rsidRDefault="003504E0" w:rsidP="00EA0B68">
      <w:pPr>
        <w:pStyle w:val="align-right"/>
        <w:spacing w:before="0" w:after="0"/>
        <w:rPr>
          <w:sz w:val="20"/>
          <w:szCs w:val="20"/>
        </w:rPr>
      </w:pPr>
    </w:p>
    <w:p w:rsidR="005D3C13" w:rsidRDefault="005D3C13" w:rsidP="00CE423C">
      <w:pPr>
        <w:pStyle w:val="align-right"/>
        <w:spacing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</w:t>
      </w:r>
      <w:r w:rsidR="00E33DE7">
        <w:rPr>
          <w:sz w:val="20"/>
          <w:szCs w:val="20"/>
        </w:rPr>
        <w:t>2</w:t>
      </w:r>
    </w:p>
    <w:p w:rsidR="00E33DE7" w:rsidRPr="00E33DE7" w:rsidRDefault="00E33DE7" w:rsidP="00E33DE7">
      <w:pPr>
        <w:pStyle w:val="3"/>
        <w:spacing w:before="0" w:after="0"/>
        <w:ind w:firstLine="709"/>
        <w:jc w:val="right"/>
        <w:rPr>
          <w:b w:val="0"/>
        </w:rPr>
      </w:pPr>
      <w:r w:rsidRPr="00E33DE7">
        <w:rPr>
          <w:b w:val="0"/>
          <w:sz w:val="20"/>
          <w:szCs w:val="20"/>
        </w:rPr>
        <w:t xml:space="preserve">к Договору № _______________ купли-продажи права </w:t>
      </w:r>
    </w:p>
    <w:p w:rsidR="00E33DE7" w:rsidRPr="00E33DE7" w:rsidRDefault="00E33DE7" w:rsidP="00E33DE7">
      <w:pPr>
        <w:pStyle w:val="3"/>
        <w:spacing w:before="0" w:after="0"/>
        <w:ind w:firstLine="709"/>
        <w:jc w:val="right"/>
        <w:rPr>
          <w:b w:val="0"/>
        </w:rPr>
      </w:pPr>
      <w:r w:rsidRPr="00E33DE7">
        <w:rPr>
          <w:b w:val="0"/>
          <w:sz w:val="20"/>
          <w:szCs w:val="20"/>
        </w:rPr>
        <w:t>на размещения нестационарного паркового объекта от_______</w:t>
      </w:r>
    </w:p>
    <w:p w:rsidR="001F60B1" w:rsidRDefault="001F60B1" w:rsidP="00E33DE7">
      <w:pPr>
        <w:pStyle w:val="3"/>
        <w:spacing w:before="0" w:after="0"/>
        <w:ind w:firstLine="709"/>
        <w:jc w:val="right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255BE5" w:rsidRDefault="00BA1006">
      <w:pPr>
        <w:pStyle w:val="align-right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ind w:firstLine="540"/>
        <w:jc w:val="center"/>
        <w:rPr>
          <w:sz w:val="20"/>
          <w:szCs w:val="20"/>
          <w:lang w:eastAsia="ru-RU"/>
        </w:rPr>
      </w:pPr>
      <w:r w:rsidRPr="00DE0360">
        <w:rPr>
          <w:sz w:val="20"/>
          <w:szCs w:val="20"/>
          <w:lang w:eastAsia="ru-RU"/>
        </w:rPr>
        <w:t>АКТ</w:t>
      </w:r>
    </w:p>
    <w:p w:rsidR="00DE0360" w:rsidRPr="00E33DE7" w:rsidRDefault="00DE0360" w:rsidP="00E33DE7">
      <w:pPr>
        <w:pStyle w:val="3"/>
        <w:spacing w:before="0" w:after="0"/>
        <w:ind w:firstLine="709"/>
        <w:jc w:val="center"/>
        <w:rPr>
          <w:b w:val="0"/>
          <w:bCs w:val="0"/>
        </w:rPr>
      </w:pPr>
      <w:r w:rsidRPr="00E33DE7">
        <w:rPr>
          <w:b w:val="0"/>
          <w:bCs w:val="0"/>
          <w:sz w:val="20"/>
          <w:szCs w:val="20"/>
          <w:lang w:eastAsia="ru-RU"/>
        </w:rPr>
        <w:t xml:space="preserve">контрольно-приемочной комиссии о соответствии нестационарного </w:t>
      </w:r>
      <w:r w:rsidR="003F48A9" w:rsidRPr="00E33DE7">
        <w:rPr>
          <w:b w:val="0"/>
          <w:bCs w:val="0"/>
          <w:sz w:val="20"/>
          <w:szCs w:val="20"/>
          <w:lang w:eastAsia="ru-RU"/>
        </w:rPr>
        <w:t>паркового</w:t>
      </w:r>
      <w:r w:rsidRPr="00E33DE7">
        <w:rPr>
          <w:b w:val="0"/>
          <w:bCs w:val="0"/>
          <w:sz w:val="20"/>
          <w:szCs w:val="20"/>
          <w:lang w:eastAsia="ru-RU"/>
        </w:rPr>
        <w:t xml:space="preserve"> объекта требованиям, указанным в договоре </w:t>
      </w:r>
      <w:r w:rsidR="00E33DE7" w:rsidRPr="00E33DE7">
        <w:rPr>
          <w:b w:val="0"/>
          <w:bCs w:val="0"/>
          <w:sz w:val="20"/>
          <w:szCs w:val="20"/>
        </w:rPr>
        <w:t>купли-продажи права на размещения нестационарного паркового объекта</w:t>
      </w:r>
      <w:r w:rsidRPr="00E33DE7">
        <w:rPr>
          <w:b w:val="0"/>
          <w:bCs w:val="0"/>
          <w:sz w:val="20"/>
          <w:szCs w:val="20"/>
          <w:lang w:eastAsia="ru-RU"/>
        </w:rPr>
        <w:t>, типовому или эскизному проекту</w:t>
      </w:r>
    </w:p>
    <w:p w:rsidR="00DE0360" w:rsidRPr="00E33DE7" w:rsidRDefault="00DE0360" w:rsidP="00E33DE7">
      <w:pPr>
        <w:suppressAutoHyphens w:val="0"/>
        <w:autoSpaceDE w:val="0"/>
        <w:autoSpaceDN w:val="0"/>
        <w:adjustRightInd w:val="0"/>
        <w:ind w:firstLine="540"/>
        <w:jc w:val="center"/>
        <w:rPr>
          <w:sz w:val="20"/>
          <w:szCs w:val="20"/>
          <w:lang w:eastAsia="ru-RU"/>
        </w:rPr>
      </w:pP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ind w:firstLine="540"/>
        <w:jc w:val="both"/>
        <w:rPr>
          <w:sz w:val="20"/>
          <w:szCs w:val="20"/>
          <w:lang w:eastAsia="ru-RU"/>
        </w:rPr>
      </w:pPr>
      <w:r w:rsidRPr="00DE0360">
        <w:rPr>
          <w:sz w:val="20"/>
          <w:szCs w:val="20"/>
          <w:lang w:eastAsia="ru-RU"/>
        </w:rPr>
        <w:t xml:space="preserve">г. Челябинск         </w:t>
      </w:r>
      <w:r w:rsidRPr="00DE0360">
        <w:rPr>
          <w:sz w:val="20"/>
          <w:szCs w:val="20"/>
          <w:lang w:eastAsia="ru-RU"/>
        </w:rPr>
        <w:tab/>
      </w:r>
      <w:r w:rsidRPr="00DE0360">
        <w:rPr>
          <w:sz w:val="20"/>
          <w:szCs w:val="20"/>
          <w:lang w:eastAsia="ru-RU"/>
        </w:rPr>
        <w:tab/>
      </w:r>
      <w:r w:rsidRPr="00DE0360">
        <w:rPr>
          <w:sz w:val="20"/>
          <w:szCs w:val="20"/>
          <w:lang w:eastAsia="ru-RU"/>
        </w:rPr>
        <w:tab/>
      </w:r>
      <w:r w:rsidRPr="00DE0360">
        <w:rPr>
          <w:sz w:val="20"/>
          <w:szCs w:val="20"/>
          <w:lang w:eastAsia="ru-RU"/>
        </w:rPr>
        <w:tab/>
      </w:r>
      <w:r w:rsidRPr="00DE0360">
        <w:rPr>
          <w:sz w:val="20"/>
          <w:szCs w:val="20"/>
          <w:lang w:eastAsia="ru-RU"/>
        </w:rPr>
        <w:tab/>
      </w:r>
      <w:r w:rsidRPr="00DE0360">
        <w:rPr>
          <w:sz w:val="20"/>
          <w:szCs w:val="20"/>
          <w:lang w:eastAsia="ru-RU"/>
        </w:rPr>
        <w:tab/>
        <w:t xml:space="preserve">           </w:t>
      </w:r>
      <w:r>
        <w:rPr>
          <w:sz w:val="20"/>
          <w:szCs w:val="20"/>
          <w:lang w:eastAsia="ru-RU"/>
        </w:rPr>
        <w:tab/>
        <w:t xml:space="preserve">                 </w:t>
      </w:r>
      <w:r w:rsidRPr="00DE0360">
        <w:rPr>
          <w:sz w:val="20"/>
          <w:szCs w:val="20"/>
          <w:lang w:eastAsia="ru-RU"/>
        </w:rPr>
        <w:t>«</w:t>
      </w:r>
      <w:r>
        <w:rPr>
          <w:sz w:val="20"/>
          <w:szCs w:val="20"/>
          <w:lang w:eastAsia="ru-RU"/>
        </w:rPr>
        <w:t>_____</w:t>
      </w:r>
      <w:r w:rsidRPr="00DE0360">
        <w:rPr>
          <w:sz w:val="20"/>
          <w:szCs w:val="20"/>
          <w:lang w:eastAsia="ru-RU"/>
        </w:rPr>
        <w:t>»</w:t>
      </w:r>
      <w:r w:rsidR="00EA0B68">
        <w:rPr>
          <w:sz w:val="20"/>
          <w:szCs w:val="20"/>
          <w:lang w:eastAsia="ru-RU"/>
        </w:rPr>
        <w:t xml:space="preserve"> _____________ 202</w:t>
      </w:r>
      <w:r w:rsidR="00351B1D">
        <w:rPr>
          <w:sz w:val="20"/>
          <w:szCs w:val="20"/>
          <w:lang w:eastAsia="ru-RU"/>
        </w:rPr>
        <w:t>6</w:t>
      </w:r>
      <w:r>
        <w:rPr>
          <w:sz w:val="20"/>
          <w:szCs w:val="20"/>
          <w:lang w:eastAsia="ru-RU"/>
        </w:rPr>
        <w:t xml:space="preserve"> года</w:t>
      </w: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ind w:firstLine="540"/>
        <w:jc w:val="both"/>
        <w:rPr>
          <w:sz w:val="20"/>
          <w:szCs w:val="20"/>
          <w:lang w:eastAsia="ru-RU"/>
        </w:rPr>
      </w:pPr>
    </w:p>
    <w:p w:rsidR="00DE0360" w:rsidRPr="00DE0360" w:rsidRDefault="00DE0360" w:rsidP="00DE0360">
      <w:pPr>
        <w:pStyle w:val="3"/>
        <w:spacing w:before="0" w:after="0"/>
        <w:ind w:firstLine="709"/>
        <w:jc w:val="both"/>
        <w:rPr>
          <w:b w:val="0"/>
          <w:sz w:val="20"/>
          <w:szCs w:val="20"/>
        </w:rPr>
      </w:pPr>
      <w:r w:rsidRPr="00DE0360">
        <w:rPr>
          <w:b w:val="0"/>
          <w:sz w:val="20"/>
          <w:szCs w:val="20"/>
          <w:lang w:eastAsia="ru-RU"/>
        </w:rPr>
        <w:t xml:space="preserve">Комиссия в составе представителей МАУ «Горсад им.А.С.Пушкина» </w:t>
      </w:r>
      <w:r w:rsidR="00EA0B68">
        <w:rPr>
          <w:b w:val="0"/>
          <w:sz w:val="20"/>
          <w:szCs w:val="20"/>
          <w:lang w:eastAsia="ru-RU"/>
        </w:rPr>
        <w:t>___________________________________</w:t>
      </w:r>
      <w:r w:rsidRPr="00DE0360">
        <w:rPr>
          <w:b w:val="0"/>
          <w:sz w:val="20"/>
          <w:szCs w:val="20"/>
          <w:lang w:eastAsia="ru-RU"/>
        </w:rPr>
        <w:t xml:space="preserve">, действующих на основании Приказа от </w:t>
      </w:r>
      <w:r w:rsidR="00EA0B68">
        <w:rPr>
          <w:b w:val="0"/>
          <w:sz w:val="20"/>
          <w:szCs w:val="20"/>
          <w:lang w:eastAsia="ru-RU"/>
        </w:rPr>
        <w:t>______________________</w:t>
      </w:r>
      <w:r w:rsidRPr="00DE0360">
        <w:rPr>
          <w:b w:val="0"/>
          <w:sz w:val="20"/>
          <w:szCs w:val="20"/>
          <w:lang w:eastAsia="ru-RU"/>
        </w:rPr>
        <w:t>, п</w:t>
      </w:r>
      <w:r>
        <w:rPr>
          <w:b w:val="0"/>
          <w:sz w:val="20"/>
          <w:szCs w:val="20"/>
          <w:lang w:eastAsia="ru-RU"/>
        </w:rPr>
        <w:t xml:space="preserve">редставителя Субъекта торговли </w:t>
      </w:r>
      <w:r w:rsidR="00EA0B68">
        <w:rPr>
          <w:b w:val="0"/>
          <w:sz w:val="20"/>
          <w:szCs w:val="20"/>
          <w:lang w:eastAsia="ru-RU"/>
        </w:rPr>
        <w:t>________________________</w:t>
      </w:r>
      <w:r w:rsidRPr="00DE0360">
        <w:rPr>
          <w:b w:val="0"/>
          <w:sz w:val="20"/>
          <w:szCs w:val="20"/>
          <w:lang w:eastAsia="ru-RU"/>
        </w:rPr>
        <w:t xml:space="preserve"> составили настоящий акт о том, что нестационарный парковый объект </w:t>
      </w:r>
      <w:r w:rsidR="00BD0DBF">
        <w:rPr>
          <w:b w:val="0"/>
          <w:sz w:val="20"/>
          <w:szCs w:val="20"/>
          <w:lang w:eastAsia="ru-RU"/>
        </w:rPr>
        <w:t>«</w:t>
      </w:r>
      <w:r w:rsidR="00E33DE7">
        <w:rPr>
          <w:b w:val="0"/>
          <w:sz w:val="20"/>
          <w:szCs w:val="20"/>
          <w:lang w:eastAsia="ru-RU"/>
        </w:rPr>
        <w:t>_________________</w:t>
      </w:r>
      <w:r w:rsidR="00BD0DBF">
        <w:rPr>
          <w:b w:val="0"/>
          <w:sz w:val="20"/>
          <w:szCs w:val="20"/>
          <w:lang w:eastAsia="ru-RU"/>
        </w:rPr>
        <w:t>»</w:t>
      </w:r>
      <w:r w:rsidRPr="00DE0360">
        <w:rPr>
          <w:b w:val="0"/>
          <w:sz w:val="20"/>
          <w:szCs w:val="20"/>
          <w:lang w:eastAsia="ru-RU"/>
        </w:rPr>
        <w:t xml:space="preserve"> (Далее-Объект), размещенный на тер</w:t>
      </w:r>
      <w:r w:rsidR="00820B69">
        <w:rPr>
          <w:b w:val="0"/>
          <w:sz w:val="20"/>
          <w:szCs w:val="20"/>
          <w:lang w:eastAsia="ru-RU"/>
        </w:rPr>
        <w:t xml:space="preserve">ритории </w:t>
      </w:r>
      <w:r w:rsidR="00E33DE7">
        <w:rPr>
          <w:b w:val="0"/>
          <w:sz w:val="20"/>
          <w:szCs w:val="20"/>
          <w:lang w:eastAsia="ru-RU"/>
        </w:rPr>
        <w:t>___________________</w:t>
      </w:r>
      <w:r w:rsidRPr="00DE0360">
        <w:rPr>
          <w:b w:val="0"/>
          <w:sz w:val="20"/>
          <w:szCs w:val="20"/>
          <w:lang w:eastAsia="ru-RU"/>
        </w:rPr>
        <w:t xml:space="preserve"> в рамках заключенного договора №</w:t>
      </w:r>
      <w:r w:rsidR="00820B69">
        <w:rPr>
          <w:b w:val="0"/>
          <w:sz w:val="20"/>
          <w:szCs w:val="20"/>
          <w:lang w:eastAsia="ru-RU"/>
        </w:rPr>
        <w:t xml:space="preserve"> </w:t>
      </w:r>
      <w:r w:rsidR="00EA0B68">
        <w:rPr>
          <w:b w:val="0"/>
          <w:sz w:val="20"/>
          <w:szCs w:val="20"/>
          <w:lang w:eastAsia="ru-RU"/>
        </w:rPr>
        <w:t>__________</w:t>
      </w:r>
      <w:r w:rsidR="00820B69">
        <w:rPr>
          <w:b w:val="0"/>
          <w:sz w:val="20"/>
          <w:szCs w:val="20"/>
          <w:lang w:eastAsia="ru-RU"/>
        </w:rPr>
        <w:t xml:space="preserve"> </w:t>
      </w:r>
      <w:r w:rsidR="00E33DE7" w:rsidRPr="00E33DE7">
        <w:rPr>
          <w:b w:val="0"/>
          <w:bCs w:val="0"/>
          <w:sz w:val="20"/>
          <w:szCs w:val="20"/>
        </w:rPr>
        <w:t>купли-продажи права на размещения нестационарного паркового объекта</w:t>
      </w:r>
      <w:r w:rsidR="00E33DE7">
        <w:rPr>
          <w:b w:val="0"/>
          <w:bCs w:val="0"/>
          <w:sz w:val="20"/>
          <w:szCs w:val="20"/>
        </w:rPr>
        <w:t xml:space="preserve"> от ____</w:t>
      </w:r>
      <w:r w:rsidR="00E33DE7" w:rsidRPr="00DE0360">
        <w:rPr>
          <w:b w:val="0"/>
          <w:sz w:val="20"/>
          <w:szCs w:val="20"/>
        </w:rPr>
        <w:t xml:space="preserve"> </w:t>
      </w:r>
      <w:r w:rsidRPr="00DE0360">
        <w:rPr>
          <w:b w:val="0"/>
          <w:sz w:val="20"/>
          <w:szCs w:val="20"/>
          <w:lang w:eastAsia="ru-RU"/>
        </w:rPr>
        <w:t>(соответствует / не соответствует- указать нужное) _________________________________________________условиям договора на право размещения нестационарного</w:t>
      </w:r>
      <w:r w:rsidR="003F48A9">
        <w:rPr>
          <w:b w:val="0"/>
          <w:sz w:val="20"/>
          <w:szCs w:val="20"/>
          <w:lang w:eastAsia="ru-RU"/>
        </w:rPr>
        <w:t xml:space="preserve"> паркового</w:t>
      </w:r>
      <w:r w:rsidRPr="00DE0360">
        <w:rPr>
          <w:b w:val="0"/>
          <w:sz w:val="20"/>
          <w:szCs w:val="20"/>
          <w:lang w:eastAsia="ru-RU"/>
        </w:rPr>
        <w:t xml:space="preserve"> объекта, типовому или эскизному проекту- выбрать нужное)</w:t>
      </w:r>
    </w:p>
    <w:p w:rsidR="00DE0360" w:rsidRPr="00DE0360" w:rsidRDefault="00DE0360" w:rsidP="00DE0360">
      <w:pPr>
        <w:pStyle w:val="3"/>
        <w:spacing w:before="0" w:after="0"/>
        <w:ind w:firstLine="709"/>
        <w:jc w:val="both"/>
        <w:rPr>
          <w:b w:val="0"/>
          <w:sz w:val="20"/>
          <w:szCs w:val="20"/>
        </w:rPr>
      </w:pPr>
      <w:r w:rsidRPr="00DE0360">
        <w:rPr>
          <w:b w:val="0"/>
          <w:sz w:val="20"/>
          <w:szCs w:val="20"/>
          <w:lang w:eastAsia="ru-RU"/>
        </w:rPr>
        <w:t>Настоящий Акт является</w:t>
      </w:r>
      <w:r w:rsidR="00E25C85">
        <w:rPr>
          <w:b w:val="0"/>
          <w:sz w:val="20"/>
          <w:szCs w:val="20"/>
          <w:lang w:eastAsia="ru-RU"/>
        </w:rPr>
        <w:t xml:space="preserve"> </w:t>
      </w:r>
      <w:r w:rsidR="00ED42FB">
        <w:rPr>
          <w:b w:val="0"/>
          <w:sz w:val="20"/>
          <w:szCs w:val="20"/>
          <w:lang w:eastAsia="ru-RU"/>
        </w:rPr>
        <w:t xml:space="preserve">неотъемлемой частью договора № </w:t>
      </w:r>
      <w:r w:rsidR="00EA0B68">
        <w:rPr>
          <w:b w:val="0"/>
          <w:sz w:val="20"/>
          <w:szCs w:val="20"/>
          <w:lang w:eastAsia="ru-RU"/>
        </w:rPr>
        <w:t>________</w:t>
      </w:r>
      <w:r w:rsidRPr="00DE0360">
        <w:rPr>
          <w:b w:val="0"/>
          <w:sz w:val="20"/>
          <w:szCs w:val="20"/>
          <w:lang w:eastAsia="ru-RU"/>
        </w:rPr>
        <w:t xml:space="preserve">на </w:t>
      </w:r>
      <w:r w:rsidR="00E33DE7" w:rsidRPr="00E33DE7">
        <w:rPr>
          <w:b w:val="0"/>
          <w:bCs w:val="0"/>
          <w:sz w:val="20"/>
          <w:szCs w:val="20"/>
        </w:rPr>
        <w:t>купли-продажи права на размещения нестационарного паркового объекта</w:t>
      </w:r>
      <w:r w:rsidR="00E33DE7">
        <w:rPr>
          <w:b w:val="0"/>
          <w:bCs w:val="0"/>
          <w:sz w:val="20"/>
          <w:szCs w:val="20"/>
        </w:rPr>
        <w:t xml:space="preserve"> от _____________.</w:t>
      </w: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DE0360">
        <w:rPr>
          <w:sz w:val="20"/>
          <w:szCs w:val="20"/>
          <w:lang w:eastAsia="ru-RU"/>
        </w:rPr>
        <w:t>Подписи:</w:t>
      </w: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DE0360">
        <w:rPr>
          <w:sz w:val="20"/>
          <w:szCs w:val="20"/>
          <w:lang w:eastAsia="ru-RU"/>
        </w:rPr>
        <w:t>____________________________</w:t>
      </w:r>
      <w:r>
        <w:rPr>
          <w:sz w:val="20"/>
          <w:szCs w:val="20"/>
          <w:lang w:eastAsia="ru-RU"/>
        </w:rPr>
        <w:t>/</w:t>
      </w:r>
      <w:r w:rsidR="00EA0B68">
        <w:rPr>
          <w:sz w:val="20"/>
          <w:szCs w:val="20"/>
          <w:lang w:eastAsia="ru-RU"/>
        </w:rPr>
        <w:t xml:space="preserve">____________________ </w:t>
      </w:r>
      <w:r>
        <w:rPr>
          <w:sz w:val="20"/>
          <w:szCs w:val="20"/>
          <w:lang w:eastAsia="ru-RU"/>
        </w:rPr>
        <w:t>/</w:t>
      </w: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DE0360">
        <w:rPr>
          <w:sz w:val="20"/>
          <w:szCs w:val="20"/>
          <w:lang w:eastAsia="ru-RU"/>
        </w:rPr>
        <w:t>____________________________</w:t>
      </w:r>
      <w:r w:rsidR="00EA0B68">
        <w:rPr>
          <w:sz w:val="20"/>
          <w:szCs w:val="20"/>
          <w:lang w:eastAsia="ru-RU"/>
        </w:rPr>
        <w:t>/____________________</w:t>
      </w:r>
      <w:r>
        <w:rPr>
          <w:sz w:val="20"/>
          <w:szCs w:val="20"/>
          <w:lang w:eastAsia="ru-RU"/>
        </w:rPr>
        <w:t>/</w:t>
      </w:r>
    </w:p>
    <w:p w:rsidR="003504E0" w:rsidRDefault="003504E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3504E0" w:rsidRPr="00DE0360" w:rsidRDefault="003504E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</w:t>
      </w:r>
      <w:r w:rsidR="00EA0B68">
        <w:rPr>
          <w:sz w:val="20"/>
          <w:szCs w:val="20"/>
          <w:lang w:eastAsia="ru-RU"/>
        </w:rPr>
        <w:t>_____________________/___________________</w:t>
      </w:r>
      <w:r>
        <w:rPr>
          <w:sz w:val="20"/>
          <w:szCs w:val="20"/>
          <w:lang w:eastAsia="ru-RU"/>
        </w:rPr>
        <w:t>/</w:t>
      </w: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</w:p>
    <w:p w:rsidR="00DE0360" w:rsidRPr="00DE0360" w:rsidRDefault="00DE0360" w:rsidP="00DE0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DE0360">
        <w:rPr>
          <w:sz w:val="20"/>
          <w:szCs w:val="20"/>
          <w:lang w:eastAsia="ru-RU"/>
        </w:rPr>
        <w:t>____________________________</w:t>
      </w:r>
      <w:r>
        <w:rPr>
          <w:sz w:val="20"/>
          <w:szCs w:val="20"/>
          <w:lang w:eastAsia="ru-RU"/>
        </w:rPr>
        <w:t>/</w:t>
      </w:r>
      <w:r w:rsidR="00EA0B68">
        <w:rPr>
          <w:sz w:val="20"/>
          <w:szCs w:val="20"/>
          <w:lang w:eastAsia="ru-RU"/>
        </w:rPr>
        <w:t>____________________</w:t>
      </w:r>
      <w:r>
        <w:rPr>
          <w:sz w:val="20"/>
          <w:szCs w:val="20"/>
          <w:lang w:eastAsia="ru-RU"/>
        </w:rPr>
        <w:t>/</w:t>
      </w:r>
    </w:p>
    <w:p w:rsidR="00255BE5" w:rsidRPr="00DE0360" w:rsidRDefault="00255BE5" w:rsidP="00DE0360">
      <w:pPr>
        <w:pStyle w:val="align-right"/>
        <w:spacing w:before="0" w:after="0"/>
        <w:jc w:val="both"/>
        <w:rPr>
          <w:sz w:val="20"/>
          <w:szCs w:val="20"/>
        </w:rPr>
      </w:pPr>
    </w:p>
    <w:p w:rsidR="00255BE5" w:rsidRDefault="00255BE5">
      <w:pPr>
        <w:pStyle w:val="align-right"/>
        <w:spacing w:before="0" w:after="0"/>
        <w:ind w:firstLine="709"/>
        <w:jc w:val="both"/>
        <w:rPr>
          <w:sz w:val="20"/>
          <w:szCs w:val="20"/>
        </w:rPr>
      </w:pPr>
    </w:p>
    <w:p w:rsidR="00355A4F" w:rsidRDefault="00355A4F">
      <w:pPr>
        <w:ind w:firstLine="709"/>
        <w:jc w:val="right"/>
        <w:rPr>
          <w:sz w:val="20"/>
          <w:szCs w:val="20"/>
        </w:rPr>
      </w:pPr>
    </w:p>
    <w:p w:rsidR="00656172" w:rsidRDefault="00656172" w:rsidP="007C79B2">
      <w:pPr>
        <w:rPr>
          <w:sz w:val="20"/>
          <w:szCs w:val="20"/>
        </w:rPr>
      </w:pPr>
    </w:p>
    <w:p w:rsidR="00255BE5" w:rsidRDefault="00255BE5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 w:rsidP="00E33DE7">
      <w:pPr>
        <w:pStyle w:val="aa"/>
        <w:spacing w:before="0" w:after="0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p w:rsidR="00B07986" w:rsidRDefault="00B07986">
      <w:pPr>
        <w:pStyle w:val="aa"/>
        <w:spacing w:before="0" w:after="0"/>
        <w:ind w:firstLine="709"/>
        <w:jc w:val="both"/>
      </w:pPr>
    </w:p>
    <w:sectPr w:rsidR="00B07986" w:rsidSect="00283F40">
      <w:pgSz w:w="11906" w:h="16838"/>
      <w:pgMar w:top="426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8C1863"/>
    <w:multiLevelType w:val="hybridMultilevel"/>
    <w:tmpl w:val="7C9CD834"/>
    <w:lvl w:ilvl="0" w:tplc="F89654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4813C0"/>
    <w:multiLevelType w:val="hybridMultilevel"/>
    <w:tmpl w:val="8C32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F6BB5"/>
    <w:multiLevelType w:val="hybridMultilevel"/>
    <w:tmpl w:val="DDA0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D"/>
    <w:rsid w:val="00023724"/>
    <w:rsid w:val="00037A43"/>
    <w:rsid w:val="00041BDB"/>
    <w:rsid w:val="000574DA"/>
    <w:rsid w:val="000D40B1"/>
    <w:rsid w:val="001029A4"/>
    <w:rsid w:val="001302FD"/>
    <w:rsid w:val="0014083E"/>
    <w:rsid w:val="00156471"/>
    <w:rsid w:val="00160C3B"/>
    <w:rsid w:val="001A5D4E"/>
    <w:rsid w:val="001F60B1"/>
    <w:rsid w:val="0020523B"/>
    <w:rsid w:val="00217D57"/>
    <w:rsid w:val="00255BE5"/>
    <w:rsid w:val="00280778"/>
    <w:rsid w:val="00283F40"/>
    <w:rsid w:val="002E7B0B"/>
    <w:rsid w:val="00327B0E"/>
    <w:rsid w:val="003504E0"/>
    <w:rsid w:val="00351B1D"/>
    <w:rsid w:val="00355A4F"/>
    <w:rsid w:val="00373CB6"/>
    <w:rsid w:val="00387FC9"/>
    <w:rsid w:val="003F34F1"/>
    <w:rsid w:val="003F48A9"/>
    <w:rsid w:val="004519BF"/>
    <w:rsid w:val="00476057"/>
    <w:rsid w:val="004C317D"/>
    <w:rsid w:val="004F4469"/>
    <w:rsid w:val="004F65F6"/>
    <w:rsid w:val="00500F78"/>
    <w:rsid w:val="00507900"/>
    <w:rsid w:val="00555410"/>
    <w:rsid w:val="005610EA"/>
    <w:rsid w:val="00562DBA"/>
    <w:rsid w:val="005A65E3"/>
    <w:rsid w:val="005D3C13"/>
    <w:rsid w:val="00656172"/>
    <w:rsid w:val="0066253D"/>
    <w:rsid w:val="00687A01"/>
    <w:rsid w:val="00694875"/>
    <w:rsid w:val="006C671E"/>
    <w:rsid w:val="00701516"/>
    <w:rsid w:val="00707D01"/>
    <w:rsid w:val="00716DAC"/>
    <w:rsid w:val="00770E25"/>
    <w:rsid w:val="007B0A27"/>
    <w:rsid w:val="007C5194"/>
    <w:rsid w:val="007C79B2"/>
    <w:rsid w:val="00820B69"/>
    <w:rsid w:val="008C0877"/>
    <w:rsid w:val="008C1BB6"/>
    <w:rsid w:val="008F2A4C"/>
    <w:rsid w:val="00923D4C"/>
    <w:rsid w:val="009241DD"/>
    <w:rsid w:val="009268E6"/>
    <w:rsid w:val="009370D4"/>
    <w:rsid w:val="00943D8C"/>
    <w:rsid w:val="009B4FAC"/>
    <w:rsid w:val="00A13EAF"/>
    <w:rsid w:val="00A26516"/>
    <w:rsid w:val="00A83C57"/>
    <w:rsid w:val="00A934CB"/>
    <w:rsid w:val="00AA4F27"/>
    <w:rsid w:val="00AD551A"/>
    <w:rsid w:val="00B00CF4"/>
    <w:rsid w:val="00B06E60"/>
    <w:rsid w:val="00B07986"/>
    <w:rsid w:val="00B3162B"/>
    <w:rsid w:val="00BA1006"/>
    <w:rsid w:val="00BD0DBF"/>
    <w:rsid w:val="00C048EC"/>
    <w:rsid w:val="00C57749"/>
    <w:rsid w:val="00C6593A"/>
    <w:rsid w:val="00C97A39"/>
    <w:rsid w:val="00CB1EFC"/>
    <w:rsid w:val="00CD7EB4"/>
    <w:rsid w:val="00CE423C"/>
    <w:rsid w:val="00D3126E"/>
    <w:rsid w:val="00D409A2"/>
    <w:rsid w:val="00D66FFC"/>
    <w:rsid w:val="00D67CC4"/>
    <w:rsid w:val="00D87E1E"/>
    <w:rsid w:val="00DE0360"/>
    <w:rsid w:val="00E25C85"/>
    <w:rsid w:val="00E33DE7"/>
    <w:rsid w:val="00E822DB"/>
    <w:rsid w:val="00E830DB"/>
    <w:rsid w:val="00EA0B68"/>
    <w:rsid w:val="00EA5DF0"/>
    <w:rsid w:val="00EB7F19"/>
    <w:rsid w:val="00EC5488"/>
    <w:rsid w:val="00ED42FB"/>
    <w:rsid w:val="00F20282"/>
    <w:rsid w:val="00F84CAA"/>
    <w:rsid w:val="00FA01A9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2512B4C7-7DFB-4950-A0A1-78D2ECAD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17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30">
    <w:name w:val=" Знак Знак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a4">
    <w:name w:val=" Знак Знак"/>
    <w:rPr>
      <w:rFonts w:ascii="Consolas" w:eastAsia="Times New Roman" w:hAnsi="Consolas" w:cs="Consolas"/>
    </w:rPr>
  </w:style>
  <w:style w:type="character" w:customStyle="1" w:styleId="docreferences">
    <w:name w:val="doc__references"/>
    <w:rPr>
      <w:vanish/>
    </w:rPr>
  </w:style>
  <w:style w:type="character" w:customStyle="1" w:styleId="storno">
    <w:name w:val="storno"/>
    <w:rPr>
      <w:bdr w:val="single" w:sz="6" w:space="0" w:color="000000"/>
    </w:rPr>
  </w:style>
  <w:style w:type="character" w:customStyle="1" w:styleId="incut-head-control">
    <w:name w:val="incut-head-control"/>
    <w:rPr>
      <w:rFonts w:ascii="Helvetica" w:hAnsi="Helvetica" w:cs="Helvetica" w:hint="default"/>
      <w:b/>
      <w:bCs/>
      <w:sz w:val="21"/>
      <w:szCs w:val="21"/>
    </w:rPr>
  </w:style>
  <w:style w:type="character" w:customStyle="1" w:styleId="20">
    <w:name w:val=" Знак Знак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1">
    <w:name w:val=" Знак Знак1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Title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8">
    <w:name w:val="List"/>
    <w:basedOn w:val="a0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pPr>
      <w:spacing w:before="280" w:after="280"/>
      <w:ind w:right="357"/>
    </w:pPr>
  </w:style>
  <w:style w:type="paragraph" w:customStyle="1" w:styleId="references">
    <w:name w:val="references"/>
    <w:basedOn w:val="a"/>
    <w:pPr>
      <w:spacing w:before="280" w:after="280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280" w:after="280"/>
    </w:pPr>
  </w:style>
  <w:style w:type="paragraph" w:customStyle="1" w:styleId="content1">
    <w:name w:val="content1"/>
    <w:basedOn w:val="a"/>
    <w:pPr>
      <w:spacing w:before="280" w:after="280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280" w:after="280"/>
    </w:pPr>
    <w:rPr>
      <w:vanish/>
    </w:rPr>
  </w:style>
  <w:style w:type="paragraph" w:customStyle="1" w:styleId="doc-notes">
    <w:name w:val="doc-notes"/>
    <w:basedOn w:val="a"/>
    <w:pPr>
      <w:spacing w:before="280" w:after="280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280" w:after="280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280" w:after="280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content2">
    <w:name w:val="content2"/>
    <w:basedOn w:val="a"/>
    <w:pPr>
      <w:spacing w:before="280" w:after="280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280" w:after="280"/>
    </w:pPr>
  </w:style>
  <w:style w:type="paragraph" w:styleId="aa">
    <w:name w:val="Normal (Web)"/>
    <w:basedOn w:val="a"/>
    <w:pPr>
      <w:spacing w:before="280" w:after="280"/>
    </w:pPr>
  </w:style>
  <w:style w:type="paragraph" w:customStyle="1" w:styleId="align-right">
    <w:name w:val="align-right"/>
    <w:basedOn w:val="a"/>
    <w:pPr>
      <w:spacing w:before="280" w:after="280"/>
    </w:pPr>
  </w:style>
  <w:style w:type="paragraph" w:customStyle="1" w:styleId="align-center">
    <w:name w:val="align-center"/>
    <w:basedOn w:val="a"/>
    <w:pPr>
      <w:spacing w:before="280" w:after="280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55A4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355A4F"/>
    <w:rPr>
      <w:rFonts w:ascii="Segoe UI" w:hAnsi="Segoe UI" w:cs="Segoe UI"/>
      <w:sz w:val="18"/>
      <w:szCs w:val="18"/>
      <w:lang w:eastAsia="zh-CN"/>
    </w:rPr>
  </w:style>
  <w:style w:type="table" w:styleId="af">
    <w:name w:val="Table Grid"/>
    <w:basedOn w:val="a2"/>
    <w:uiPriority w:val="99"/>
    <w:rsid w:val="005D3C13"/>
    <w:rPr>
      <w:rFonts w:ascii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finansy.ru/" TargetMode="External"/><Relationship Id="rId5" Type="http://schemas.openxmlformats.org/officeDocument/2006/relationships/hyperlink" Target="https://www.gosfinans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Links>
    <vt:vector size="12" baseType="variant">
      <vt:variant>
        <vt:i4>7864434</vt:i4>
      </vt:variant>
      <vt:variant>
        <vt:i4>3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/document/99/9047537/</vt:lpwstr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https://www.gosfinansy.ru/</vt:lpwstr>
      </vt:variant>
      <vt:variant>
        <vt:lpwstr>/document/99/901700731/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2023-04-25T03:48:00Z</cp:lastPrinted>
  <dcterms:created xsi:type="dcterms:W3CDTF">2026-04-23T09:31:00Z</dcterms:created>
  <dcterms:modified xsi:type="dcterms:W3CDTF">2026-04-23T09:31:00Z</dcterms:modified>
</cp:coreProperties>
</file>