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66A4F" w14:textId="602B28C9" w:rsidR="00C34F6A" w:rsidRPr="00C34F6A" w:rsidRDefault="00C34F6A" w:rsidP="00A214E7">
      <w:pPr>
        <w:pStyle w:val="H1"/>
        <w:rPr>
          <w:rFonts w:eastAsia="Andale Sans UI"/>
          <w:lang w:eastAsia="ru-RU"/>
        </w:rPr>
      </w:pPr>
      <w:r w:rsidRPr="00C34F6A">
        <w:rPr>
          <w:rFonts w:eastAsia="Andale Sans UI"/>
          <w:lang w:eastAsia="ru-RU"/>
        </w:rPr>
        <w:t xml:space="preserve">Перечень обязательных документов к </w:t>
      </w:r>
      <w:r w:rsidR="00C567B4">
        <w:rPr>
          <w:rFonts w:eastAsia="Andale Sans UI"/>
          <w:lang w:eastAsia="ru-RU"/>
        </w:rPr>
        <w:t xml:space="preserve">заявке на право </w:t>
      </w:r>
      <w:r w:rsidR="00C567B4">
        <w:rPr>
          <w:rFonts w:eastAsia="Times New Roman"/>
          <w:lang w:eastAsia="ru-RU"/>
        </w:rPr>
        <w:t xml:space="preserve">заключения </w:t>
      </w:r>
      <w:r w:rsidRPr="00C34F6A">
        <w:rPr>
          <w:rFonts w:eastAsia="Times New Roman"/>
          <w:lang w:eastAsia="ru-RU"/>
        </w:rPr>
        <w:t>договора</w:t>
      </w:r>
      <w:r w:rsidR="00437C2E">
        <w:rPr>
          <w:rFonts w:eastAsia="Times New Roman"/>
          <w:lang w:eastAsia="ru-RU"/>
        </w:rPr>
        <w:t xml:space="preserve"> купли-продажи права</w:t>
      </w:r>
      <w:r w:rsidRPr="00C34F6A">
        <w:rPr>
          <w:rFonts w:eastAsia="Times New Roman"/>
          <w:lang w:eastAsia="ru-RU"/>
        </w:rPr>
        <w:t xml:space="preserve"> на размещение нестационарного паркового объекта</w:t>
      </w:r>
      <w:r>
        <w:rPr>
          <w:rFonts w:eastAsia="Times New Roman"/>
          <w:lang w:eastAsia="ru-RU"/>
        </w:rPr>
        <w:t xml:space="preserve"> (сезонное кафе)</w:t>
      </w:r>
      <w:r w:rsidRPr="00C34F6A">
        <w:rPr>
          <w:rFonts w:eastAsia="Times New Roman"/>
          <w:lang w:eastAsia="ru-RU"/>
        </w:rPr>
        <w:t xml:space="preserve"> для осуществления сезонной торговли</w:t>
      </w:r>
    </w:p>
    <w:p w14:paraId="3467FE38" w14:textId="77777777" w:rsidR="00A214E7" w:rsidRDefault="00C34F6A" w:rsidP="00A214E7">
      <w:pPr>
        <w:pStyle w:val="a5"/>
        <w:numPr>
          <w:ilvl w:val="0"/>
          <w:numId w:val="5"/>
        </w:numPr>
        <w:rPr>
          <w:bCs/>
          <w:color w:val="000000"/>
          <w:shd w:val="clear" w:color="auto" w:fill="FFFFFF"/>
          <w:lang w:eastAsia="ru-RU" w:bidi="ru-RU"/>
        </w:rPr>
      </w:pPr>
      <w:r w:rsidRPr="00C34F6A">
        <w:rPr>
          <w:bCs/>
          <w:color w:val="000000"/>
          <w:shd w:val="clear" w:color="auto" w:fill="FFFFFF"/>
          <w:lang w:eastAsia="ru-RU" w:bidi="ru-RU"/>
        </w:rPr>
        <w:t xml:space="preserve">Для организации любой организационно- правовой формы: </w:t>
      </w:r>
    </w:p>
    <w:p w14:paraId="07F7E791" w14:textId="56720B93" w:rsidR="00A214E7" w:rsidRDefault="00C34F6A" w:rsidP="00A214E7">
      <w:pPr>
        <w:pStyle w:val="a5"/>
        <w:numPr>
          <w:ilvl w:val="1"/>
          <w:numId w:val="5"/>
        </w:numPr>
        <w:rPr>
          <w:bCs/>
          <w:color w:val="000000"/>
          <w:shd w:val="clear" w:color="auto" w:fill="FFFFFF"/>
          <w:lang w:eastAsia="ru-RU" w:bidi="ru-RU"/>
        </w:rPr>
      </w:pPr>
      <w:r w:rsidRPr="00C34F6A">
        <w:rPr>
          <w:bCs/>
          <w:color w:val="000000"/>
          <w:shd w:val="clear" w:color="auto" w:fill="FFFFFF"/>
          <w:lang w:eastAsia="ru-RU" w:bidi="ru-RU"/>
        </w:rPr>
        <w:t>письменное заявление по установленной форме</w:t>
      </w:r>
      <w:r w:rsidR="00A214E7">
        <w:rPr>
          <w:bCs/>
          <w:color w:val="000000"/>
          <w:shd w:val="clear" w:color="auto" w:fill="FFFFFF"/>
          <w:lang w:eastAsia="ru-RU" w:bidi="ru-RU"/>
        </w:rPr>
        <w:t>;</w:t>
      </w:r>
      <w:r w:rsidRPr="00C34F6A">
        <w:rPr>
          <w:bCs/>
          <w:color w:val="000000"/>
          <w:shd w:val="clear" w:color="auto" w:fill="FFFFFF"/>
          <w:lang w:eastAsia="ru-RU" w:bidi="ru-RU"/>
        </w:rPr>
        <w:t xml:space="preserve"> </w:t>
      </w:r>
    </w:p>
    <w:p w14:paraId="352BC6EA" w14:textId="6DA5DB9A" w:rsidR="00A214E7" w:rsidRDefault="00C34F6A" w:rsidP="00A214E7">
      <w:pPr>
        <w:pStyle w:val="a5"/>
        <w:numPr>
          <w:ilvl w:val="1"/>
          <w:numId w:val="5"/>
        </w:numPr>
        <w:rPr>
          <w:bCs/>
          <w:color w:val="000000"/>
          <w:shd w:val="clear" w:color="auto" w:fill="FFFFFF"/>
          <w:lang w:eastAsia="ru-RU" w:bidi="ru-RU"/>
        </w:rPr>
      </w:pPr>
      <w:r w:rsidRPr="00C34F6A">
        <w:rPr>
          <w:bCs/>
          <w:color w:val="000000"/>
          <w:shd w:val="clear" w:color="auto" w:fill="FFFFFF"/>
          <w:lang w:eastAsia="ru-RU" w:bidi="ru-RU"/>
        </w:rPr>
        <w:t>учредительные документы (Устав, ИНН, ОГРН, Решение о назначении директора, выписка из ЕГРЮЛ, выданная не позднее 10 календарных дней)</w:t>
      </w:r>
      <w:r w:rsidR="00A214E7">
        <w:rPr>
          <w:bCs/>
          <w:color w:val="000000"/>
          <w:shd w:val="clear" w:color="auto" w:fill="FFFFFF"/>
          <w:lang w:eastAsia="ru-RU" w:bidi="ru-RU"/>
        </w:rPr>
        <w:t>;</w:t>
      </w:r>
    </w:p>
    <w:p w14:paraId="2C4F19D4" w14:textId="4C7B6703" w:rsidR="00C34F6A" w:rsidRPr="00C34F6A" w:rsidRDefault="00C34F6A" w:rsidP="00A214E7">
      <w:pPr>
        <w:pStyle w:val="a5"/>
        <w:numPr>
          <w:ilvl w:val="1"/>
          <w:numId w:val="5"/>
        </w:numPr>
        <w:rPr>
          <w:bCs/>
          <w:color w:val="000000"/>
          <w:shd w:val="clear" w:color="auto" w:fill="FFFFFF"/>
          <w:lang w:eastAsia="ru-RU" w:bidi="ru-RU"/>
        </w:rPr>
      </w:pPr>
      <w:r w:rsidRPr="00C34F6A">
        <w:rPr>
          <w:bCs/>
          <w:color w:val="000000"/>
          <w:shd w:val="clear" w:color="auto" w:fill="FFFFFF"/>
          <w:lang w:eastAsia="ru-RU" w:bidi="ru-RU"/>
        </w:rPr>
        <w:t>визуальный проект нестационарного паркового объекта с указанием</w:t>
      </w:r>
      <w:r w:rsidR="00C567B4">
        <w:rPr>
          <w:bCs/>
          <w:color w:val="000000"/>
          <w:shd w:val="clear" w:color="auto" w:fill="FFFFFF"/>
          <w:lang w:eastAsia="ru-RU" w:bidi="ru-RU"/>
        </w:rPr>
        <w:t xml:space="preserve"> спецификации используемых материалов, </w:t>
      </w:r>
      <w:r w:rsidRPr="00C34F6A">
        <w:rPr>
          <w:bCs/>
          <w:color w:val="000000"/>
          <w:shd w:val="clear" w:color="auto" w:fill="FFFFFF"/>
          <w:lang w:eastAsia="ru-RU" w:bidi="ru-RU"/>
        </w:rPr>
        <w:t>размера</w:t>
      </w:r>
      <w:r w:rsidR="00C567B4">
        <w:rPr>
          <w:bCs/>
          <w:color w:val="000000"/>
          <w:shd w:val="clear" w:color="auto" w:fill="FFFFFF"/>
          <w:lang w:eastAsia="ru-RU" w:bidi="ru-RU"/>
        </w:rPr>
        <w:t xml:space="preserve"> объекта</w:t>
      </w:r>
      <w:r w:rsidRPr="00C34F6A">
        <w:rPr>
          <w:bCs/>
          <w:color w:val="000000"/>
          <w:shd w:val="clear" w:color="auto" w:fill="FFFFFF"/>
          <w:lang w:eastAsia="ru-RU" w:bidi="ru-RU"/>
        </w:rPr>
        <w:t xml:space="preserve"> и мощности потребляемой электроэнергии</w:t>
      </w:r>
      <w:r w:rsidR="00B95048">
        <w:rPr>
          <w:bCs/>
          <w:color w:val="000000"/>
          <w:shd w:val="clear" w:color="auto" w:fill="FFFFFF"/>
          <w:lang w:eastAsia="ru-RU" w:bidi="ru-RU"/>
        </w:rPr>
        <w:t>,</w:t>
      </w:r>
      <w:r w:rsidR="00B95048" w:rsidRPr="00B95048">
        <w:rPr>
          <w:bCs/>
          <w:color w:val="000000"/>
          <w:shd w:val="clear" w:color="auto" w:fill="FFFFFF"/>
          <w:lang w:eastAsia="ru-RU" w:bidi="ru-RU"/>
        </w:rPr>
        <w:t xml:space="preserve"> </w:t>
      </w:r>
      <w:r w:rsidR="00B95048">
        <w:rPr>
          <w:bCs/>
          <w:color w:val="000000"/>
          <w:shd w:val="clear" w:color="auto" w:fill="FFFFFF"/>
          <w:lang w:eastAsia="ru-RU" w:bidi="ru-RU"/>
        </w:rPr>
        <w:t>а также иных документов, предусмотренных аукционной документацией</w:t>
      </w:r>
      <w:r w:rsidRPr="00C34F6A">
        <w:rPr>
          <w:bCs/>
          <w:color w:val="000000"/>
          <w:shd w:val="clear" w:color="auto" w:fill="FFFFFF"/>
          <w:lang w:eastAsia="ru-RU" w:bidi="ru-RU"/>
        </w:rPr>
        <w:t>;</w:t>
      </w:r>
    </w:p>
    <w:p w14:paraId="638766DF" w14:textId="77777777" w:rsidR="00A214E7" w:rsidRDefault="00C34F6A" w:rsidP="00A214E7">
      <w:pPr>
        <w:pStyle w:val="a5"/>
        <w:numPr>
          <w:ilvl w:val="0"/>
          <w:numId w:val="5"/>
        </w:numPr>
        <w:rPr>
          <w:bCs/>
          <w:color w:val="000000"/>
          <w:shd w:val="clear" w:color="auto" w:fill="FFFFFF"/>
          <w:lang w:eastAsia="ru-RU" w:bidi="ru-RU"/>
        </w:rPr>
      </w:pPr>
      <w:r w:rsidRPr="00C34F6A">
        <w:rPr>
          <w:bCs/>
          <w:color w:val="000000"/>
          <w:shd w:val="clear" w:color="auto" w:fill="FFFFFF"/>
          <w:lang w:eastAsia="ru-RU" w:bidi="ru-RU"/>
        </w:rPr>
        <w:t xml:space="preserve">Для индивидуального предпринимателя: </w:t>
      </w:r>
    </w:p>
    <w:p w14:paraId="12715BAD" w14:textId="409ABFBA" w:rsidR="00A214E7" w:rsidRDefault="00C34F6A" w:rsidP="00A214E7">
      <w:pPr>
        <w:pStyle w:val="a5"/>
        <w:numPr>
          <w:ilvl w:val="1"/>
          <w:numId w:val="5"/>
        </w:numPr>
        <w:rPr>
          <w:bCs/>
          <w:color w:val="000000"/>
          <w:shd w:val="clear" w:color="auto" w:fill="FFFFFF"/>
          <w:lang w:eastAsia="ru-RU" w:bidi="ru-RU"/>
        </w:rPr>
      </w:pPr>
      <w:r w:rsidRPr="00C34F6A">
        <w:rPr>
          <w:bCs/>
          <w:color w:val="000000"/>
          <w:shd w:val="clear" w:color="auto" w:fill="FFFFFF"/>
          <w:lang w:eastAsia="ru-RU" w:bidi="ru-RU"/>
        </w:rPr>
        <w:t>письменное заявление по установленной форме</w:t>
      </w:r>
      <w:r w:rsidR="00A214E7">
        <w:rPr>
          <w:bCs/>
          <w:color w:val="000000"/>
          <w:shd w:val="clear" w:color="auto" w:fill="FFFFFF"/>
          <w:lang w:eastAsia="ru-RU" w:bidi="ru-RU"/>
        </w:rPr>
        <w:t>;</w:t>
      </w:r>
      <w:r w:rsidRPr="00C34F6A">
        <w:rPr>
          <w:bCs/>
          <w:color w:val="000000"/>
          <w:shd w:val="clear" w:color="auto" w:fill="FFFFFF"/>
          <w:lang w:eastAsia="ru-RU" w:bidi="ru-RU"/>
        </w:rPr>
        <w:t xml:space="preserve"> </w:t>
      </w:r>
    </w:p>
    <w:p w14:paraId="44B1CD95" w14:textId="7ACFFD1E" w:rsidR="00A214E7" w:rsidRPr="00A214E7" w:rsidRDefault="00C34F6A" w:rsidP="00A214E7">
      <w:pPr>
        <w:pStyle w:val="a5"/>
        <w:numPr>
          <w:ilvl w:val="1"/>
          <w:numId w:val="5"/>
        </w:numPr>
        <w:rPr>
          <w:bCs/>
          <w:color w:val="000000"/>
          <w:shd w:val="clear" w:color="auto" w:fill="FFFFFF"/>
          <w:lang w:eastAsia="ru-RU" w:bidi="ru-RU"/>
        </w:rPr>
      </w:pPr>
      <w:r w:rsidRPr="00C34F6A">
        <w:rPr>
          <w:color w:val="333333"/>
          <w:lang w:eastAsia="ru-RU"/>
        </w:rPr>
        <w:t>свидетельство о государственной регистрации гражданина в качестве индивидуального предпринимателя, выписка из ЕГРИП, выданная не позднее 10 календарных дней, уведомление о постановке на учёт в налоговой службе</w:t>
      </w:r>
      <w:r w:rsidR="00A214E7">
        <w:rPr>
          <w:color w:val="333333"/>
          <w:lang w:eastAsia="ru-RU"/>
        </w:rPr>
        <w:t>;</w:t>
      </w:r>
      <w:bookmarkStart w:id="0" w:name="_GoBack"/>
      <w:bookmarkEnd w:id="0"/>
      <w:r w:rsidRPr="00C34F6A">
        <w:rPr>
          <w:color w:val="333333"/>
          <w:lang w:eastAsia="ru-RU"/>
        </w:rPr>
        <w:t xml:space="preserve"> </w:t>
      </w:r>
    </w:p>
    <w:p w14:paraId="719E92A9" w14:textId="21D6B386" w:rsidR="00C34F6A" w:rsidRDefault="00C34F6A" w:rsidP="00A214E7">
      <w:pPr>
        <w:pStyle w:val="a5"/>
        <w:numPr>
          <w:ilvl w:val="1"/>
          <w:numId w:val="5"/>
        </w:numPr>
        <w:rPr>
          <w:bCs/>
          <w:color w:val="000000"/>
          <w:shd w:val="clear" w:color="auto" w:fill="FFFFFF"/>
          <w:lang w:eastAsia="ru-RU" w:bidi="ru-RU"/>
        </w:rPr>
      </w:pPr>
      <w:r w:rsidRPr="00C34F6A">
        <w:rPr>
          <w:bCs/>
          <w:color w:val="000000"/>
          <w:shd w:val="clear" w:color="auto" w:fill="FFFFFF"/>
          <w:lang w:eastAsia="ru-RU" w:bidi="ru-RU"/>
        </w:rPr>
        <w:t xml:space="preserve">визуальный проект нестационарного паркового объекта с </w:t>
      </w:r>
      <w:r w:rsidR="00B95048" w:rsidRPr="00C34F6A">
        <w:rPr>
          <w:bCs/>
          <w:color w:val="000000"/>
          <w:shd w:val="clear" w:color="auto" w:fill="FFFFFF"/>
          <w:lang w:eastAsia="ru-RU" w:bidi="ru-RU"/>
        </w:rPr>
        <w:t>указанием</w:t>
      </w:r>
      <w:r w:rsidR="00B95048">
        <w:rPr>
          <w:bCs/>
          <w:color w:val="000000"/>
          <w:shd w:val="clear" w:color="auto" w:fill="FFFFFF"/>
          <w:lang w:eastAsia="ru-RU" w:bidi="ru-RU"/>
        </w:rPr>
        <w:t xml:space="preserve"> спецификации используемых материалов, </w:t>
      </w:r>
      <w:r w:rsidR="00B95048" w:rsidRPr="00C34F6A">
        <w:rPr>
          <w:bCs/>
          <w:color w:val="000000"/>
          <w:shd w:val="clear" w:color="auto" w:fill="FFFFFF"/>
          <w:lang w:eastAsia="ru-RU" w:bidi="ru-RU"/>
        </w:rPr>
        <w:t>размера</w:t>
      </w:r>
      <w:r w:rsidR="00B95048">
        <w:rPr>
          <w:bCs/>
          <w:color w:val="000000"/>
          <w:shd w:val="clear" w:color="auto" w:fill="FFFFFF"/>
          <w:lang w:eastAsia="ru-RU" w:bidi="ru-RU"/>
        </w:rPr>
        <w:t xml:space="preserve"> объекта</w:t>
      </w:r>
      <w:r w:rsidR="00B95048" w:rsidRPr="00C34F6A">
        <w:rPr>
          <w:bCs/>
          <w:color w:val="000000"/>
          <w:shd w:val="clear" w:color="auto" w:fill="FFFFFF"/>
          <w:lang w:eastAsia="ru-RU" w:bidi="ru-RU"/>
        </w:rPr>
        <w:t xml:space="preserve"> и мощности потребляемой электроэнергии</w:t>
      </w:r>
      <w:r w:rsidR="00B95048">
        <w:rPr>
          <w:bCs/>
          <w:color w:val="000000"/>
          <w:shd w:val="clear" w:color="auto" w:fill="FFFFFF"/>
          <w:lang w:eastAsia="ru-RU" w:bidi="ru-RU"/>
        </w:rPr>
        <w:t>, а также иных документов, предусмотренных аукционной документацией</w:t>
      </w:r>
      <w:r w:rsidR="00437C2E">
        <w:rPr>
          <w:bCs/>
          <w:color w:val="000000"/>
          <w:shd w:val="clear" w:color="auto" w:fill="FFFFFF"/>
          <w:lang w:eastAsia="ru-RU" w:bidi="ru-RU"/>
        </w:rPr>
        <w:t>.</w:t>
      </w:r>
    </w:p>
    <w:sectPr w:rsidR="00C34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36601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A1309A9"/>
    <w:multiLevelType w:val="hybridMultilevel"/>
    <w:tmpl w:val="35CC6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3" w15:restartNumberingAfterBreak="0">
    <w:nsid w:val="73B36FD5"/>
    <w:multiLevelType w:val="multilevel"/>
    <w:tmpl w:val="DFDC9AF2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4" w15:restartNumberingAfterBreak="0">
    <w:nsid w:val="7BA702E7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127"/>
    <w:rsid w:val="00282127"/>
    <w:rsid w:val="00437C2E"/>
    <w:rsid w:val="005E5E65"/>
    <w:rsid w:val="00A214E7"/>
    <w:rsid w:val="00B95048"/>
    <w:rsid w:val="00C34F6A"/>
    <w:rsid w:val="00C5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EECFF"/>
  <w15:chartTrackingRefBased/>
  <w15:docId w15:val="{EFEDB4B6-CE40-436F-BC21-C8B09644B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semiHidden/>
    <w:qFormat/>
    <w:rsid w:val="00A214E7"/>
    <w:pPr>
      <w:spacing w:line="360" w:lineRule="auto"/>
      <w:ind w:left="714" w:hanging="357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"/>
    <w:semiHidden/>
    <w:qFormat/>
    <w:rsid w:val="00A214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qFormat/>
    <w:rsid w:val="00A214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qFormat/>
    <w:rsid w:val="00A214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  <w:rsid w:val="00A214E7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A214E7"/>
  </w:style>
  <w:style w:type="table" w:customStyle="1" w:styleId="a4">
    <w:name w:val="!!Таблица!!"/>
    <w:basedOn w:val="a2"/>
    <w:uiPriority w:val="39"/>
    <w:rsid w:val="00A214E7"/>
    <w:pPr>
      <w:spacing w:after="0" w:line="240" w:lineRule="auto"/>
      <w:jc w:val="both"/>
    </w:pPr>
    <w:rPr>
      <w:rFonts w:ascii="Times New Roman" w:hAnsi="Times New Roman"/>
      <w:szCs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numbering" w:customStyle="1" w:styleId="C">
    <w:name w:val="!Cписок!"/>
    <w:uiPriority w:val="99"/>
    <w:rsid w:val="00A214E7"/>
    <w:pPr>
      <w:numPr>
        <w:numId w:val="2"/>
      </w:numPr>
    </w:pPr>
  </w:style>
  <w:style w:type="character" w:customStyle="1" w:styleId="10">
    <w:name w:val="Заголовок 1 Знак"/>
    <w:basedOn w:val="a1"/>
    <w:link w:val="1"/>
    <w:uiPriority w:val="9"/>
    <w:semiHidden/>
    <w:rsid w:val="00A214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1">
    <w:name w:val="!H1!"/>
    <w:basedOn w:val="1"/>
    <w:next w:val="a0"/>
    <w:link w:val="H10"/>
    <w:qFormat/>
    <w:rsid w:val="00A214E7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!H1! Знак"/>
    <w:basedOn w:val="a1"/>
    <w:link w:val="H1"/>
    <w:rsid w:val="00A214E7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character" w:customStyle="1" w:styleId="20">
    <w:name w:val="Заголовок 2 Знак"/>
    <w:basedOn w:val="a1"/>
    <w:link w:val="2"/>
    <w:uiPriority w:val="9"/>
    <w:semiHidden/>
    <w:rsid w:val="00A214E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2">
    <w:name w:val="!H2!"/>
    <w:basedOn w:val="2"/>
    <w:next w:val="a0"/>
    <w:link w:val="H20"/>
    <w:qFormat/>
    <w:rsid w:val="00A214E7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!H2! Знак"/>
    <w:basedOn w:val="a1"/>
    <w:link w:val="H2"/>
    <w:rsid w:val="00A214E7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A214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3">
    <w:name w:val="!H3!"/>
    <w:basedOn w:val="3"/>
    <w:next w:val="a0"/>
    <w:link w:val="H30"/>
    <w:qFormat/>
    <w:rsid w:val="00A214E7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!H3! Знак"/>
    <w:basedOn w:val="a1"/>
    <w:link w:val="H3"/>
    <w:rsid w:val="00A214E7"/>
    <w:rPr>
      <w:rFonts w:ascii="Times New Roman" w:eastAsiaTheme="majorEastAsia" w:hAnsi="Times New Roman" w:cstheme="majorBidi"/>
      <w:sz w:val="24"/>
      <w:szCs w:val="24"/>
    </w:rPr>
  </w:style>
  <w:style w:type="paragraph" w:customStyle="1" w:styleId="a5">
    <w:name w:val="!Обычный!"/>
    <w:basedOn w:val="a0"/>
    <w:link w:val="a6"/>
    <w:qFormat/>
    <w:rsid w:val="00A214E7"/>
    <w:pPr>
      <w:spacing w:after="0"/>
      <w:ind w:left="0" w:firstLine="851"/>
    </w:pPr>
  </w:style>
  <w:style w:type="character" w:customStyle="1" w:styleId="a6">
    <w:name w:val="!Обычный! Знак"/>
    <w:basedOn w:val="a1"/>
    <w:link w:val="a5"/>
    <w:rsid w:val="00A214E7"/>
    <w:rPr>
      <w:rFonts w:ascii="Times New Roman" w:hAnsi="Times New Roman"/>
      <w:sz w:val="24"/>
      <w:szCs w:val="24"/>
    </w:rPr>
  </w:style>
  <w:style w:type="paragraph" w:customStyle="1" w:styleId="a7">
    <w:name w:val="!Стороны!"/>
    <w:basedOn w:val="a5"/>
    <w:next w:val="a5"/>
    <w:link w:val="a8"/>
    <w:qFormat/>
    <w:rsid w:val="00A214E7"/>
    <w:pPr>
      <w:tabs>
        <w:tab w:val="right" w:pos="9923"/>
      </w:tabs>
      <w:spacing w:line="240" w:lineRule="auto"/>
      <w:ind w:firstLine="0"/>
    </w:pPr>
  </w:style>
  <w:style w:type="character" w:customStyle="1" w:styleId="a8">
    <w:name w:val="!Стороны! Знак"/>
    <w:basedOn w:val="a6"/>
    <w:link w:val="a7"/>
    <w:rsid w:val="00A214E7"/>
    <w:rPr>
      <w:rFonts w:ascii="Times New Roman" w:hAnsi="Times New Roman"/>
      <w:sz w:val="24"/>
      <w:szCs w:val="24"/>
    </w:rPr>
  </w:style>
  <w:style w:type="paragraph" w:customStyle="1" w:styleId="a9">
    <w:name w:val="!Таблица!"/>
    <w:link w:val="aa"/>
    <w:qFormat/>
    <w:rsid w:val="00A214E7"/>
    <w:pPr>
      <w:spacing w:after="0" w:line="240" w:lineRule="auto"/>
      <w:contextualSpacing/>
    </w:pPr>
    <w:rPr>
      <w:rFonts w:ascii="Times New Roman" w:hAnsi="Times New Roman"/>
      <w:sz w:val="24"/>
      <w:szCs w:val="24"/>
    </w:rPr>
  </w:style>
  <w:style w:type="character" w:customStyle="1" w:styleId="aa">
    <w:name w:val="!Таблица! Знак"/>
    <w:link w:val="a9"/>
    <w:rsid w:val="00A214E7"/>
    <w:rPr>
      <w:rFonts w:ascii="Times New Roman" w:hAnsi="Times New Roman"/>
      <w:sz w:val="24"/>
      <w:szCs w:val="24"/>
    </w:rPr>
  </w:style>
  <w:style w:type="numbering" w:customStyle="1" w:styleId="a">
    <w:name w:val="Мой стиль"/>
    <w:uiPriority w:val="99"/>
    <w:rsid w:val="00A214E7"/>
    <w:pPr>
      <w:numPr>
        <w:numId w:val="3"/>
      </w:numPr>
    </w:pPr>
  </w:style>
  <w:style w:type="paragraph" w:styleId="ab">
    <w:name w:val="List Number"/>
    <w:basedOn w:val="a0"/>
    <w:uiPriority w:val="99"/>
    <w:semiHidden/>
    <w:rsid w:val="00A214E7"/>
    <w:pPr>
      <w:tabs>
        <w:tab w:val="num" w:pos="360"/>
      </w:tabs>
      <w:ind w:left="360" w:hanging="360"/>
      <w:contextualSpacing/>
    </w:pPr>
  </w:style>
  <w:style w:type="table" w:styleId="ac">
    <w:name w:val="Table Grid"/>
    <w:basedOn w:val="a2"/>
    <w:uiPriority w:val="39"/>
    <w:rsid w:val="00A214E7"/>
    <w:pPr>
      <w:spacing w:after="0" w:line="240" w:lineRule="auto"/>
      <w:ind w:left="714" w:hanging="357"/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Список."/>
    <w:basedOn w:val="ab"/>
    <w:link w:val="ae"/>
    <w:rsid w:val="00A214E7"/>
    <w:pPr>
      <w:tabs>
        <w:tab w:val="clear" w:pos="360"/>
      </w:tabs>
      <w:spacing w:after="0"/>
      <w:ind w:left="851" w:firstLine="0"/>
    </w:pPr>
  </w:style>
  <w:style w:type="character" w:customStyle="1" w:styleId="ae">
    <w:name w:val="Список. Знак"/>
    <w:basedOn w:val="aa"/>
    <w:link w:val="ad"/>
    <w:rsid w:val="00A214E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2026-04-09T08:41:00Z</dcterms:created>
  <dcterms:modified xsi:type="dcterms:W3CDTF">2026-04-10T01:34:00Z</dcterms:modified>
</cp:coreProperties>
</file>