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1681"/>
        <w:gridCol w:w="5582"/>
      </w:tblGrid>
      <w:tr w:rsidR="00543647" w14:paraId="3276290A" w14:textId="77777777" w:rsidTr="00FB4C83"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E5402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DB987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  <w:t>УТВЕРЖДАЮ:</w:t>
            </w:r>
          </w:p>
        </w:tc>
      </w:tr>
      <w:tr w:rsidR="00543647" w14:paraId="4EC006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1123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8BA82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right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D829B0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C1F2C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68BD54C" w14:textId="1684AAC6" w:rsidR="00543647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МАДОУ «ДС №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  <w:t xml:space="preserve"> 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440 г. Челябинска»</w:t>
            </w:r>
          </w:p>
        </w:tc>
      </w:tr>
      <w:tr w:rsidR="00543647" w14:paraId="1A96C29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81396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683D53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543647" w14:paraId="49A2BA9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B41C7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CB57DA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EC0FD1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2DC6E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916A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543647" w14:paraId="40B17B7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BB36A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752C5478" w14:textId="537392A3" w:rsidR="00543647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Заведующий Потапова Н. В.</w:t>
            </w:r>
          </w:p>
        </w:tc>
      </w:tr>
      <w:tr w:rsidR="00543647" w14:paraId="5E043D0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D9CE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CE624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(должность, И. О. Фамилия)</w:t>
            </w:r>
          </w:p>
          <w:p w14:paraId="599C58B7" w14:textId="3ECEDD7C" w:rsidR="00543647" w:rsidRDefault="00184A5C" w:rsidP="002E334E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>«</w:t>
            </w:r>
            <w:r w:rsidR="00C4153A">
              <w:rPr>
                <w:rFonts w:ascii="Times New Roman" w:hAnsi="Times New Roman"/>
                <w:kern w:val="1"/>
                <w:sz w:val="20"/>
                <w:szCs w:val="20"/>
              </w:rPr>
              <w:t>2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</w:rPr>
              <w:t>7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585872" w:rsidRPr="00585872">
              <w:rPr>
                <w:rFonts w:ascii="Times New Roman" w:hAnsi="Times New Roman"/>
                <w:kern w:val="1"/>
                <w:sz w:val="20"/>
                <w:szCs w:val="20"/>
              </w:rPr>
              <w:t>марта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</w:t>
            </w:r>
            <w:r w:rsidR="00F3497B" w:rsidRPr="00585872"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г.</w:t>
            </w:r>
          </w:p>
        </w:tc>
      </w:tr>
      <w:tr w:rsidR="00543647" w14:paraId="0FACFD1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A6C3A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96FE05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772F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91EBB5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FF6DA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</w:t>
            </w:r>
          </w:p>
        </w:tc>
      </w:tr>
      <w:tr w:rsidR="00543647" w14:paraId="089C4D2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1FF16E4" w14:textId="77777777" w:rsidR="00972B75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о закупаемом товаре, работе, услуге с использованием </w:t>
            </w:r>
            <w:r w:rsid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запроса цен</w:t>
            </w:r>
            <w:r w:rsidR="00972B75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, </w:t>
            </w:r>
          </w:p>
          <w:p w14:paraId="0B06F039" w14:textId="6369EEE8" w:rsidR="00543647" w:rsidRPr="00465B7E" w:rsidRDefault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участниками которого могут быть только субъекты малого и среднего предпринимательства,</w:t>
            </w:r>
          </w:p>
          <w:p w14:paraId="243A83D7" w14:textId="5046BD1D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по лоту </w:t>
            </w:r>
            <w:r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«</w:t>
            </w:r>
            <w:r w:rsidR="00C4153A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Капитальный ремонт ограждения </w:t>
            </w:r>
            <w:r w:rsidR="00A537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в</w:t>
            </w:r>
            <w:r w:rsidR="00C4153A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МАДОУ «ДС №</w:t>
            </w:r>
            <w:r w:rsidR="00D22737" w:rsidRPr="00D22737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</w:t>
            </w:r>
            <w:r w:rsidR="00C4153A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440 г. Челябинска»</w:t>
            </w:r>
          </w:p>
          <w:p w14:paraId="73E08D5E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(далее – извещение)</w:t>
            </w:r>
          </w:p>
        </w:tc>
      </w:tr>
      <w:tr w:rsidR="00543647" w14:paraId="77560D7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F49A544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FBF516E" w14:textId="77777777" w:rsidTr="00FB4C83">
        <w:tblPrEx>
          <w:tblBorders>
            <w:top w:val="none" w:sz="0" w:space="0" w:color="auto"/>
          </w:tblBorders>
        </w:tblPrEx>
        <w:trPr>
          <w:trHeight w:val="14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4ED669" w14:textId="77777777" w:rsidR="00543647" w:rsidRPr="00465B7E" w:rsidRDefault="00543647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5A8447B2" w14:textId="77777777" w:rsidR="00543647" w:rsidRPr="00465B7E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1. Информация о заказчике:</w:t>
            </w:r>
          </w:p>
        </w:tc>
      </w:tr>
      <w:tr w:rsidR="00543647" w14:paraId="229D4AE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A3B3AB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Заказчик: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68305E44" w14:textId="36DB9C23" w:rsidR="00543647" w:rsidRPr="00465B7E" w:rsidRDefault="00C4153A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а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втономное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д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ошкольное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о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бразовательное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у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чреждение "Детский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с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ад № 440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г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 xml:space="preserve">. Челябинска" </w:t>
            </w:r>
            <w:r w:rsidR="00184A5C" w:rsidRPr="00465B7E">
              <w:rPr>
                <w:rFonts w:ascii="Times New Roman" w:hAnsi="Times New Roman"/>
                <w:kern w:val="1"/>
                <w:sz w:val="20"/>
                <w:szCs w:val="20"/>
              </w:rPr>
              <w:t xml:space="preserve">(сокращенное наименование – 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МАДОУ «ДС №</w:t>
            </w:r>
            <w:r w:rsidR="00A5377B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440 г. Челябинска»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</w:tc>
      </w:tr>
      <w:tr w:rsidR="00C4153A" w14:paraId="60AB0DB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4FE8A6" w14:textId="77777777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Почтовый адрес: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F9CE287" w14:textId="01FD82BA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</w:rPr>
              <w:t>оссийская Федерация, 454016, г.</w:t>
            </w: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 xml:space="preserve"> Челябинск,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</w:rPr>
              <w:t xml:space="preserve"> ул. Братьев Кашириных, д.103</w:t>
            </w: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>А</w:t>
            </w:r>
          </w:p>
        </w:tc>
      </w:tr>
      <w:tr w:rsidR="00C4153A" w14:paraId="7D5CEC2F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38FF11" w14:textId="77777777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Место нахождения: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E9DF8C2" w14:textId="0BB21766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</w:rPr>
              <w:t>оссийская Федерация, 454016, г.</w:t>
            </w: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 xml:space="preserve"> Челябинск, 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</w:rPr>
              <w:t>ул. Братьев Кашириных, д.103</w:t>
            </w:r>
            <w:r w:rsidRPr="00B44FA5">
              <w:rPr>
                <w:rFonts w:ascii="Times New Roman" w:hAnsi="Times New Roman"/>
                <w:kern w:val="1"/>
                <w:sz w:val="20"/>
                <w:szCs w:val="20"/>
              </w:rPr>
              <w:t>А</w:t>
            </w:r>
          </w:p>
        </w:tc>
      </w:tr>
      <w:tr w:rsidR="00543647" w14:paraId="2923B7F8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0DDD2BD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Контактное лицо: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8EA8CAF" w14:textId="2DCD31A0" w:rsidR="00543647" w:rsidRPr="00C4153A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 w:rsidRPr="00C4153A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Потапова Н. В.</w:t>
            </w:r>
          </w:p>
        </w:tc>
      </w:tr>
      <w:tr w:rsidR="00543647" w14:paraId="7AB1E29F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5566E1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958B203" w14:textId="6D75AE1B" w:rsidR="00543647" w:rsidRPr="00D22737" w:rsidRDefault="00D22737" w:rsidP="00D2273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color w:val="0000FF"/>
                <w:kern w:val="1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  <w:highlight w:val="yellow"/>
                <w:lang w:val="en-US"/>
              </w:rPr>
              <w:t>mou440@mail.ru</w:t>
            </w:r>
          </w:p>
        </w:tc>
      </w:tr>
      <w:tr w:rsidR="00543647" w14:paraId="74F4F72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4FDD2F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Контактный телефон: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3E50B73" w14:textId="66CCC068" w:rsidR="00543647" w:rsidRPr="00D22737" w:rsidRDefault="00D2273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  <w:lang w:val="en-US"/>
              </w:rPr>
              <w:t>+7-351-742-17-21</w:t>
            </w:r>
          </w:p>
        </w:tc>
      </w:tr>
      <w:tr w:rsidR="00543647" w14:paraId="6D27D2F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4BB15E4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43D3F9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0D5E172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BD45F7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2. Размещение информации о закупке</w:t>
            </w:r>
          </w:p>
        </w:tc>
      </w:tr>
      <w:tr w:rsidR="00543647" w14:paraId="6F5E486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AA968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5E43DD" w14:textId="6D9A08DF" w:rsidR="0054364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972B75">
              <w:rPr>
                <w:rFonts w:ascii="Times New Roman" w:hAnsi="Times New Roman"/>
                <w:kern w:val="1"/>
                <w:sz w:val="20"/>
                <w:szCs w:val="20"/>
              </w:rPr>
              <w:t xml:space="preserve">ООО ЭТП "СПЕЦТЕНДЕР" </w:t>
            </w:r>
            <w:r w:rsidR="00184A5C">
              <w:rPr>
                <w:rFonts w:ascii="Times New Roman" w:hAnsi="Times New Roman"/>
                <w:kern w:val="1"/>
                <w:sz w:val="20"/>
                <w:szCs w:val="20"/>
              </w:rPr>
              <w:t>(</w:t>
            </w:r>
            <w:r w:rsidR="00A202CC">
              <w:rPr>
                <w:rFonts w:ascii="Times New Roman" w:hAnsi="Times New Roman"/>
                <w:kern w:val="1"/>
                <w:sz w:val="20"/>
                <w:szCs w:val="20"/>
              </w:rPr>
              <w:t>ЭТП «</w:t>
            </w:r>
            <w:r w:rsidRPr="00972B75">
              <w:rPr>
                <w:rFonts w:ascii="Times New Roman" w:hAnsi="Times New Roman"/>
                <w:kern w:val="1"/>
                <w:sz w:val="20"/>
                <w:szCs w:val="20"/>
              </w:rPr>
              <w:t>СПЕЦТЕНДЕР</w:t>
            </w:r>
            <w:r w:rsidR="00A202CC">
              <w:rPr>
                <w:rFonts w:ascii="Times New Roman" w:hAnsi="Times New Roman"/>
                <w:kern w:val="1"/>
                <w:sz w:val="20"/>
                <w:szCs w:val="20"/>
              </w:rPr>
              <w:t>»</w:t>
            </w:r>
            <w:r w:rsidR="0010299D">
              <w:rPr>
                <w:rFonts w:ascii="Times New Roman" w:hAnsi="Times New Roman"/>
                <w:kern w:val="1"/>
                <w:sz w:val="20"/>
                <w:szCs w:val="20"/>
              </w:rPr>
              <w:t>, далее также ЭТП</w:t>
            </w:r>
            <w:r w:rsidR="00184A5C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</w:tc>
      </w:tr>
      <w:tr w:rsidR="00543647" w14:paraId="3F6194FA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0B9BF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6A12D7" w14:textId="0148C981" w:rsidR="0054364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972B75">
              <w:rPr>
                <w:color w:val="004F88"/>
              </w:rPr>
              <w:t>https://etpsp.ru/</w:t>
            </w:r>
          </w:p>
        </w:tc>
      </w:tr>
      <w:tr w:rsidR="00543647" w14:paraId="02A7347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9D109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D9330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5D24CB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94BFF3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3. Правовой статус процедуры</w:t>
            </w:r>
          </w:p>
          <w:p w14:paraId="5C94BDBF" w14:textId="1A59AFA0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Процедура закупки проводится на основе положений Конституции Российской Федерации, Гражданского кодекса Российской Федерации, в соответствии с Федеральным законом от 18 июля 2011 года № 223-ФЗ «О закупках товаров, работ, услуг отдельными видами юридических лиц», другими федеральными законами и иными нормативными правовыми актами Российской Федерации, а также принятым в соответствии с ними и утвержденным Положением о закупке товаров работ, услуг для нужд </w:t>
            </w:r>
            <w:r w:rsidR="00A202CC" w:rsidRPr="00465B7E">
              <w:rPr>
                <w:rFonts w:ascii="Times New Roman" w:hAnsi="Times New Roman"/>
                <w:kern w:val="1"/>
                <w:sz w:val="20"/>
                <w:szCs w:val="20"/>
              </w:rPr>
              <w:t>ГБПОУ "Челябинский колледж «Сфера»</w:t>
            </w: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51402B84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Во всем, что не урегулировано извещением о закупке, стороны руководствуются Законом 223-ФЗ, иными федеральными законами и нормативными правовыми актами, регулирующими отношения в сфере закупок товаров, работ, услуг и Положением о закупке (в редакции, действующей на дату официального размещения извещения).</w:t>
            </w:r>
          </w:p>
        </w:tc>
      </w:tr>
      <w:tr w:rsidR="00543647" w14:paraId="4D9DE7C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D588DC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DF00FE1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15AA4A2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D2A519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4. Способ проведения закупки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149310" w14:textId="34C90CFD" w:rsidR="00543647" w:rsidRPr="00465B7E" w:rsidRDefault="001F047B" w:rsidP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</w:t>
            </w:r>
            <w:r w:rsidRPr="001F047B">
              <w:rPr>
                <w:rFonts w:ascii="Times New Roman" w:hAnsi="Times New Roman"/>
                <w:kern w:val="1"/>
                <w:sz w:val="20"/>
                <w:szCs w:val="20"/>
              </w:rPr>
              <w:t xml:space="preserve">апрос цен, участниками которого могут быть только субъекты малого и среднего предпринимательства </w:t>
            </w:r>
            <w:r w:rsidR="00184A5C" w:rsidRPr="00465B7E">
              <w:rPr>
                <w:rFonts w:ascii="Times New Roman" w:hAnsi="Times New Roman"/>
                <w:kern w:val="1"/>
                <w:sz w:val="20"/>
                <w:szCs w:val="20"/>
              </w:rPr>
              <w:t>(далее – закупка, неконкурентная закупка)</w:t>
            </w:r>
          </w:p>
        </w:tc>
      </w:tr>
      <w:tr w:rsidR="00543647" w14:paraId="55BD7F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6A89D5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3685F2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32A7BA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CCD713" w14:textId="77777777" w:rsidR="00543647" w:rsidRPr="00465B7E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5. Источник финансирования: 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63D324" w14:textId="64E6D0CF" w:rsidR="00543647" w:rsidRPr="00465B7E" w:rsidRDefault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Бюджетные средства</w:t>
            </w:r>
          </w:p>
        </w:tc>
      </w:tr>
      <w:tr w:rsidR="00543647" w14:paraId="6BED3EE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A6252E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38BFC73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934B63" w14:textId="0E1DF0BD" w:rsidR="00543647" w:rsidRPr="00465B7E" w:rsidRDefault="00184A5C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6. Предмет договора (лота): </w:t>
            </w:r>
            <w:r w:rsidR="001F047B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Капитальный ремонт ограждения </w:t>
            </w:r>
            <w:r w:rsidR="00A537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в</w:t>
            </w:r>
            <w:r w:rsidR="001F047B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МАДОУ «ДС №</w:t>
            </w:r>
            <w:r w:rsidR="00D22737" w:rsidRPr="00075DF6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</w:t>
            </w:r>
            <w:r w:rsidR="001F047B" w:rsidRPr="00C4153A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440 г. Челябинска</w:t>
            </w:r>
            <w:r w:rsidR="00075DF6" w:rsidRPr="00075DF6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»</w:t>
            </w:r>
          </w:p>
        </w:tc>
      </w:tr>
      <w:tr w:rsidR="00543647" w14:paraId="584CBC5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4B6ACB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6D268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2E26A9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7. Условия закупки:</w:t>
            </w:r>
          </w:p>
          <w:p w14:paraId="131EF40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стоимостной критерий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цена договора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/цена единицы товара (работ, услуг);</w:t>
            </w:r>
          </w:p>
          <w:p w14:paraId="2585531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не стоимостной критерий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не установлено</w:t>
            </w:r>
          </w:p>
        </w:tc>
      </w:tr>
      <w:tr w:rsidR="00543647" w14:paraId="4841CEB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10BAEE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572341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A4843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8. Ограничение участия в определении поставщика (исполнителя, подрядчика):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Участниками закупки могут являться только субъекты малого и среднего предпринимательства</w:t>
            </w:r>
          </w:p>
        </w:tc>
      </w:tr>
      <w:tr w:rsidR="00543647" w14:paraId="388E627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45099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011B27B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63487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9. Объем товара/ 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0DEE42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  <w:p w14:paraId="01E3827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2ACD54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F8D91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B146C12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B7DFFE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10. Условия поставки товара/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lastRenderedPageBreak/>
              <w:t>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7BCF4EF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в соответствии с техническим заданием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</w:tc>
      </w:tr>
      <w:tr w:rsidR="00543647" w14:paraId="6D2AD66B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82E22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F7D33B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70C86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11. Сроки (период) поставки товара/ выполнения работ/оказания услуг: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C5B35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№1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</w:t>
            </w:r>
          </w:p>
        </w:tc>
      </w:tr>
      <w:tr w:rsidR="00543647" w14:paraId="59FAEF2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35048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59A97F1" w14:textId="77777777" w:rsidTr="00465B7E">
        <w:tblPrEx>
          <w:tblBorders>
            <w:top w:val="none" w:sz="0" w:space="0" w:color="auto"/>
          </w:tblBorders>
        </w:tblPrEx>
        <w:trPr>
          <w:trHeight w:val="173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B4A127" w14:textId="276F2FBA" w:rsidR="00543647" w:rsidRPr="002B28A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2B28A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12. Начальная (максимальная) цена договора</w:t>
            </w:r>
            <w:r w:rsidRPr="002B28A7">
              <w:rPr>
                <w:rFonts w:ascii="Times New Roman" w:hAnsi="Times New Roman"/>
                <w:kern w:val="1"/>
                <w:sz w:val="20"/>
                <w:szCs w:val="20"/>
              </w:rPr>
              <w:t xml:space="preserve">/Максимальное (предельное) значение цены договора/цена единицы товара (работ, услуг): в соответствии с обоснованием </w:t>
            </w:r>
            <w:r w:rsidRPr="002B28A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НМЦД</w:t>
            </w:r>
            <w:r w:rsidRPr="002B28A7">
              <w:rPr>
                <w:rFonts w:ascii="Times New Roman" w:hAnsi="Times New Roman"/>
                <w:kern w:val="1"/>
                <w:sz w:val="20"/>
                <w:szCs w:val="20"/>
              </w:rPr>
              <w:t>/максимального значения цены договора/цены единицы товара (работ, услуг) (</w:t>
            </w:r>
            <w:r w:rsidRPr="002B28A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№4</w:t>
            </w:r>
            <w:r w:rsidRPr="002B28A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</w:t>
            </w:r>
            <w:r w:rsidR="001F047B"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</w:t>
            </w:r>
            <w:r w:rsidR="001F047B" w:rsidRPr="001F047B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Локальный сметный расчет</w:t>
            </w:r>
            <w:r w:rsidRPr="002B28A7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  <w:p w14:paraId="67111EEA" w14:textId="77777777" w:rsidR="00FB4C83" w:rsidRPr="002B28A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AA59DF9" w14:textId="06B076D0" w:rsidR="00543647" w:rsidRPr="002B28A7" w:rsidRDefault="001F047B" w:rsidP="00FD46F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1 687 397</w:t>
            </w:r>
            <w:r w:rsidR="00C43392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</w:t>
            </w:r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(</w:t>
            </w:r>
            <w:r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Один миллион шестьсот восемьдесят семь тысяч триста девяносто семь</w:t>
            </w:r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) руб. </w:t>
            </w:r>
            <w:r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09</w:t>
            </w:r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коп.,</w:t>
            </w:r>
            <w:proofErr w:type="gramEnd"/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в </w:t>
            </w:r>
            <w:proofErr w:type="spellStart"/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т.ч</w:t>
            </w:r>
            <w:proofErr w:type="spellEnd"/>
            <w:r w:rsidR="00FB4C83" w:rsidRPr="001F047B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. НДС (если предусмотрен)</w:t>
            </w:r>
          </w:p>
          <w:p w14:paraId="4E9718AE" w14:textId="25375DCD" w:rsidR="00FB4C83" w:rsidRPr="002B28A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AB5A36" w14:textId="77777777" w:rsidTr="00FB4C83">
        <w:tblPrEx>
          <w:tblBorders>
            <w:top w:val="none" w:sz="0" w:space="0" w:color="auto"/>
          </w:tblBorders>
        </w:tblPrEx>
        <w:trPr>
          <w:trHeight w:val="128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C3AC06" w14:textId="77777777" w:rsidR="00543647" w:rsidRDefault="00543647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42A0F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B0C95E" w14:textId="77777777" w:rsidR="00543647" w:rsidRDefault="00184A5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13. Условия оплаты: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в соответствии с проектом договора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№3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извещению), при этом срок оплаты поставленных товаров (выполненных работ, оказанных услуг) по договору (отдельному этапу договора), заключенному по результатам такой закупки, должен составлять не более срока, установленного Постановлением № 1352.</w:t>
            </w:r>
          </w:p>
        </w:tc>
      </w:tr>
      <w:tr w:rsidR="00543647" w14:paraId="54E2A53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CAD71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6809A8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EA3F0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14. Порядок подачи заявок, форма предварительного предложения:</w:t>
            </w:r>
          </w:p>
        </w:tc>
      </w:tr>
      <w:tr w:rsidR="00543647" w14:paraId="22C956C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B5F71B" w14:textId="04BBE908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Предложения (далее – заявка) подаются в электронной форме в соответствии с регламентом </w:t>
            </w:r>
            <w:r w:rsidR="00EC4025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. </w:t>
            </w:r>
          </w:p>
          <w:p w14:paraId="45D57F28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A7BEBC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закупки вправе подать только одну заявку при соблюдении следующих условий:</w:t>
            </w:r>
          </w:p>
          <w:p w14:paraId="6F11581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1. При этом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не допускается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/допускается разбиение лота на части, то есть подача заявки на часть лота по отдельным видам или объемам поставки товаров (выполнения работ, оказания услуг).</w:t>
            </w:r>
          </w:p>
          <w:p w14:paraId="076D043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2. Цена договора, предлагаемая участником закупки, не может превышать начальное (максимальное) значение цены договора/максимальное (предельное) значение цены договора, указанную в извещении о закупке, при этом 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установленного начального (максимального) значения цены договора/максимального (предельного) значения цены договора без учета НДС.</w:t>
            </w:r>
          </w:p>
          <w:p w14:paraId="7C47325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263A360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3. В случае установления в извещении единичных расценок, либо использования в рамках формирования максимального (предельного) значения цены договора отдельных стоимостных позиций (например, указания отдельно стоимости поставки оборудования и стоимости его монтажа, либо установления стоимостей отдельных договоров, если по результатам закупки будет заключено несколько договоров и т.п.) если иное не установлено извещением, предложение участника не должно превышать единичные расценки либо отдельные стоимостные позиции соответственно.</w:t>
            </w:r>
          </w:p>
          <w:p w14:paraId="537F7D4E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CF6F49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4. В случае применения в закупке единичных расценок, либо использования в рамках формирования максимального (предельного) значения цены договора отдельных стоимостных позиций в извещении может быть установлено, что при подаче ценовых предложений (дополнительных ценовых предложений) путем снижения общей стоимости заявки участник не вправе превышать единичные расценки либо отдельные стоимостные позиции, первоначально представленные им в заявке.</w:t>
            </w:r>
          </w:p>
          <w:p w14:paraId="0912749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40E9021" w14:textId="77777777" w:rsidR="00543647" w:rsidRPr="00FB4C83" w:rsidRDefault="00184A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5.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ab/>
              <w:t>Цена договора должна включать в себя: все затраты, накладные расходы, налоги, пошлины, таможенные платежи, страхование и прочие сборы, которые поставщик (подрядчик, исполнитель) договора должен оплачивать в соответствии с условиями договора или на иных основаниях, если иное не установлено извещением. При оформлении предварительного предложения включение сведений о стоимости продукции по позициям, указанным Заказчиком в извещении, является обязательным.</w:t>
            </w:r>
          </w:p>
          <w:p w14:paraId="5DBC175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3D7ED7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6. Заявка может быть составлена по рекомендуемой форме, приведённой в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Приложении № 2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 о проведении процедуры </w:t>
            </w:r>
          </w:p>
          <w:p w14:paraId="5DBD18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i/>
                <w:iCs/>
                <w:color w:val="0000FF"/>
                <w:kern w:val="1"/>
                <w:sz w:val="24"/>
                <w:szCs w:val="24"/>
              </w:rPr>
              <w:t>ЛИБО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</w:p>
          <w:p w14:paraId="3A709A93" w14:textId="4499881A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 размещения участником закупки предварительных предложений путем заполнения экранных форм веб-интерфейса </w:t>
            </w:r>
            <w:r w:rsidR="002516B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заявка предоставляется после запроса Заказчика в соответствии с </w:t>
            </w:r>
            <w:proofErr w:type="spellStart"/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абз</w:t>
            </w:r>
            <w:proofErr w:type="spellEnd"/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. 4 п. 17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 </w:t>
            </w:r>
          </w:p>
          <w:p w14:paraId="0CE6D8A4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F11B9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7. Участник закупки должен в своей заявке описать поставляемый товар/оказываемую услугу/выполняемую работу, который(</w:t>
            </w:r>
            <w:proofErr w:type="spellStart"/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ая</w:t>
            </w:r>
            <w:proofErr w:type="spellEnd"/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) является предметом закупки, указать его функциональные характеристики (потребительские свойства), его количественные и качественные характеристики,</w:t>
            </w:r>
            <w:r w:rsidRPr="00FB4C83">
              <w:rPr>
                <w:rFonts w:ascii="Times New Roman" w:hAnsi="Times New Roman"/>
              </w:rPr>
              <w:t xml:space="preserve">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качество работ (услуг) и иные предложения об условиях исполнения договора (в случае, если предоставление таких предложений предусмотрено извещением).</w:t>
            </w:r>
          </w:p>
          <w:p w14:paraId="3614F6AF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случае, если техническое задание содержит требования или указания в отношении товарных знаков, знаков обслуживания, фирменных наименований, патентов, полезных моделей, промышленных образцов, требования к товару, информации, работам, услугам, то предложение аналогичной (эквивалентной) продукции не допускается. </w:t>
            </w:r>
          </w:p>
          <w:p w14:paraId="5D485A6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Заявка на участие в закупке может содержать эскиз, рисунок, чертеж, фотографию, иное изображение товара, образец (пробу) (для закупок в электронной форме – изображений образца) товара, закупка которого осуществляется, а также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иные документы и информацию (если применимо к предмету закупки).</w:t>
            </w:r>
          </w:p>
          <w:p w14:paraId="3BC148E2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115DEAC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8. Заявка должна быть подписана участником закупки или лицом, уполномоченным на то участником закупки.</w:t>
            </w:r>
          </w:p>
          <w:p w14:paraId="3F0C146C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D7845F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9. В случае, если предметом закупки является поставка товара либо при выполнении работы или оказания услуги, поставляется товар, Участникам закупки в заявке необходимо указать (продекларировать) (в соответствующей части заявки, содержащей предложение о поставке товара).</w:t>
            </w:r>
          </w:p>
          <w:p w14:paraId="1A209B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наименование страны происхождения поставляемых товаров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FF3986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</w:t>
            </w:r>
          </w:p>
          <w:p w14:paraId="6F2A1AF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D59E3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Подавая заявку, участник закупки соглашается с выполнением всех условий закупки, указанных в извещении, и приложениях к нему.</w:t>
            </w:r>
          </w:p>
          <w:p w14:paraId="3C72E6C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B60C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закупочной процедуры за свой счет несет все расходы, связанные с подготовкой и подачей необходимых документов на участие в процедуре. Заказчик не имеет обязательств по возмещению участникам процедуры понесенных ими расходов и любых других издержек, связанных с подготовкой к участию и участием в процедуре (реального ущерба), и упущенной выгоды независимо от результатов процедуры.</w:t>
            </w:r>
          </w:p>
          <w:p w14:paraId="128C1333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D4AE10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12120B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CC4D5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A68EE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15.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Информация о предоставлении национального режима,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>, предусмотренных пунктом 1 части 2 статьи 3.1-4 Закона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№ 223-ФЗ, а также об установлении минимальной обязательной доли закупок товаров российского происхождения</w:t>
            </w:r>
          </w:p>
        </w:tc>
      </w:tr>
      <w:tr w:rsidR="00543647" w14:paraId="361E784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63EDE4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(1) 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При проведении закупки заказчик предоставляет установленный ст.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национальный режим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равные условия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предусмотренных пунктом 1 части 2 статьи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223-ФЗ, а именно:</w:t>
            </w:r>
          </w:p>
          <w:p w14:paraId="04E1F04F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E7DD38" w14:textId="67C8CC65" w:rsidR="00543647" w:rsidRPr="00FB4C83" w:rsidRDefault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</w:p>
        </w:tc>
      </w:tr>
      <w:tr w:rsidR="00543647" w14:paraId="33C0DBB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F8E17B" w14:textId="77777777" w:rsidR="00543647" w:rsidRPr="00FB4C83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FB4C83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FB4C8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FB4C83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FB4C83" w14:paraId="6C5C7D01" w14:textId="77777777" w:rsidTr="00FB4C83">
              <w:tc>
                <w:tcPr>
                  <w:tcW w:w="5129" w:type="dxa"/>
                </w:tcPr>
                <w:p w14:paraId="6BEF1388" w14:textId="0AF9E096" w:rsidR="00543647" w:rsidRPr="001F047B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19277685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номер реестровой записи</w:t>
                  </w:r>
                </w:p>
              </w:tc>
              <w:tc>
                <w:tcPr>
                  <w:tcW w:w="5245" w:type="dxa"/>
                </w:tcPr>
                <w:p w14:paraId="4DCD3F2B" w14:textId="676EFDD1" w:rsidR="00543647" w:rsidRPr="001F047B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810156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55FD2AB6" w14:textId="367E8DF3" w:rsidR="00543647" w:rsidRPr="001F047B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1131388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3392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FB4C83" w14:paraId="3B5FF8F7" w14:textId="77777777" w:rsidTr="00FB4C83">
              <w:tc>
                <w:tcPr>
                  <w:tcW w:w="5129" w:type="dxa"/>
                </w:tcPr>
                <w:p w14:paraId="333476FD" w14:textId="77777777" w:rsidR="00543647" w:rsidRPr="00FB4C83" w:rsidRDefault="00DB45B1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92693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FB4C83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7EC5A9D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0118675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960BB64" w14:textId="77777777" w:rsidTr="00FB4C83">
              <w:tc>
                <w:tcPr>
                  <w:tcW w:w="5129" w:type="dxa"/>
                </w:tcPr>
                <w:p w14:paraId="6BDEF9FD" w14:textId="77777777" w:rsidR="00543647" w:rsidRPr="00FB4C83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594814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642959B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163B69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41C619DD" w14:textId="77777777" w:rsidTr="00FB4C83">
              <w:tc>
                <w:tcPr>
                  <w:tcW w:w="5129" w:type="dxa"/>
                </w:tcPr>
                <w:p w14:paraId="5F019A75" w14:textId="77777777" w:rsidR="00543647" w:rsidRPr="00FB4C83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37296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5B8F5E02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61654F6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88698C5" w14:textId="77777777" w:rsidTr="00FB4C83">
              <w:tc>
                <w:tcPr>
                  <w:tcW w:w="5129" w:type="dxa"/>
                </w:tcPr>
                <w:p w14:paraId="67DB0B79" w14:textId="77777777" w:rsidR="00543647" w:rsidRPr="00FB4C83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441607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</w:t>
                  </w:r>
                  <w:proofErr w:type="spellStart"/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медизделий</w:t>
                  </w:r>
                  <w:proofErr w:type="spellEnd"/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требованиям ГОСТ ISO 13485-2017</w:t>
                  </w:r>
                </w:p>
                <w:p w14:paraId="59541924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A55616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2E9F63B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349C44B9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B8CCFA" w14:textId="6E66A45B" w:rsidR="00543647" w:rsidRPr="00D73941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D73941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(2) </w:t>
            </w:r>
            <w:r w:rsidRPr="00D73941">
              <w:rPr>
                <w:rFonts w:ascii="Times New Roman" w:hAnsi="Times New Roman"/>
                <w:kern w:val="1"/>
                <w:sz w:val="20"/>
                <w:szCs w:val="20"/>
              </w:rPr>
              <w:t>Минимальная обязательная доля закупок товаров российского происхождения, определена в процентном отношении к объему закупок соответствующих товаров (в том числе товаров, поставляемых при выполнении закупаемых работ, оказании закупаемых услуг), осуществленных заказчиком в отчетном году, устанавливается согласно перечня № 3 ПП РФ от 23.12.2024 № 1875.</w:t>
            </w:r>
            <w:r w:rsidR="00D73941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="0010299D"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</w:p>
        </w:tc>
      </w:tr>
      <w:tr w:rsidR="00543647" w14:paraId="46A9EB7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A0545FF" w14:textId="77777777" w:rsidR="00543647" w:rsidRPr="00D73941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D73941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D7394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D73941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D73941" w14:paraId="78ED5C53" w14:textId="77777777" w:rsidTr="00FB4C83">
              <w:tc>
                <w:tcPr>
                  <w:tcW w:w="5129" w:type="dxa"/>
                </w:tcPr>
                <w:p w14:paraId="675B2AD7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312087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номер реестровой записи</w:t>
                  </w:r>
                </w:p>
              </w:tc>
              <w:tc>
                <w:tcPr>
                  <w:tcW w:w="5245" w:type="dxa"/>
                </w:tcPr>
                <w:p w14:paraId="2F8766D4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5543845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78809BFE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800071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D73941" w14:paraId="52F8BBE5" w14:textId="77777777" w:rsidTr="00FB4C83">
              <w:tc>
                <w:tcPr>
                  <w:tcW w:w="5129" w:type="dxa"/>
                </w:tcPr>
                <w:p w14:paraId="44FBE280" w14:textId="77777777" w:rsidR="00543647" w:rsidRPr="00D73941" w:rsidRDefault="00DB45B1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751490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0E2D1634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72B98A3A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057FC9ED" w14:textId="77777777" w:rsidTr="00FB4C83">
              <w:tc>
                <w:tcPr>
                  <w:tcW w:w="5129" w:type="dxa"/>
                </w:tcPr>
                <w:p w14:paraId="2B4D1E87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61298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4898EED1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E0EB699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15F84F74" w14:textId="77777777" w:rsidTr="00FB4C83">
              <w:tc>
                <w:tcPr>
                  <w:tcW w:w="5129" w:type="dxa"/>
                </w:tcPr>
                <w:p w14:paraId="1272415F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2039550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44429CCC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4A861C4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36717D5C" w14:textId="77777777" w:rsidTr="00FB4C83">
              <w:tc>
                <w:tcPr>
                  <w:tcW w:w="5129" w:type="dxa"/>
                </w:tcPr>
                <w:p w14:paraId="720CBF53" w14:textId="77777777" w:rsidR="00543647" w:rsidRPr="00D73941" w:rsidRDefault="00DB45B1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051262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</w:t>
                  </w:r>
                  <w:proofErr w:type="spellStart"/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медизделий</w:t>
                  </w:r>
                  <w:proofErr w:type="spellEnd"/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требованиям ГОСТ ISO 13485-2017</w:t>
                  </w:r>
                </w:p>
                <w:p w14:paraId="6E14B71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BC16CA3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3AE30B96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3340592D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43D8B41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BAFF1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50FA92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81290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16.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Дата начала и дата окончания срока проведения процедуры:</w:t>
            </w:r>
          </w:p>
        </w:tc>
      </w:tr>
      <w:tr w:rsidR="00543647" w14:paraId="14D34E8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D89B86" w14:textId="3ACB4D29" w:rsidR="00543647" w:rsidRDefault="00184A5C" w:rsidP="002E334E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Заявки принимаются с даты публикации процедуры и до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06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</w:t>
            </w:r>
            <w:r w:rsidR="0010299D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6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г.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</w:t>
            </w:r>
            <w:r w:rsidR="0010299D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0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:00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по местному времени Заказчика.</w:t>
            </w:r>
          </w:p>
        </w:tc>
      </w:tr>
      <w:tr w:rsidR="00543647" w14:paraId="6BC5F07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786BA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E2FC8C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A7753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Заявки по переторжке – не предусмотрено.</w:t>
            </w:r>
          </w:p>
          <w:p w14:paraId="6A49041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0F2EA1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35E72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17. Рассмотрение и оценка заявок</w:t>
            </w:r>
          </w:p>
        </w:tc>
      </w:tr>
      <w:tr w:rsidR="00543647" w14:paraId="0CA90FD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629A8F" w14:textId="58928A4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Открытие доступа к заявкам состоится в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10:00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по местному времени Заказчика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06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2026 г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. Открытие доступа к заявкам на участие в закупке в электронной форме происходит на ЭТП и обеспечивается оператором ЭТП в соответствии с правилами работы ЭТП.</w:t>
            </w:r>
          </w:p>
          <w:p w14:paraId="3ED00A6F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E2D1DCA" w14:textId="1507573B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Подведение итогов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06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bookmarkStart w:id="0" w:name="_GoBack"/>
            <w:bookmarkEnd w:id="0"/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2026 г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33DCAF0B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433F89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Заказчик, после открытия доступа к предварительным предложениям, подобранных автоматизированным способом оператором электронной площадки </w:t>
            </w:r>
            <w:r>
              <w:rPr>
                <w:rFonts w:ascii="Times New Roman" w:hAnsi="Times New Roman"/>
                <w:i/>
                <w:iCs/>
                <w:color w:val="0000FF"/>
                <w:kern w:val="1"/>
                <w:sz w:val="20"/>
                <w:szCs w:val="20"/>
              </w:rPr>
              <w:t>либо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сформированных на опубликованное извещение Заказчика среди поставщиков (подрядчиков, исполнителей), разместивших на ЭТП свои предложения, рассматривает заявки на соответствие их требованиям, установленным в извещении, направляет (при необходимости) дополнительный запрос об уточнении данных о поставке товара (выполнении работ, оказании услуг), запрашивании документов, определенных условиями закупки и оценивает заявки.</w:t>
            </w:r>
          </w:p>
          <w:p w14:paraId="48D55AA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C048F2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Поставщик (подрядчик, исполнитель), получивший запрос Заказчика об уточнении данных о поставке товара (выполнении работ, оказании услуг) 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дополнительный запрос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), в срок, установленный Заказчиком в таком запросе, вправе сформировать уточненные данные о поставке товара (выполнении работ, оказании услуг). По окончании срока предоставления поставщиком (подрядчиком, исполнителем) уточненных данных, дополнительный запрос аннулируется и уточненные данные от поставщика (подрядчика, исполнителя) не принимаются.</w:t>
            </w:r>
          </w:p>
          <w:p w14:paraId="15F522D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8455642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Победителем закупки признается участник закупки, заявка которого соответствует требованиям, установленным извещением о закупке, и содержит наиболее низкую цену договора и лучшие условия закупки (если предусмотрено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7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извещения).</w:t>
            </w:r>
          </w:p>
          <w:p w14:paraId="170B13DF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6091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При предложении наиболее низкой цены договора (цены единицы товара, услуги, </w:t>
            </w:r>
            <w:proofErr w:type="gramStart"/>
            <w:r>
              <w:rPr>
                <w:rFonts w:ascii="Times New Roman" w:hAnsi="Times New Roman"/>
                <w:kern w:val="1"/>
                <w:sz w:val="20"/>
                <w:szCs w:val="20"/>
              </w:rPr>
              <w:t>работы)/</w:t>
            </w:r>
            <w:proofErr w:type="gramEnd"/>
            <w:r>
              <w:rPr>
                <w:rFonts w:ascii="Times New Roman" w:hAnsi="Times New Roman"/>
                <w:kern w:val="1"/>
                <w:sz w:val="20"/>
                <w:szCs w:val="20"/>
              </w:rPr>
              <w:t>наибольшей предпочтительности по не стоимостным критериям (если предусмотрено условиями закупки) несколькими участниками закупки победителем признаётся участник закупки, заявка которого поступила ранее заявок других участников.</w:t>
            </w:r>
          </w:p>
          <w:p w14:paraId="459757E0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A12FFC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По результатам рассмотрения предварительных предложений Заказчик самостоятельно выбирает поставщика (подрядчика, исполнителя), чье предложение в большей степени соответствует требованиям извещения, после чего формирует предварительный заказ и направляет его данному поставщику (подрядчику, исполнителю) на подтверждение для формирования проекта договора или направляет проект договора на подписание поставщику (подрядчику, исполнителю), минуя формирование предварительного заказа.</w:t>
            </w:r>
          </w:p>
          <w:p w14:paraId="25EB08C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4BC7676" w14:textId="0809CC0C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С момента направления предварительного заказа Заказчиком поставщик (подрядчик, исполнитель) принимает одно из следующих решений: подтверждает предварительный заказ либо отклоняет его. Заказчик вправе при получении оформленного и подтвержденного заказа от поставщика (подрядчика, исполнителя) подтвердить его посредством </w:t>
            </w:r>
            <w:r w:rsidR="002516B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или отклонить подтверждение заказа без указания причин отклонения. При отклонении заказа Заказчик не несет ответственности перед поставщиком (подрядчиком, исполнителем).</w:t>
            </w:r>
          </w:p>
          <w:p w14:paraId="0D19613D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B428D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не рассматривает и отклоняет заявки, если они не соответствуют требованиям, установленным в извещении, или предложенная в заявках цена договора превышает максимальную цену/показатели по не стоимостным критериям, указанным в извещении о проведении процедуры (при наличии максимальных или минимальных показателей) либо отсутствие по ним состязательности (а именно не были представлены сведения и документы, необходимые для конкурирования с другими потенциальными участниками закупки по критериям оценки, установленным извещением и соответствующим указанным критериям), либо участник закупки не соответствует предъявляемым к участникам в соответствии с извещением.</w:t>
            </w:r>
          </w:p>
          <w:p w14:paraId="17909FF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255C65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может не принимать во внимание мелкие погрешности, несоответствия, неточности в заявке, которые существенно не влияют на ее содержание и дальнейшую оценку (при соблюдении равенства всех участников) и не оказывают воздействия на рейтинг какого-либо из участников при рассмотрении и оценке заявок.</w:t>
            </w:r>
          </w:p>
          <w:p w14:paraId="4FA69188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Заказчик вправе допустить участника к участию в закупке в случае, если участник или его заявка не соответствуют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требованиям извещения, но выявленные недостатки носят формальный характер и не влияют на содержание и условия заявки на участие в закупке, а также на условия исполнения договора и не влекут рисков неисполнения обязательств, принятых таким участником в соответствии с его заявкой.</w:t>
            </w:r>
          </w:p>
          <w:p w14:paraId="4429E26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Если имеются расхождения в цене предлагаемых участником товаров, работ, услуг, указанной в техническом предложении участника и указанной на ЭТП, то к рассмотрению принимается цена, указанная в техническом предложении участника.</w:t>
            </w:r>
          </w:p>
          <w:p w14:paraId="15DF54A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3BF25D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Результат закупки оформляется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протоколом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проведения закупки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, содержащим принятое решение по итогам рассмотрения и подведения итогов.</w:t>
            </w:r>
          </w:p>
          <w:p w14:paraId="471C8D04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D5AA45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Закупка признается несостоявшейся в следующих случаях:</w:t>
            </w:r>
          </w:p>
          <w:p w14:paraId="095FD8A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если по окончании срока подачи заявок на участие в закупке подана только одна такая заявка;</w:t>
            </w:r>
          </w:p>
          <w:p w14:paraId="3D065A5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если единственный участник не соответствует установленным требованиям в извещении о проведении закупки или представил недостоверные сведения;</w:t>
            </w:r>
          </w:p>
          <w:p w14:paraId="37C4FB93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 уклонении участников, с которыми должен быть заключен договор по результатам закупки.</w:t>
            </w:r>
          </w:p>
          <w:p w14:paraId="1AF3F7D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C76D65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оставляет за собой право в любое время отказаться от продолжения проведения данной процедуры, изменить условия ее проведения, разделить объем, внести изменения в настоящее извещение, проект Договора, а также отказаться от заключения договора с Участником, предложение которого признано лучшим по результатам проведения процедуры.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не несет при этом никакой ответственности перед любыми физическими и юридическими лицами, которым такое действие может принести убытки. Соответствующее уведомление размещается на ЭТП.</w:t>
            </w:r>
          </w:p>
          <w:p w14:paraId="160A3B33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8DDAB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 внесения изменений в извещение срок подачи заявок будет продлен так, чтобы с момента внесения изменений до истечения срока подачи заявок этот срок составлял не менее чем 24 (двадцать четыре) часа.</w:t>
            </w:r>
          </w:p>
          <w:p w14:paraId="5A0C410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32752E8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порядок осуществления закупки не соответствует порядку проведения такой закупки, предусмотренному регламентом, утвержденным оператором ЭТП, применяется   порядок,   предусмотренный   таким   регламентом,  в части, не противоречащей Закону № 223-ФЗ и Положению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утвержденному Постановлением Правительства РФ от 11.12.2014 г. № 1352.</w:t>
            </w:r>
          </w:p>
          <w:p w14:paraId="2C63D32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1582EA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D137D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D983A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02F763" w14:textId="77777777" w:rsidR="00543647" w:rsidRPr="005064E8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bookmarkStart w:id="1" w:name="_Hlk191137657"/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18. Применение национального режима </w:t>
            </w:r>
            <w:r w:rsidRPr="005064E8">
              <w:rPr>
                <w:rFonts w:ascii="Times New Roman" w:hAnsi="Times New Roman"/>
                <w:kern w:val="1"/>
                <w:sz w:val="20"/>
                <w:szCs w:val="20"/>
              </w:rPr>
              <w:t>(информация о запрете или об ограничении закупок товаров (работ, услуг), в случае, если такие запрет, ограничение, преимущество установлены в соответствии с пунктом 1 части 2 статьи 3.1-4 Федерального закона №223-ФЗ в отношении товара, работы, услуги, являющихся предметом закупки)</w:t>
            </w:r>
          </w:p>
        </w:tc>
      </w:tr>
      <w:tr w:rsidR="00543647" w14:paraId="7921CFA3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5064E8" w14:paraId="0B2B4C8D" w14:textId="77777777" w:rsidTr="00FB4C83">
              <w:tc>
                <w:tcPr>
                  <w:tcW w:w="2707" w:type="dxa"/>
                </w:tcPr>
                <w:p w14:paraId="469D87A5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2469B23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5E5AED6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иностранного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происхождения (работ, услуг, соответственно выполняемых, оказываемых иностранными лицами),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5771019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поставку товара, происходящего из иностранного государства</w:t>
                  </w:r>
                </w:p>
                <w:p w14:paraId="2556BA0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выполнение работ (оказании услуг) с подрядчиком (исполнителем), являющимся иностранным лицом</w:t>
                  </w:r>
                </w:p>
              </w:tc>
            </w:tr>
            <w:tr w:rsidR="00543647" w:rsidRPr="005064E8" w14:paraId="63A6B959" w14:textId="77777777" w:rsidTr="00FB4C83">
              <w:tc>
                <w:tcPr>
                  <w:tcW w:w="2707" w:type="dxa"/>
                </w:tcPr>
                <w:p w14:paraId="172484EF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6F0C71C7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4B75DEE5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российского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происхождения (работы, услуги, соответственно выполняемой, оказываемой российским лицом),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03F4DDEC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поставку товара, происходящего из иностранного государства</w:t>
                  </w:r>
                </w:p>
                <w:p w14:paraId="63F25B55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28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выполнение работ (оказании услуг) с подрядчиком (исполнителем), являющимся российским лицом</w:t>
                  </w:r>
                </w:p>
              </w:tc>
            </w:tr>
            <w:tr w:rsidR="00543647" w:rsidRPr="005064E8" w14:paraId="4B070DD7" w14:textId="77777777" w:rsidTr="00FB4C83">
              <w:tc>
                <w:tcPr>
                  <w:tcW w:w="2707" w:type="dxa"/>
                </w:tcPr>
                <w:p w14:paraId="0E2173A3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345DE1B3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10A84D52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Если объект закупки (предмет закупки) включает хотя бы один товар,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не указанный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 № 1 и перечне № 2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применяется преимущество при условии, что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в числе заявок на участие в закупке (окончательных предложений), которые рассматриваются, оцениваются, сопоставляются,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имеется заявка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на участие в закупке,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которая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не отклонена и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содержит предложение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о поставке хотя бы одного товара, происходящего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из иностранного государства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  <w:p w14:paraId="23AB0C98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Преимущество также применяется в отношении включенных в предмет закупки товаров (работ, услуг),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указанных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№ 1 и перечне № 2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 условии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, что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в отношении таких товаров (работ, услуг) запреты (ограничения) могут или не применяются.</w:t>
                  </w:r>
                </w:p>
                <w:p w14:paraId="740EF9D5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7D935FAE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При рассмотрении, оценке, сопоставлении заявок на участие в закупке, окончательных предложений осуществляется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снижение на 15%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закупки в случае подачи им предложения о размере платы, подлежащей внесению за заключение договора.</w:t>
                  </w:r>
                </w:p>
                <w:p w14:paraId="19CA876E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09BA4C2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В случае заключения договора с участником закупки, предлагающим к поставке товар только российского происхождения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(работы, услуги, соответственно выполняемой, оказываемой российским лицом)</w:t>
                  </w: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договор заключается без учета снижения либо увеличения ценового предложения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этого участника закупки</w:t>
                  </w:r>
                </w:p>
              </w:tc>
            </w:tr>
          </w:tbl>
          <w:p w14:paraId="68AABD01" w14:textId="77777777" w:rsidR="00543647" w:rsidRPr="005064E8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bookmarkEnd w:id="1"/>
      <w:tr w:rsidR="00543647" w14:paraId="0813FCB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279F3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6F95C5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D1C18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19. Заключение договора</w:t>
            </w:r>
          </w:p>
        </w:tc>
      </w:tr>
      <w:tr w:rsidR="00543647" w14:paraId="07E53CA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D79C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При заключении договора Заказчик включает условия, предложенные победителем в заявке на участие в закупке, в проект договора, являющийся неотъемлемой частью извещения, и направляет проект договора победителю закупочной процедуры для дальнейшего подписания.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Договор по результатам закупки заключается с использованием программно-аппаратных средств ЭТП и должен быть подписан электронной подписью лиц, имеющих право действовать от имени участника такой закупки и Заказчика соответственно. Допустимо по согласованию с Заказчиком предложение проекта Договора в редакции поставщика (подрядчик, исполнитель), определенного победителем по результатам закупки.</w:t>
            </w:r>
          </w:p>
          <w:p w14:paraId="308E2FD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9CE9423" w14:textId="06892578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Срок заключения договора при осуществлении неконкурентной закупки, участниками которой могут являться только субъекты малого и среднего предпринимательства, составляет</w:t>
            </w:r>
            <w:r w:rsidRPr="00890C4F">
              <w:t xml:space="preserve"> 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>менее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 </w:t>
            </w:r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не более 20 дней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со дня размещения в единой информационной системе (официальном сайте) протокола проведения закупки, при этом плановая (максимальная) дата заключения договора –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«</w:t>
            </w:r>
            <w:r w:rsidR="002E334E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27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>апреля</w:t>
            </w:r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  <w:highlight w:val="yellow"/>
              </w:rPr>
              <w:t xml:space="preserve"> 2026 года.</w:t>
            </w:r>
          </w:p>
          <w:p w14:paraId="6515E9A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14B20EA1" w14:textId="08CFB152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формирует проект договора с использованием функционала ЭТП и направляет его на подписание поставщиком (подрядчиком, исполнителем). Определенный по результатам закупки поставщик (подрядчик, исполнитель) должен подписать проект договора вместе с документом, подтверждающим предоставление обеспечения исполнения договора, если данное требование установлено в извещении.</w:t>
            </w:r>
          </w:p>
          <w:p w14:paraId="0DE7F13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61E4DD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участник закупки не направит Заказчику подписанный проект договора в установленный для него срок для подписания договора и в порядке, установленном регламентом, утвержденным оператором ЭТП,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а также обеспечение исполнения договора, в случае, если Заказчиком было установлено такое требование, закупка признается несостоявшейся, при этом Заказчик вправе обратиться с предложением заключить договор (по мере убывания предпочтительности их предварительных предложений) либо провести новую закупку, изменив условия исполнения договора (при необходимости).</w:t>
            </w:r>
          </w:p>
          <w:p w14:paraId="239DBA34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4FD291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 должен согласиться с предложенным проектом договора. Наличие в составе Протокола разногласий к проекту Договора рассматривается как отказ участника от предложенных условий заключения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  <w:p w14:paraId="2F1E4D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8824C9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 должен согласиться с предложенными условиями оплаты за Товар (работу, услугу). Изменение условий оплаты рассматривается как отказ участника от предложенных условий.</w:t>
            </w:r>
          </w:p>
          <w:p w14:paraId="79C1605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AFAF065" w14:textId="0A9A1D36" w:rsidR="00543647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договор не заключен с участником, чье предварительное предложение было признано лучшим по итогам оценки, заказчик вправе обратиться с предложением заключить договор (по мере убывания предпочтительности их предварительных предложений).</w:t>
            </w:r>
          </w:p>
        </w:tc>
      </w:tr>
      <w:tr w:rsidR="00543647" w14:paraId="394599E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054336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7405F0D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2D89A2" w14:textId="77777777" w:rsidR="00543647" w:rsidRPr="00F369AA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369AA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20. Применение национального режима при исполнении договора</w:t>
            </w:r>
          </w:p>
        </w:tc>
      </w:tr>
      <w:tr w:rsidR="00543647" w14:paraId="4B64DCF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F369AA" w14:paraId="55AFF4EA" w14:textId="77777777" w:rsidTr="00FB4C83">
              <w:tc>
                <w:tcPr>
                  <w:tcW w:w="2707" w:type="dxa"/>
                </w:tcPr>
                <w:p w14:paraId="22F5D5B5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В случае применения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устанавливающих</w:t>
                  </w:r>
                </w:p>
                <w:p w14:paraId="4C1433A1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3E0D8E24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2912CF13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при исполнении договора на товар, происходящий из иностранного государства товар, в отношении которого установлен запрет</w:t>
                  </w:r>
                </w:p>
                <w:p w14:paraId="519ED72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 данный запрет</w:t>
                  </w:r>
                </w:p>
              </w:tc>
            </w:tr>
            <w:tr w:rsidR="00543647" w:rsidRPr="00F369AA" w14:paraId="34EDEFFD" w14:textId="77777777" w:rsidTr="00FB4C83">
              <w:tc>
                <w:tcPr>
                  <w:tcW w:w="2707" w:type="dxa"/>
                </w:tcPr>
                <w:p w14:paraId="5A538C5F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523D10C5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BB943DD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D6D3725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при исполнении договора на товар, происходящий из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предусматривает поставку товара российского происхождения</w:t>
                  </w:r>
                </w:p>
                <w:p w14:paraId="41E979AE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подрядчика (исполнителя), с которым заключен договор, на 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 xml:space="preserve">иностранное лицо, которое зарегистрировано на территории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заключен с российским лицом</w:t>
                  </w:r>
                </w:p>
              </w:tc>
            </w:tr>
            <w:tr w:rsidR="00543647" w:rsidRPr="00F369AA" w14:paraId="588D483E" w14:textId="77777777" w:rsidTr="00FB4C83">
              <w:tc>
                <w:tcPr>
                  <w:tcW w:w="2707" w:type="dxa"/>
                </w:tcPr>
                <w:p w14:paraId="271C8657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lastRenderedPageBreak/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0C5A91BF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9961392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При исполнении договора </w:t>
                  </w: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допускается:</w:t>
                  </w:r>
                </w:p>
                <w:p w14:paraId="5D7990F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замена товара исключительно на товар российского происхождения, если договор предусматривает поставку товара российского происхождения</w:t>
                  </w:r>
                </w:p>
                <w:p w14:paraId="1BBA63A4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перемена подрядчика (исполнителя), с которым заключен договор, допускается исключительно на российское лицо, если договор заключен с российским лицом</w:t>
                  </w:r>
                </w:p>
              </w:tc>
            </w:tr>
          </w:tbl>
          <w:p w14:paraId="3F195F2B" w14:textId="77777777" w:rsidR="00543647" w:rsidRPr="00F369AA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DCE044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7EFD7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C586C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883B5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21. Требования к участнику закупки:</w:t>
            </w:r>
          </w:p>
        </w:tc>
      </w:tr>
      <w:tr w:rsidR="00543647" w14:paraId="1DC911C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46DDF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1. Участник закупки не должен находиться в процессе ликвидации, в отношении участника не должно быть принято арбитражным судом решения о признании участника закупки банкротом и об открытии конкурсного производства, деятельность участника не должна быть приостановлена в порядке, предусмотренном Кодексом РФ об административных правонарушениях; в отношении участника не должно быть сведений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участник закупки не должен являться юридическим или физическим лицом, в отношении которых применяются специальные экономические меры (или к организациям, находящимся под контролем указанных лиц) в виде запрета на совершение сделок в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не должен являться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      </w:r>
          </w:p>
          <w:p w14:paraId="04BEFFF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E6D698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2. У участника закупки не должно быть просроченной задолженности по налогам, сборам и иным обязательным платежам в бюджеты любого уровня и государственные внебюджетные фонды.</w:t>
            </w:r>
          </w:p>
          <w:p w14:paraId="3676945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E24E8A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Участник закупки должен соответствовать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</w:t>
            </w:r>
            <w:r w:rsidRPr="00F369AA">
              <w:rPr>
                <w:rFonts w:ascii="Times New Roman" w:hAnsi="Times New Roman"/>
                <w:kern w:val="1"/>
                <w:sz w:val="20"/>
                <w:szCs w:val="20"/>
              </w:rPr>
              <w:t>закупки).</w:t>
            </w:r>
          </w:p>
          <w:p w14:paraId="68FF1B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12F74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BAEC9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22. Перечень документов, необходимых к предоставлению в составе заявки участниками закупки:</w:t>
            </w:r>
          </w:p>
        </w:tc>
      </w:tr>
      <w:tr w:rsidR="00543647" w14:paraId="66B0CB3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A649C0" w14:textId="77777777" w:rsidR="00543647" w:rsidRDefault="00184A5C">
            <w:pPr>
              <w:widowControl w:val="0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Для юридических лиц: </w:t>
            </w:r>
          </w:p>
          <w:p w14:paraId="5767F92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ЕГРЮЛ не старше 6 месяцев;</w:t>
            </w:r>
          </w:p>
          <w:p w14:paraId="4ACD518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2) реквизиты на фирменном бланке / карточка предприятия с подписью и печатью;</w:t>
            </w:r>
          </w:p>
          <w:p w14:paraId="41BDD9D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2B5B34F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ОГРН;</w:t>
            </w:r>
          </w:p>
          <w:p w14:paraId="650AFCF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5) устав.</w:t>
            </w:r>
          </w:p>
          <w:p w14:paraId="7197230F" w14:textId="77777777" w:rsidR="00543647" w:rsidRDefault="00184A5C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Для индивидуальных предпринимателей:</w:t>
            </w:r>
          </w:p>
          <w:p w14:paraId="4E28F16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ЕГРИП не старше 6 месяцев;</w:t>
            </w:r>
          </w:p>
          <w:p w14:paraId="13C1FF7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2) реквизиты на фирменном бланке / карточка предприятия с подписью и печатью;</w:t>
            </w:r>
          </w:p>
          <w:p w14:paraId="14726C8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04BA009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ОГРН.</w:t>
            </w:r>
          </w:p>
          <w:p w14:paraId="6EB44A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Для иных физических лиц:</w:t>
            </w:r>
          </w:p>
          <w:p w14:paraId="15977D8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копия документа, удостоверяющего личность. Для граждан Российской Федерации - копию общегражданского паспорта Российской Федерации (разворот 2-3 страницы и страница с отметкой о регистрации).</w:t>
            </w:r>
          </w:p>
          <w:p w14:paraId="6FB786B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Для всех участников закупки:</w:t>
            </w:r>
          </w:p>
          <w:p w14:paraId="6EB8498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Заявка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содержащая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соответствующие значениям, установленным извещением о закупке, наименование страны происхождения товара (если предметом закупки является поставка товара либо при выполнении работы или оказания услуги, поставляется товар),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 и иных сведений, определенных </w:t>
            </w:r>
            <w:proofErr w:type="spellStart"/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. 7, 14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(если предусмотрено)/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согласие участника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закупки на поставку товара, выполнение работы или оказание услуги на условиях, предусмотренных извещением о проведении закупки и не подлежащих изменению по результатам проведения закупки (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</w:rPr>
              <w:t>согласие участника закупки дается с применением программно-аппаратных средств электронной площадки в случае, если это предусмотрено функционалом электронной площадки либо в произвольной форме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).</w:t>
            </w:r>
          </w:p>
          <w:p w14:paraId="2EE90C6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2. Документы (их копии), подтверждающие соответствие участника закупки требованиям установленным законодательством к лицам, осуществляющим поставку товаров, выполнение работ, оказание услуг (членство в СРО, наличие лицензий и т.п.) </w:t>
            </w:r>
            <w:bookmarkStart w:id="2" w:name="_Hlk191137887"/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не установлено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bookmarkEnd w:id="2"/>
          <w:p w14:paraId="3D8E390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Выписка из единого реестра субъектов малого и среднего предпринимательства с сайта </w:t>
            </w:r>
            <w:hyperlink r:id="rId8" w:history="1">
              <w:r>
                <w:rPr>
                  <w:rFonts w:ascii="Times New Roman" w:hAnsi="Times New Roman"/>
                  <w:color w:val="0000FF"/>
                  <w:kern w:val="1"/>
                  <w:sz w:val="20"/>
                  <w:szCs w:val="20"/>
                  <w:u w:val="single" w:color="0000FF"/>
                </w:rPr>
                <w:t>https://rmsp.nalog.ru/</w:t>
              </w:r>
            </w:hyperlink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(с ЭЦП ФНС, без заверения) (если участник относится к субъектам малого либо среднего предпринимательства).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Отсутствие в заявке данного документа не является основанием для отклонения заявки.</w:t>
            </w:r>
          </w:p>
          <w:p w14:paraId="142E279F" w14:textId="2A8B6D5B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4. Документы (их копии), подтверждающи</w:t>
            </w:r>
            <w:r w:rsidR="00F369AA">
              <w:rPr>
                <w:rFonts w:ascii="Times New Roman" w:hAnsi="Times New Roman"/>
                <w:kern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соответствие товара, работы или услуги, являющихся предметом закупки,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требованиям, установленным в соответствии с законодательством Российской Федерации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извещением о закупке (</w:t>
            </w: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копии сертификатов соответствия, деклараций о соответствии, санитарно-эпидемиологических заключений, регистрационных удостоверений, свидетельств и т. п.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</w:t>
            </w:r>
          </w:p>
          <w:p w14:paraId="49B2B81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5. Документы (их копии), представляемые для оценки заявки на участие в закупке по критериям такой оценки, установленным в извещении. Отсутствие указанных документов в составе заявки на участие в закупке не является основанием для отклонения такой заявки – </w:t>
            </w:r>
            <w:r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не установлено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p w14:paraId="684CD5B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6. Заявка на участие в закупке также может содержать любые иные сведения и документы (в том числе призванные уточнить и конкретизировать другие сведения и документы), предоставление которых не является обязательным в соответствии с требованиями извещения о закупке.</w:t>
            </w:r>
          </w:p>
        </w:tc>
      </w:tr>
      <w:tr w:rsidR="00543647" w14:paraId="540FFC4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771CE9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К настоящему извещению прилагаются:</w:t>
            </w:r>
          </w:p>
        </w:tc>
      </w:tr>
      <w:tr w:rsidR="00543647" w14:paraId="451B8C4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4E262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1 Описание предмета закупки (техническое задание);</w:t>
            </w:r>
          </w:p>
        </w:tc>
      </w:tr>
      <w:tr w:rsidR="00543647" w14:paraId="5453590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E04F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2 «Форма заявки»;</w:t>
            </w:r>
          </w:p>
        </w:tc>
      </w:tr>
      <w:tr w:rsidR="00543647" w14:paraId="16FB6B57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C8AE18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3 «Проект договора»;</w:t>
            </w:r>
          </w:p>
        </w:tc>
      </w:tr>
      <w:tr w:rsidR="00543647" w14:paraId="42A45166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65193E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4 «Обоснование НМЦД, максимального значения цены договора, цены единицы товара/работы/услуги».</w:t>
            </w:r>
          </w:p>
        </w:tc>
      </w:tr>
    </w:tbl>
    <w:p w14:paraId="34D38448" w14:textId="77777777" w:rsidR="00543647" w:rsidRDefault="0054364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lang w:eastAsia="ar-SA"/>
        </w:rPr>
        <w:sectPr w:rsidR="00543647">
          <w:footerReference w:type="even" r:id="rId9"/>
          <w:footerReference w:type="default" r:id="rId10"/>
          <w:pgSz w:w="11906" w:h="16838"/>
          <w:pgMar w:top="680" w:right="680" w:bottom="567" w:left="1259" w:header="709" w:footer="295" w:gutter="0"/>
          <w:cols w:space="708"/>
          <w:docGrid w:linePitch="360"/>
        </w:sectPr>
      </w:pPr>
    </w:p>
    <w:p w14:paraId="318689E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11657BA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1 к извещению</w:t>
      </w:r>
    </w:p>
    <w:p w14:paraId="7D4463A4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3AF857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ОПИСАНИЕ ПРЕДМЕТА ЗАКУПКИ (ТЕХНИЧЕСКОЕ ЗАДАНИЕ)</w:t>
      </w:r>
    </w:p>
    <w:p w14:paraId="3F9FD58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Прилагается отдельным файлом (в составе проекта договора)</w:t>
      </w:r>
    </w:p>
    <w:p w14:paraId="71CECDA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5B4F31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9DF58D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2 к Извещению</w:t>
      </w:r>
    </w:p>
    <w:p w14:paraId="7860A1A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Форма заявки</w:t>
      </w:r>
    </w:p>
    <w:p w14:paraId="2E2734B4" w14:textId="5DAB10A9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Дата, исх. номер                                                                                                                                           </w:t>
      </w:r>
      <w:r w:rsidR="001F047B" w:rsidRPr="00C4153A">
        <w:rPr>
          <w:rFonts w:ascii="Times New Roman" w:hAnsi="Times New Roman"/>
          <w:kern w:val="1"/>
          <w:sz w:val="20"/>
          <w:szCs w:val="20"/>
        </w:rPr>
        <w:t>МАДОУ «ДС №440 г. Челябинска»</w:t>
      </w:r>
    </w:p>
    <w:p w14:paraId="311DA28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                                                                                                                                                              (наименование заказчика)</w:t>
      </w:r>
    </w:p>
    <w:p w14:paraId="58F1C7CC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D4C4199" w14:textId="6C43381D" w:rsidR="001F047B" w:rsidRDefault="00184A5C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 w:rsidRPr="002B28A7">
        <w:rPr>
          <w:rFonts w:ascii="Times New Roman" w:hAnsi="Times New Roman"/>
          <w:b/>
          <w:bCs/>
          <w:kern w:val="1"/>
          <w:sz w:val="20"/>
          <w:szCs w:val="20"/>
        </w:rPr>
        <w:t xml:space="preserve">ЗАЯВКА НА УЧАСТИЕ В </w:t>
      </w:r>
      <w:r w:rsidR="001F047B">
        <w:rPr>
          <w:rFonts w:ascii="Times New Roman" w:hAnsi="Times New Roman"/>
          <w:b/>
          <w:bCs/>
          <w:kern w:val="1"/>
          <w:sz w:val="20"/>
          <w:szCs w:val="20"/>
        </w:rPr>
        <w:t xml:space="preserve">ЗАПРОСЕ ЦЕН, </w:t>
      </w:r>
    </w:p>
    <w:p w14:paraId="117D47E0" w14:textId="77777777" w:rsidR="001F047B" w:rsidRPr="00465B7E" w:rsidRDefault="001F047B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участниками которого могут быть только субъекты малого и среднего предпринимательства,</w:t>
      </w:r>
    </w:p>
    <w:p w14:paraId="0E3B262F" w14:textId="1ED244A0" w:rsidR="001F047B" w:rsidRPr="00465B7E" w:rsidRDefault="001F047B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465B7E">
        <w:rPr>
          <w:rFonts w:ascii="Times New Roman" w:hAnsi="Times New Roman"/>
          <w:b/>
          <w:bCs/>
          <w:kern w:val="1"/>
          <w:sz w:val="20"/>
          <w:szCs w:val="20"/>
        </w:rPr>
        <w:t xml:space="preserve">по лоту </w:t>
      </w:r>
      <w:r w:rsidRPr="00C4153A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«Капитальный ремонт ограждения </w:t>
      </w:r>
      <w:r w:rsidR="004618AD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в</w:t>
      </w:r>
      <w:r w:rsidRPr="00C4153A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 МАДОУ «ДС №440 г. Челябинска»</w:t>
      </w:r>
    </w:p>
    <w:p w14:paraId="15C77107" w14:textId="0E348955" w:rsidR="00543647" w:rsidRDefault="00543647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kern w:val="1"/>
          <w:sz w:val="20"/>
          <w:szCs w:val="20"/>
        </w:rPr>
      </w:pPr>
    </w:p>
    <w:p w14:paraId="1F47C8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1. Изучив извещение о закупке в электронной форме № _____________________ от «___» ____ 202_ г. на право заключения вышеупомянутого договора, а также применимые к данной закупке законодательство и нормативные правовые акты Российской Федерации, _________________________________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(полное наименование участника)</w:t>
      </w:r>
      <w:r>
        <w:rPr>
          <w:rFonts w:ascii="Times New Roman" w:hAnsi="Times New Roman"/>
          <w:kern w:val="1"/>
          <w:sz w:val="20"/>
          <w:szCs w:val="20"/>
        </w:rPr>
        <w:t xml:space="preserve"> в лице</w:t>
      </w:r>
      <w:r>
        <w:rPr>
          <w:rFonts w:ascii="Times New Roman" w:hAnsi="Times New Roman"/>
          <w:kern w:val="1"/>
          <w:sz w:val="20"/>
          <w:szCs w:val="20"/>
        </w:rPr>
        <w:tab/>
        <w:t xml:space="preserve"> 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(наименование должности, Ф.И.О. руководителя, уполномоченного лица для юридического лица)</w:t>
      </w:r>
      <w:r>
        <w:rPr>
          <w:rFonts w:ascii="Times New Roman" w:hAnsi="Times New Roman"/>
          <w:kern w:val="1"/>
          <w:sz w:val="20"/>
          <w:szCs w:val="20"/>
        </w:rPr>
        <w:t>, действующего на основании _____________,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</w:t>
      </w:r>
      <w:r>
        <w:rPr>
          <w:rFonts w:ascii="Times New Roman" w:hAnsi="Times New Roman"/>
          <w:kern w:val="1"/>
          <w:sz w:val="20"/>
          <w:szCs w:val="20"/>
        </w:rPr>
        <w:t xml:space="preserve">сообщает </w:t>
      </w:r>
      <w:r>
        <w:rPr>
          <w:rFonts w:ascii="Times New Roman" w:hAnsi="Times New Roman"/>
          <w:b/>
          <w:bCs/>
          <w:kern w:val="1"/>
          <w:sz w:val="20"/>
          <w:szCs w:val="20"/>
        </w:rPr>
        <w:t>о согласии</w:t>
      </w:r>
      <w:r>
        <w:rPr>
          <w:rFonts w:ascii="Times New Roman" w:hAnsi="Times New Roman"/>
          <w:kern w:val="1"/>
          <w:sz w:val="20"/>
          <w:szCs w:val="20"/>
        </w:rPr>
        <w:t xml:space="preserve"> участвовать в закупке в электронной форме на условиях, установленных в извещении о проведении процедуры в электронной форме, и направляет настоящую заявку.</w:t>
      </w:r>
    </w:p>
    <w:p w14:paraId="1FE1B26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К заключению договора в случае победы готовы.</w:t>
      </w:r>
    </w:p>
    <w:p w14:paraId="3084FB7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78B0085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2. Настоящей заявкой мы выражаем своё согласие поставить товар/оказать услуги/выполнить работы в точном соответствии с условиями, указанными в извещении и проекте договора, по цене:</w:t>
      </w:r>
    </w:p>
    <w:p w14:paraId="143C614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</w:t>
      </w: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        </w:t>
      </w:r>
      <w:r>
        <w:rPr>
          <w:rFonts w:ascii="Times New Roman" w:hAnsi="Times New Roman"/>
          <w:kern w:val="1"/>
          <w:sz w:val="20"/>
          <w:szCs w:val="20"/>
        </w:rPr>
        <w:t xml:space="preserve"> рублей, НДС/НДС не облагается на основании __________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(нужное подчеркнуть).</w:t>
      </w:r>
    </w:p>
    <w:p w14:paraId="6B6C7D7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tbl>
      <w:tblPr>
        <w:tblW w:w="5000" w:type="pct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509"/>
        <w:gridCol w:w="2950"/>
        <w:gridCol w:w="889"/>
        <w:gridCol w:w="1772"/>
        <w:gridCol w:w="1331"/>
      </w:tblGrid>
      <w:tr w:rsidR="00543647" w14:paraId="0943D997" w14:textId="77777777"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17140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№</w:t>
            </w:r>
          </w:p>
          <w:p w14:paraId="5C69297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п\п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678B0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товара/работы/услуги, страна происхождения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(в случае, установленным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14(9)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о закупке)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4E31A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Характеристики товара/работы/услуги 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, соответствующие требованиям закупки)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D311B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Объем поставки товара (работ, услуг)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5C12C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Цена за единицу (руб.)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48CF4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Сумма (руб.)</w:t>
            </w:r>
          </w:p>
        </w:tc>
      </w:tr>
      <w:tr w:rsidR="00543647" w14:paraId="16F0A7CC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FF3BB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A1B3D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7E18D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8B341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5A1D3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5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20808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6</w:t>
            </w:r>
          </w:p>
        </w:tc>
      </w:tr>
      <w:tr w:rsidR="00543647" w14:paraId="153558AF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61F94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A4ED2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2B2BF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42760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B7A9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00291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35638F3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97F8A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2C138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F55C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E7F2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3DD3E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F8515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E50CCE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D385C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C0631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A7030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B5BC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6C216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49626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F74E4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D2933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65724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DDDF7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D2B19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F4EEF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12BA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491542E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77E12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06763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F28B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CE49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E08E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D92C9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30B1FA98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575E0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BFDD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9EB47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7DAAC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0D1F4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76E81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CB0724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E75C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7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E5DE4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CF0E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02C7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9C191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7B647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564D6E1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DDFA5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8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D8FA9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11AAA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CB921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AF7D2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6024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543647" w14:paraId="543B93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945F2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Итого:</w:t>
            </w:r>
          </w:p>
        </w:tc>
        <w:tc>
          <w:tcPr>
            <w:tcW w:w="830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13978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A9555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</w:tbl>
    <w:p w14:paraId="0C9FAF2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650F17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Значение в столбце 6 в каждой строке должно быть вычислено </w:t>
      </w: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исключительно путём умножения</w:t>
      </w:r>
    </w:p>
    <w:p w14:paraId="0F037E08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значения в столбце 4 на значение в столбце 5</w:t>
      </w:r>
      <w:r>
        <w:rPr>
          <w:rFonts w:ascii="Times New Roman" w:hAnsi="Times New Roman"/>
          <w:i/>
          <w:iCs/>
          <w:kern w:val="1"/>
          <w:sz w:val="20"/>
          <w:szCs w:val="20"/>
        </w:rPr>
        <w:t>. Какое-либо округление не допускается.</w:t>
      </w:r>
    </w:p>
    <w:p w14:paraId="1406B7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>Значение в строке «Итого» должно строго равняться предложенной цене договора.</w:t>
      </w:r>
    </w:p>
    <w:p w14:paraId="60CAA95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59CFF2F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9A968B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3. Мы подтверждаем, что качество поставляемого нами товара/ оказываемой услуги/выполняемой работы соответствует требованиям действующих ГОСТов и другой нормативно-технической документации, удостоверяется соответствующими документами на русском языке согласно требованиям действующего законодательства, подтверждающими качество и безопасность, которые предоставляются вместе с товаром, в </w:t>
      </w:r>
      <w:proofErr w:type="spellStart"/>
      <w:r>
        <w:rPr>
          <w:rFonts w:ascii="Times New Roman" w:hAnsi="Times New Roman"/>
          <w:kern w:val="1"/>
          <w:sz w:val="20"/>
          <w:szCs w:val="20"/>
        </w:rPr>
        <w:t>т.ч</w:t>
      </w:r>
      <w:proofErr w:type="spellEnd"/>
      <w:r>
        <w:rPr>
          <w:rFonts w:ascii="Times New Roman" w:hAnsi="Times New Roman"/>
          <w:kern w:val="1"/>
          <w:sz w:val="20"/>
          <w:szCs w:val="20"/>
        </w:rPr>
        <w:t>. поставляемого товара при выполнении работы или оказания услуги).</w:t>
      </w:r>
    </w:p>
    <w:p w14:paraId="1324078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6841C35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4. Мы подтверждаем отсутствие сведений об организации в реестре недобросовестных поставщиков. </w:t>
      </w:r>
    </w:p>
    <w:p w14:paraId="3DEF159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181C959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5. Мы подтверждаем, что в отношении нас не проводится процедура ликвидации, арбитражным судом не принято решения о признании нас банкротом и об открытии в отношении нас конкурсного производства, наша деятельность не приостановлена в порядке, предусмотренном Кодексом РФ об административных правонарушениях, отсутствуют сведения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</w:t>
      </w:r>
      <w:r>
        <w:rPr>
          <w:rFonts w:ascii="Times New Roman" w:hAnsi="Times New Roman"/>
          <w:kern w:val="1"/>
          <w:sz w:val="20"/>
          <w:szCs w:val="20"/>
        </w:rPr>
        <w:lastRenderedPageBreak/>
        <w:t>контрактной системе в сфере закупок товаров, работ, услуг для обеспечения государственных и муниципальных нужд»; не применяются специальные экономические меры (или к организациям, находящимся под контролем указанных лиц) в виде запрета на совершение сделок в 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 не являемся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</w:r>
    </w:p>
    <w:p w14:paraId="1BA41AE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01A9B1B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6. Мы подтверждаем, что у нас не имеется просроченной задолженности по налогам, сборам и иным обязательным платежам в бюджеты любого уровня и государственные внебюджетные фонды.</w:t>
      </w:r>
    </w:p>
    <w:p w14:paraId="66148FF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3DE44E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7. Мы подтверждаем, что соответствуем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закупки).</w:t>
      </w:r>
    </w:p>
    <w:p w14:paraId="7A9F950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5725642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руководителя, директора (для юридических лиц) (с указанием должности):</w:t>
      </w:r>
    </w:p>
    <w:p w14:paraId="507FAC3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CFFA75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6C3356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Документ, на основании которого действует руководитель (директор), его реквизиты:</w:t>
      </w:r>
    </w:p>
    <w:p w14:paraId="09E596B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7D4284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3119E2F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Реквизиты для договора:</w:t>
      </w:r>
    </w:p>
    <w:p w14:paraId="4924056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Наименование</w:t>
      </w:r>
    </w:p>
    <w:p w14:paraId="05F00FB2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6596D9E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Юридический, фактический, почтовый адрес:</w:t>
      </w:r>
    </w:p>
    <w:p w14:paraId="6731921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ИНН </w:t>
      </w:r>
    </w:p>
    <w:p w14:paraId="73BF224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КПП </w:t>
      </w:r>
    </w:p>
    <w:p w14:paraId="0693AD8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Р/с </w:t>
      </w:r>
    </w:p>
    <w:p w14:paraId="6A75E2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Банк</w:t>
      </w:r>
    </w:p>
    <w:p w14:paraId="477D22A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БИК </w:t>
      </w:r>
    </w:p>
    <w:p w14:paraId="26A748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К/с </w:t>
      </w:r>
    </w:p>
    <w:p w14:paraId="7A9306D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Тел.: </w:t>
      </w:r>
    </w:p>
    <w:p w14:paraId="757A669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3BF35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ab/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0984BB6A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контактного лица, телефон: 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44167DC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DE495A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Адрес электронной почты: _________________________@_____________________________</w:t>
      </w:r>
    </w:p>
    <w:p w14:paraId="354D4D3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198A10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767810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8CD0B5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_______________________________________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  <w:t>__________________</w:t>
      </w:r>
    </w:p>
    <w:p w14:paraId="5D3995E5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(должность, И. О. Фамилия) 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      </w:t>
      </w:r>
      <w:proofErr w:type="gramStart"/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i/>
          <w:iCs/>
          <w:kern w:val="1"/>
          <w:sz w:val="20"/>
          <w:szCs w:val="20"/>
        </w:rPr>
        <w:t>подпись)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p w14:paraId="05386B5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3540" w:right="-6" w:firstLine="708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М.П.</w:t>
      </w:r>
    </w:p>
    <w:p w14:paraId="607B2A8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</w:p>
    <w:p w14:paraId="701B0D7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bookmarkStart w:id="3" w:name="_Hlk116035420"/>
    </w:p>
    <w:p w14:paraId="58DFEC8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2181419F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76BF370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20AF89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3 к извещению</w:t>
      </w:r>
    </w:p>
    <w:p w14:paraId="0935DC6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551B8E" w14:textId="77777777" w:rsidR="00543647" w:rsidRDefault="00184A5C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Проект договора</w:t>
      </w:r>
    </w:p>
    <w:bookmarkEnd w:id="3"/>
    <w:p w14:paraId="460F0302" w14:textId="77777777" w:rsidR="00543647" w:rsidRDefault="00184A5C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*прилагается отдельным файлом</w:t>
      </w:r>
    </w:p>
    <w:p w14:paraId="48F33745" w14:textId="77777777" w:rsidR="00543647" w:rsidRDefault="00543647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p w14:paraId="359C403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4 к извещению</w:t>
      </w:r>
    </w:p>
    <w:p w14:paraId="465831E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07F666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883E1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«ОБОСНОВАНИЕ НАЧАЛЬНОЙ (МАКСИМАЛЬНОЙ) ЦЕНЫ ДОГОВОРА, МАКСИМАЛЬНОГО ЗНАЧЕНИЯ ЦЕНЫ ДОГОВОРА, ЦЕНЫ ЕДИНИЦЫ ТОВАРА/РАБОТЫ/УСЛУГИ, ЯВЛЯЮЩЕЙСЯ ПРЕДМЕТОМ ЗАКУПКИ»</w:t>
      </w:r>
    </w:p>
    <w:p w14:paraId="67B72D1B" w14:textId="3B490D57" w:rsidR="001F047B" w:rsidRDefault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(Локальный сметный расчет)</w:t>
      </w:r>
    </w:p>
    <w:p w14:paraId="6FC27C19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 Прилагается отдельным файлом</w:t>
      </w:r>
    </w:p>
    <w:p w14:paraId="131FCE96" w14:textId="77777777" w:rsidR="00543647" w:rsidRDefault="00543647">
      <w:pPr>
        <w:pStyle w:val="a8"/>
        <w:spacing w:after="0" w:line="240" w:lineRule="auto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sectPr w:rsidR="00543647">
      <w:pgSz w:w="11900" w:h="16840"/>
      <w:pgMar w:top="540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4755B" w14:textId="77777777" w:rsidR="00DB45B1" w:rsidRDefault="00DB45B1">
      <w:pPr>
        <w:spacing w:line="240" w:lineRule="auto"/>
      </w:pPr>
      <w:r>
        <w:separator/>
      </w:r>
    </w:p>
  </w:endnote>
  <w:endnote w:type="continuationSeparator" w:id="0">
    <w:p w14:paraId="1CAD9E43" w14:textId="77777777" w:rsidR="00DB45B1" w:rsidRDefault="00DB4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0F87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13</w:t>
    </w:r>
    <w:r>
      <w:rPr>
        <w:rStyle w:val="a4"/>
      </w:rPr>
      <w:fldChar w:fldCharType="end"/>
    </w:r>
  </w:p>
  <w:p w14:paraId="2E7F62DE" w14:textId="77777777" w:rsidR="00543647" w:rsidRDefault="0054364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5C154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334E">
      <w:rPr>
        <w:rStyle w:val="a4"/>
        <w:noProof/>
      </w:rPr>
      <w:t>10</w:t>
    </w:r>
    <w:r>
      <w:rPr>
        <w:rStyle w:val="a4"/>
      </w:rPr>
      <w:fldChar w:fldCharType="end"/>
    </w:r>
  </w:p>
  <w:p w14:paraId="1AD6AEDA" w14:textId="77777777" w:rsidR="00543647" w:rsidRDefault="00184A5C">
    <w:pPr>
      <w:pStyle w:val="a5"/>
      <w:ind w:right="360"/>
      <w:rPr>
        <w:sz w:val="16"/>
        <w:szCs w:val="16"/>
      </w:rPr>
    </w:pPr>
    <w:r>
      <w:t xml:space="preserve">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63C84" w14:textId="77777777" w:rsidR="00DB45B1" w:rsidRDefault="00DB45B1">
      <w:pPr>
        <w:spacing w:after="0"/>
      </w:pPr>
      <w:r>
        <w:separator/>
      </w:r>
    </w:p>
  </w:footnote>
  <w:footnote w:type="continuationSeparator" w:id="0">
    <w:p w14:paraId="7A58ACEB" w14:textId="77777777" w:rsidR="00DB45B1" w:rsidRDefault="00DB45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C2D3E"/>
    <w:multiLevelType w:val="multilevel"/>
    <w:tmpl w:val="2CDC2D3E"/>
    <w:lvl w:ilvl="0">
      <w:start w:val="1"/>
      <w:numFmt w:val="bullet"/>
      <w:lvlText w:val=""/>
      <w:lvlJc w:val="left"/>
      <w:pPr>
        <w:ind w:left="77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46AA2034"/>
    <w:multiLevelType w:val="multilevel"/>
    <w:tmpl w:val="46AA2034"/>
    <w:lvl w:ilvl="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1B"/>
    <w:rsid w:val="00006C18"/>
    <w:rsid w:val="00007119"/>
    <w:rsid w:val="000125F8"/>
    <w:rsid w:val="0002171D"/>
    <w:rsid w:val="0004231D"/>
    <w:rsid w:val="00055372"/>
    <w:rsid w:val="00056D23"/>
    <w:rsid w:val="0006102B"/>
    <w:rsid w:val="0007290A"/>
    <w:rsid w:val="00075DF6"/>
    <w:rsid w:val="0008175A"/>
    <w:rsid w:val="00083BC7"/>
    <w:rsid w:val="000945FC"/>
    <w:rsid w:val="000A08DA"/>
    <w:rsid w:val="000A31C3"/>
    <w:rsid w:val="000A34E4"/>
    <w:rsid w:val="000B0134"/>
    <w:rsid w:val="000B089A"/>
    <w:rsid w:val="000B2A72"/>
    <w:rsid w:val="000B50C1"/>
    <w:rsid w:val="000B641A"/>
    <w:rsid w:val="000B7154"/>
    <w:rsid w:val="000C29D8"/>
    <w:rsid w:val="000D37C4"/>
    <w:rsid w:val="000D6571"/>
    <w:rsid w:val="000E12E3"/>
    <w:rsid w:val="000E2649"/>
    <w:rsid w:val="000E32CD"/>
    <w:rsid w:val="000E3B8F"/>
    <w:rsid w:val="000E5876"/>
    <w:rsid w:val="000F6433"/>
    <w:rsid w:val="0010299D"/>
    <w:rsid w:val="00103B6E"/>
    <w:rsid w:val="0010539C"/>
    <w:rsid w:val="00110B96"/>
    <w:rsid w:val="001111AB"/>
    <w:rsid w:val="00114894"/>
    <w:rsid w:val="00120D32"/>
    <w:rsid w:val="0012388C"/>
    <w:rsid w:val="00136778"/>
    <w:rsid w:val="00141C57"/>
    <w:rsid w:val="0014512D"/>
    <w:rsid w:val="00146170"/>
    <w:rsid w:val="00150ECF"/>
    <w:rsid w:val="001528A9"/>
    <w:rsid w:val="0015567A"/>
    <w:rsid w:val="001601D5"/>
    <w:rsid w:val="001712EF"/>
    <w:rsid w:val="00171F3C"/>
    <w:rsid w:val="00181A2A"/>
    <w:rsid w:val="00184A5C"/>
    <w:rsid w:val="00190F57"/>
    <w:rsid w:val="001A1191"/>
    <w:rsid w:val="001A4E48"/>
    <w:rsid w:val="001B269F"/>
    <w:rsid w:val="001B2ECF"/>
    <w:rsid w:val="001B4B30"/>
    <w:rsid w:val="001E29A9"/>
    <w:rsid w:val="001F047B"/>
    <w:rsid w:val="001F2600"/>
    <w:rsid w:val="001F59E4"/>
    <w:rsid w:val="002002E4"/>
    <w:rsid w:val="00205222"/>
    <w:rsid w:val="0022136E"/>
    <w:rsid w:val="002217AC"/>
    <w:rsid w:val="00221CE0"/>
    <w:rsid w:val="002261DB"/>
    <w:rsid w:val="00237749"/>
    <w:rsid w:val="00237A01"/>
    <w:rsid w:val="00244D27"/>
    <w:rsid w:val="00245A4B"/>
    <w:rsid w:val="002516BE"/>
    <w:rsid w:val="00254B01"/>
    <w:rsid w:val="0025618D"/>
    <w:rsid w:val="00262218"/>
    <w:rsid w:val="002655B3"/>
    <w:rsid w:val="00275E3D"/>
    <w:rsid w:val="002807E6"/>
    <w:rsid w:val="00287A86"/>
    <w:rsid w:val="00287F6E"/>
    <w:rsid w:val="002B28A7"/>
    <w:rsid w:val="002B2BEE"/>
    <w:rsid w:val="002B74F1"/>
    <w:rsid w:val="002B75EC"/>
    <w:rsid w:val="002C2B7F"/>
    <w:rsid w:val="002C3B35"/>
    <w:rsid w:val="002D5075"/>
    <w:rsid w:val="002E1B75"/>
    <w:rsid w:val="002E334E"/>
    <w:rsid w:val="002E5917"/>
    <w:rsid w:val="002E6F2C"/>
    <w:rsid w:val="002F083E"/>
    <w:rsid w:val="002F4766"/>
    <w:rsid w:val="00303C48"/>
    <w:rsid w:val="003119F1"/>
    <w:rsid w:val="00317083"/>
    <w:rsid w:val="00320634"/>
    <w:rsid w:val="00325B46"/>
    <w:rsid w:val="003278B6"/>
    <w:rsid w:val="00334ADD"/>
    <w:rsid w:val="00340C8E"/>
    <w:rsid w:val="003558CF"/>
    <w:rsid w:val="00371216"/>
    <w:rsid w:val="003771C0"/>
    <w:rsid w:val="0038387C"/>
    <w:rsid w:val="003841FD"/>
    <w:rsid w:val="0038545B"/>
    <w:rsid w:val="003863AF"/>
    <w:rsid w:val="003863ED"/>
    <w:rsid w:val="00395F12"/>
    <w:rsid w:val="003B0E53"/>
    <w:rsid w:val="003B2F21"/>
    <w:rsid w:val="003C6B6B"/>
    <w:rsid w:val="003C6DC1"/>
    <w:rsid w:val="003D3B8C"/>
    <w:rsid w:val="003E0645"/>
    <w:rsid w:val="003E7A2E"/>
    <w:rsid w:val="003F29BC"/>
    <w:rsid w:val="003F400E"/>
    <w:rsid w:val="0041615E"/>
    <w:rsid w:val="00427DC0"/>
    <w:rsid w:val="00432A40"/>
    <w:rsid w:val="004425A5"/>
    <w:rsid w:val="00445293"/>
    <w:rsid w:val="00460C63"/>
    <w:rsid w:val="004618AD"/>
    <w:rsid w:val="00465B7E"/>
    <w:rsid w:val="0046729A"/>
    <w:rsid w:val="00467A53"/>
    <w:rsid w:val="00472592"/>
    <w:rsid w:val="0047388A"/>
    <w:rsid w:val="0048175D"/>
    <w:rsid w:val="00481D14"/>
    <w:rsid w:val="004857CE"/>
    <w:rsid w:val="004939E9"/>
    <w:rsid w:val="00493CFB"/>
    <w:rsid w:val="0049672C"/>
    <w:rsid w:val="004A18C7"/>
    <w:rsid w:val="004C09C3"/>
    <w:rsid w:val="004C1669"/>
    <w:rsid w:val="004C31CC"/>
    <w:rsid w:val="004D1CA8"/>
    <w:rsid w:val="004D2AE8"/>
    <w:rsid w:val="004D6064"/>
    <w:rsid w:val="004E37C7"/>
    <w:rsid w:val="004E389F"/>
    <w:rsid w:val="004F06CD"/>
    <w:rsid w:val="004F2EE9"/>
    <w:rsid w:val="004F3A0C"/>
    <w:rsid w:val="004F5DF0"/>
    <w:rsid w:val="005040A0"/>
    <w:rsid w:val="005064E8"/>
    <w:rsid w:val="00507E8A"/>
    <w:rsid w:val="00512FA4"/>
    <w:rsid w:val="0051764A"/>
    <w:rsid w:val="005218EA"/>
    <w:rsid w:val="005243E0"/>
    <w:rsid w:val="005255F0"/>
    <w:rsid w:val="00530E72"/>
    <w:rsid w:val="00534A5D"/>
    <w:rsid w:val="00543647"/>
    <w:rsid w:val="005603C5"/>
    <w:rsid w:val="00565A26"/>
    <w:rsid w:val="00566C62"/>
    <w:rsid w:val="00567E55"/>
    <w:rsid w:val="00570694"/>
    <w:rsid w:val="0057763A"/>
    <w:rsid w:val="00580C74"/>
    <w:rsid w:val="00585872"/>
    <w:rsid w:val="00593C6E"/>
    <w:rsid w:val="005A351D"/>
    <w:rsid w:val="005B1FB4"/>
    <w:rsid w:val="005B6019"/>
    <w:rsid w:val="005C1A0A"/>
    <w:rsid w:val="005C6191"/>
    <w:rsid w:val="00605494"/>
    <w:rsid w:val="0061373D"/>
    <w:rsid w:val="006147DD"/>
    <w:rsid w:val="00622340"/>
    <w:rsid w:val="006225AE"/>
    <w:rsid w:val="006225F4"/>
    <w:rsid w:val="006235DE"/>
    <w:rsid w:val="00627193"/>
    <w:rsid w:val="0063068D"/>
    <w:rsid w:val="006335D4"/>
    <w:rsid w:val="006347B1"/>
    <w:rsid w:val="00645A13"/>
    <w:rsid w:val="00662CD0"/>
    <w:rsid w:val="006666F1"/>
    <w:rsid w:val="00672CF0"/>
    <w:rsid w:val="006756E3"/>
    <w:rsid w:val="00686352"/>
    <w:rsid w:val="00692F09"/>
    <w:rsid w:val="00693A4E"/>
    <w:rsid w:val="00694964"/>
    <w:rsid w:val="006956C8"/>
    <w:rsid w:val="006B53EC"/>
    <w:rsid w:val="006B6D77"/>
    <w:rsid w:val="006C7715"/>
    <w:rsid w:val="006E5AC8"/>
    <w:rsid w:val="006F3FF8"/>
    <w:rsid w:val="006F4FA9"/>
    <w:rsid w:val="00704A52"/>
    <w:rsid w:val="007075C4"/>
    <w:rsid w:val="00717867"/>
    <w:rsid w:val="00736B07"/>
    <w:rsid w:val="007408A7"/>
    <w:rsid w:val="007457CC"/>
    <w:rsid w:val="0075049F"/>
    <w:rsid w:val="00752AA0"/>
    <w:rsid w:val="007562E6"/>
    <w:rsid w:val="007570F3"/>
    <w:rsid w:val="00763C9C"/>
    <w:rsid w:val="007661BC"/>
    <w:rsid w:val="00767C19"/>
    <w:rsid w:val="007739B3"/>
    <w:rsid w:val="007811DD"/>
    <w:rsid w:val="007944D9"/>
    <w:rsid w:val="007A2114"/>
    <w:rsid w:val="007C0116"/>
    <w:rsid w:val="007D18AD"/>
    <w:rsid w:val="007D4941"/>
    <w:rsid w:val="007E7877"/>
    <w:rsid w:val="007F0FF7"/>
    <w:rsid w:val="007F5132"/>
    <w:rsid w:val="00806D58"/>
    <w:rsid w:val="00807024"/>
    <w:rsid w:val="00814C66"/>
    <w:rsid w:val="00827AF4"/>
    <w:rsid w:val="00834288"/>
    <w:rsid w:val="00856CCA"/>
    <w:rsid w:val="0086269D"/>
    <w:rsid w:val="00870B31"/>
    <w:rsid w:val="00876900"/>
    <w:rsid w:val="00893043"/>
    <w:rsid w:val="0089503E"/>
    <w:rsid w:val="00895890"/>
    <w:rsid w:val="00897C3F"/>
    <w:rsid w:val="008A125B"/>
    <w:rsid w:val="008B33D7"/>
    <w:rsid w:val="008B349E"/>
    <w:rsid w:val="008B3801"/>
    <w:rsid w:val="008B456A"/>
    <w:rsid w:val="008D5FD4"/>
    <w:rsid w:val="008E75AA"/>
    <w:rsid w:val="008F76B3"/>
    <w:rsid w:val="0090764C"/>
    <w:rsid w:val="00907813"/>
    <w:rsid w:val="00920273"/>
    <w:rsid w:val="009205A9"/>
    <w:rsid w:val="0092246A"/>
    <w:rsid w:val="00923CB4"/>
    <w:rsid w:val="00930A5F"/>
    <w:rsid w:val="0093141D"/>
    <w:rsid w:val="00931597"/>
    <w:rsid w:val="00932F5B"/>
    <w:rsid w:val="00933678"/>
    <w:rsid w:val="00934A27"/>
    <w:rsid w:val="00941211"/>
    <w:rsid w:val="00941DD8"/>
    <w:rsid w:val="009470F1"/>
    <w:rsid w:val="00953B9F"/>
    <w:rsid w:val="00953F49"/>
    <w:rsid w:val="009617B2"/>
    <w:rsid w:val="00961D16"/>
    <w:rsid w:val="00972B3F"/>
    <w:rsid w:val="00972B75"/>
    <w:rsid w:val="00974099"/>
    <w:rsid w:val="00974883"/>
    <w:rsid w:val="00976055"/>
    <w:rsid w:val="00977C6D"/>
    <w:rsid w:val="00981953"/>
    <w:rsid w:val="00991516"/>
    <w:rsid w:val="00993B29"/>
    <w:rsid w:val="00996137"/>
    <w:rsid w:val="00996852"/>
    <w:rsid w:val="009C2331"/>
    <w:rsid w:val="009C3C3A"/>
    <w:rsid w:val="009C3CE4"/>
    <w:rsid w:val="009C5AD2"/>
    <w:rsid w:val="009D466B"/>
    <w:rsid w:val="009D764D"/>
    <w:rsid w:val="009F4664"/>
    <w:rsid w:val="009F6BB1"/>
    <w:rsid w:val="00A0396E"/>
    <w:rsid w:val="00A1056F"/>
    <w:rsid w:val="00A202CC"/>
    <w:rsid w:val="00A21EA8"/>
    <w:rsid w:val="00A4460B"/>
    <w:rsid w:val="00A44C96"/>
    <w:rsid w:val="00A50CC3"/>
    <w:rsid w:val="00A5377B"/>
    <w:rsid w:val="00A55599"/>
    <w:rsid w:val="00A557C4"/>
    <w:rsid w:val="00A71B07"/>
    <w:rsid w:val="00A745AF"/>
    <w:rsid w:val="00A8085C"/>
    <w:rsid w:val="00A96ADA"/>
    <w:rsid w:val="00A979CE"/>
    <w:rsid w:val="00AA01D5"/>
    <w:rsid w:val="00AA6803"/>
    <w:rsid w:val="00AA7285"/>
    <w:rsid w:val="00AB0CE9"/>
    <w:rsid w:val="00AC31BB"/>
    <w:rsid w:val="00AC352B"/>
    <w:rsid w:val="00AD6574"/>
    <w:rsid w:val="00AE001D"/>
    <w:rsid w:val="00AF2091"/>
    <w:rsid w:val="00AF3E18"/>
    <w:rsid w:val="00B02B62"/>
    <w:rsid w:val="00B05790"/>
    <w:rsid w:val="00B16E2E"/>
    <w:rsid w:val="00B35D0B"/>
    <w:rsid w:val="00B36ECC"/>
    <w:rsid w:val="00B52D8D"/>
    <w:rsid w:val="00B610E8"/>
    <w:rsid w:val="00B64D99"/>
    <w:rsid w:val="00B85DD1"/>
    <w:rsid w:val="00B96650"/>
    <w:rsid w:val="00BA1690"/>
    <w:rsid w:val="00BB1135"/>
    <w:rsid w:val="00BB3EB4"/>
    <w:rsid w:val="00BB6D8C"/>
    <w:rsid w:val="00BC2765"/>
    <w:rsid w:val="00BC4914"/>
    <w:rsid w:val="00BD6A18"/>
    <w:rsid w:val="00BE0986"/>
    <w:rsid w:val="00BE140B"/>
    <w:rsid w:val="00BF211B"/>
    <w:rsid w:val="00BF2223"/>
    <w:rsid w:val="00BF4C7F"/>
    <w:rsid w:val="00BF5721"/>
    <w:rsid w:val="00C007A4"/>
    <w:rsid w:val="00C01FCB"/>
    <w:rsid w:val="00C03C22"/>
    <w:rsid w:val="00C05451"/>
    <w:rsid w:val="00C0559C"/>
    <w:rsid w:val="00C1035B"/>
    <w:rsid w:val="00C161D1"/>
    <w:rsid w:val="00C211CD"/>
    <w:rsid w:val="00C4153A"/>
    <w:rsid w:val="00C43392"/>
    <w:rsid w:val="00C60985"/>
    <w:rsid w:val="00C6624B"/>
    <w:rsid w:val="00C67F9D"/>
    <w:rsid w:val="00C67FD0"/>
    <w:rsid w:val="00C7613F"/>
    <w:rsid w:val="00C7685C"/>
    <w:rsid w:val="00C91B26"/>
    <w:rsid w:val="00C93CB7"/>
    <w:rsid w:val="00CA1563"/>
    <w:rsid w:val="00CA692C"/>
    <w:rsid w:val="00CC13DC"/>
    <w:rsid w:val="00CC27C8"/>
    <w:rsid w:val="00CC5471"/>
    <w:rsid w:val="00CC5DEC"/>
    <w:rsid w:val="00CC7593"/>
    <w:rsid w:val="00CD02CD"/>
    <w:rsid w:val="00CD0B84"/>
    <w:rsid w:val="00CD61B1"/>
    <w:rsid w:val="00CE23F4"/>
    <w:rsid w:val="00D005D2"/>
    <w:rsid w:val="00D07664"/>
    <w:rsid w:val="00D12F04"/>
    <w:rsid w:val="00D14D3F"/>
    <w:rsid w:val="00D21F1E"/>
    <w:rsid w:val="00D22737"/>
    <w:rsid w:val="00D354BF"/>
    <w:rsid w:val="00D44924"/>
    <w:rsid w:val="00D548E7"/>
    <w:rsid w:val="00D73941"/>
    <w:rsid w:val="00D833A5"/>
    <w:rsid w:val="00D85819"/>
    <w:rsid w:val="00D90FA3"/>
    <w:rsid w:val="00D93E65"/>
    <w:rsid w:val="00DA1A9F"/>
    <w:rsid w:val="00DA3700"/>
    <w:rsid w:val="00DB4168"/>
    <w:rsid w:val="00DB45B1"/>
    <w:rsid w:val="00DC104B"/>
    <w:rsid w:val="00DD515A"/>
    <w:rsid w:val="00DD5423"/>
    <w:rsid w:val="00DD6DE6"/>
    <w:rsid w:val="00DE19D1"/>
    <w:rsid w:val="00DF2FE2"/>
    <w:rsid w:val="00DF48FE"/>
    <w:rsid w:val="00DF708E"/>
    <w:rsid w:val="00DF73BA"/>
    <w:rsid w:val="00DF7DA5"/>
    <w:rsid w:val="00E00257"/>
    <w:rsid w:val="00E0043D"/>
    <w:rsid w:val="00E00A25"/>
    <w:rsid w:val="00E0694C"/>
    <w:rsid w:val="00E11F73"/>
    <w:rsid w:val="00E13A47"/>
    <w:rsid w:val="00E21173"/>
    <w:rsid w:val="00E25AAE"/>
    <w:rsid w:val="00E26479"/>
    <w:rsid w:val="00E312B2"/>
    <w:rsid w:val="00E35D60"/>
    <w:rsid w:val="00E4219A"/>
    <w:rsid w:val="00E62FC7"/>
    <w:rsid w:val="00E65C18"/>
    <w:rsid w:val="00E66F30"/>
    <w:rsid w:val="00E73782"/>
    <w:rsid w:val="00E833DE"/>
    <w:rsid w:val="00E842AC"/>
    <w:rsid w:val="00EA1722"/>
    <w:rsid w:val="00EA2EBF"/>
    <w:rsid w:val="00EB3956"/>
    <w:rsid w:val="00EC4025"/>
    <w:rsid w:val="00EE20FE"/>
    <w:rsid w:val="00EF73C8"/>
    <w:rsid w:val="00F04121"/>
    <w:rsid w:val="00F05D2B"/>
    <w:rsid w:val="00F120AF"/>
    <w:rsid w:val="00F141DA"/>
    <w:rsid w:val="00F168AC"/>
    <w:rsid w:val="00F23C69"/>
    <w:rsid w:val="00F2431B"/>
    <w:rsid w:val="00F320E0"/>
    <w:rsid w:val="00F334C4"/>
    <w:rsid w:val="00F3497B"/>
    <w:rsid w:val="00F367B5"/>
    <w:rsid w:val="00F369AA"/>
    <w:rsid w:val="00F37001"/>
    <w:rsid w:val="00F43C75"/>
    <w:rsid w:val="00F46C3A"/>
    <w:rsid w:val="00F5008C"/>
    <w:rsid w:val="00F610C5"/>
    <w:rsid w:val="00F61F5B"/>
    <w:rsid w:val="00F64881"/>
    <w:rsid w:val="00F64C4F"/>
    <w:rsid w:val="00F6644D"/>
    <w:rsid w:val="00F74B76"/>
    <w:rsid w:val="00F81657"/>
    <w:rsid w:val="00F872F9"/>
    <w:rsid w:val="00F967E7"/>
    <w:rsid w:val="00FA4E4F"/>
    <w:rsid w:val="00FA75BB"/>
    <w:rsid w:val="00FB37F4"/>
    <w:rsid w:val="00FB4C83"/>
    <w:rsid w:val="00FC1156"/>
    <w:rsid w:val="00FD2CA1"/>
    <w:rsid w:val="00FD46FA"/>
    <w:rsid w:val="00FD7B69"/>
    <w:rsid w:val="00FE5675"/>
    <w:rsid w:val="096D5B06"/>
    <w:rsid w:val="373605B2"/>
    <w:rsid w:val="453D541D"/>
    <w:rsid w:val="52CA5AE0"/>
    <w:rsid w:val="65092482"/>
    <w:rsid w:val="7EE2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E0156"/>
  <w14:defaultImageDpi w14:val="0"/>
  <w15:docId w15:val="{A2CF5813-FC4D-4AFB-92D7-6F79C5DE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table" w:customStyle="1" w:styleId="10">
    <w:name w:val="Сетка таблицы1"/>
    <w:basedOn w:val="a1"/>
    <w:uiPriority w:val="59"/>
    <w:qFormat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character" w:customStyle="1" w:styleId="UnresolvedMention">
    <w:name w:val="Unresolved Mention"/>
    <w:basedOn w:val="a0"/>
    <w:uiPriority w:val="99"/>
    <w:semiHidden/>
    <w:unhideWhenUsed/>
    <w:rsid w:val="00972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001C-96E3-4CBD-B2DB-906A2E70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5487</Words>
  <Characters>31277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Ольга</dc:creator>
  <cp:lastModifiedBy>Учетная запись Майкрософт</cp:lastModifiedBy>
  <cp:revision>26</cp:revision>
  <cp:lastPrinted>2023-06-29T06:41:00Z</cp:lastPrinted>
  <dcterms:created xsi:type="dcterms:W3CDTF">2026-02-25T05:18:00Z</dcterms:created>
  <dcterms:modified xsi:type="dcterms:W3CDTF">2026-03-27T09:21:00Z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A9383FC0A95F41289661ED91D59C75A1_13</vt:lpwstr>
  </property>
</Properties>
</file>