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1FB" w:rsidRPr="004766B6" w:rsidRDefault="007E106A">
      <w:pPr>
        <w:widowControl w:val="0"/>
        <w:spacing w:after="0" w:line="24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ДОГОВОР № </w:t>
      </w:r>
    </w:p>
    <w:p w:rsidR="00AD51FB" w:rsidRDefault="007E106A">
      <w:pPr>
        <w:widowControl w:val="0"/>
        <w:spacing w:after="0" w:line="24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>на оказание услуг по охране объектов (физическая охрана)</w:t>
      </w:r>
    </w:p>
    <w:p w:rsidR="00AD51FB" w:rsidRDefault="00AD51FB">
      <w:pPr>
        <w:widowControl w:val="0"/>
        <w:spacing w:after="0" w:line="240" w:lineRule="auto"/>
        <w:ind w:firstLine="709"/>
        <w:jc w:val="center"/>
        <w:rPr>
          <w:b/>
          <w:szCs w:val="24"/>
        </w:rPr>
      </w:pPr>
    </w:p>
    <w:p w:rsidR="00D637CE" w:rsidRDefault="00D637CE" w:rsidP="00D637CE">
      <w:pPr>
        <w:widowControl w:val="0"/>
        <w:spacing w:after="0" w:line="240" w:lineRule="auto"/>
        <w:ind w:firstLine="0"/>
        <w:rPr>
          <w:b/>
          <w:szCs w:val="24"/>
        </w:rPr>
      </w:pPr>
      <w:r>
        <w:rPr>
          <w:b/>
          <w:szCs w:val="24"/>
        </w:rPr>
        <w:t xml:space="preserve"> г. Челябинск                                                                                                    «   » </w:t>
      </w:r>
      <w:r w:rsidR="004F6E7F">
        <w:rPr>
          <w:b/>
          <w:szCs w:val="24"/>
        </w:rPr>
        <w:t xml:space="preserve">              </w:t>
      </w:r>
      <w:r>
        <w:rPr>
          <w:b/>
          <w:szCs w:val="24"/>
        </w:rPr>
        <w:t>2026г</w:t>
      </w:r>
    </w:p>
    <w:p w:rsidR="00AD51FB" w:rsidRDefault="00D637CE" w:rsidP="00D637CE">
      <w:pPr>
        <w:widowControl w:val="0"/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                         </w:t>
      </w:r>
      <w:r>
        <w:rPr>
          <w:b/>
          <w:szCs w:val="24"/>
        </w:rPr>
        <w:t xml:space="preserve"> </w:t>
      </w:r>
    </w:p>
    <w:p w:rsidR="00D637CE" w:rsidRDefault="007E106A">
      <w:pPr>
        <w:ind w:left="-15" w:right="4" w:firstLine="708"/>
        <w:rPr>
          <w:szCs w:val="24"/>
        </w:rPr>
      </w:pPr>
      <w:r>
        <w:rPr>
          <w:szCs w:val="24"/>
        </w:rPr>
        <w:t xml:space="preserve">Муниципальное автономное дошкольное образовательное учреждение «Детский сад №68», именуемое в дальнейшем "Заказчик", в лице Заведующего </w:t>
      </w:r>
      <w:proofErr w:type="spellStart"/>
      <w:r>
        <w:rPr>
          <w:szCs w:val="24"/>
        </w:rPr>
        <w:t>Слудновой</w:t>
      </w:r>
      <w:proofErr w:type="spellEnd"/>
      <w:r>
        <w:rPr>
          <w:szCs w:val="24"/>
        </w:rPr>
        <w:t xml:space="preserve"> Марины Валерьевны, действующего на основании Устава, с одной стороны, </w:t>
      </w:r>
      <w:proofErr w:type="spellStart"/>
      <w:r>
        <w:rPr>
          <w:szCs w:val="24"/>
        </w:rPr>
        <w:t>и</w:t>
      </w:r>
      <w:r w:rsidR="00D637CE">
        <w:rPr>
          <w:szCs w:val="24"/>
        </w:rPr>
        <w:t>___________________________________</w:t>
      </w:r>
      <w:proofErr w:type="spellEnd"/>
      <w:r>
        <w:rPr>
          <w:szCs w:val="24"/>
        </w:rPr>
        <w:t>, именуемое в дальнейшем Исполнитель, в лице</w:t>
      </w:r>
      <w:r w:rsidR="00D637CE">
        <w:rPr>
          <w:szCs w:val="24"/>
        </w:rPr>
        <w:t xml:space="preserve">                                               </w:t>
      </w:r>
    </w:p>
    <w:p w:rsidR="00D637CE" w:rsidRDefault="00D637CE" w:rsidP="00D637CE">
      <w:pPr>
        <w:ind w:left="-15" w:right="4" w:firstLine="0"/>
        <w:rPr>
          <w:szCs w:val="24"/>
        </w:rPr>
      </w:pPr>
      <w:r>
        <w:rPr>
          <w:szCs w:val="24"/>
        </w:rPr>
        <w:t xml:space="preserve">                                                                             </w:t>
      </w:r>
      <w:r w:rsidR="007E106A">
        <w:rPr>
          <w:szCs w:val="24"/>
        </w:rPr>
        <w:t xml:space="preserve">, </w:t>
      </w:r>
      <w:proofErr w:type="gramStart"/>
      <w:r w:rsidR="007E106A">
        <w:rPr>
          <w:szCs w:val="24"/>
        </w:rPr>
        <w:t>действующего</w:t>
      </w:r>
      <w:proofErr w:type="gramEnd"/>
      <w:r w:rsidR="007E106A">
        <w:rPr>
          <w:szCs w:val="24"/>
        </w:rPr>
        <w:t xml:space="preserve"> на основании</w:t>
      </w:r>
    </w:p>
    <w:p w:rsidR="00AD51FB" w:rsidRDefault="00D637CE" w:rsidP="00D637CE">
      <w:pPr>
        <w:ind w:left="-15" w:right="4" w:firstLine="0"/>
        <w:rPr>
          <w:szCs w:val="24"/>
        </w:rPr>
      </w:pPr>
      <w:r>
        <w:rPr>
          <w:szCs w:val="24"/>
        </w:rPr>
        <w:t xml:space="preserve">    </w:t>
      </w:r>
      <w:r w:rsidR="007E106A">
        <w:rPr>
          <w:szCs w:val="24"/>
        </w:rPr>
        <w:t xml:space="preserve"> </w:t>
      </w:r>
      <w:r>
        <w:rPr>
          <w:szCs w:val="24"/>
        </w:rPr>
        <w:t xml:space="preserve">                                                                   </w:t>
      </w:r>
      <w:r w:rsidR="007E106A">
        <w:rPr>
          <w:szCs w:val="24"/>
        </w:rPr>
        <w:t>с другой стороны, а вместе именуемые в дальнейшем «Сторонами», заключили настоящий договор о нижеследующем:</w:t>
      </w:r>
    </w:p>
    <w:p w:rsidR="00AD51FB" w:rsidRDefault="00AD51FB">
      <w:pPr>
        <w:ind w:left="-15" w:right="4" w:firstLine="708"/>
        <w:rPr>
          <w:szCs w:val="24"/>
        </w:rPr>
      </w:pPr>
    </w:p>
    <w:p w:rsidR="00AD51FB" w:rsidRDefault="007E106A">
      <w:pPr>
        <w:pStyle w:val="1"/>
        <w:tabs>
          <w:tab w:val="center" w:pos="3180"/>
          <w:tab w:val="center" w:pos="5175"/>
        </w:tabs>
        <w:spacing w:after="329"/>
        <w:ind w:left="0" w:firstLine="0"/>
        <w:rPr>
          <w:szCs w:val="24"/>
        </w:rPr>
      </w:pPr>
      <w:r>
        <w:rPr>
          <w:szCs w:val="24"/>
        </w:rPr>
        <w:t>1.ПРЕДМЕТ ДОГОВОРА</w:t>
      </w:r>
    </w:p>
    <w:p w:rsidR="00AD51FB" w:rsidRDefault="007E106A">
      <w:pPr>
        <w:pStyle w:val="ae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1.1. Исполнитель обязуется оказывать услуги по охране объектов (физическая охрана) Заказчика (далее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– объекта), собственными или привлеченными силами, а Заказчик обязуется принимать и оплачивать услуги в порядке и на условиях, установленных в настоящем договоре.</w:t>
      </w:r>
    </w:p>
    <w:p w:rsidR="00AD51FB" w:rsidRDefault="007E106A">
      <w:pPr>
        <w:pStyle w:val="ae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1.2. Муниципальное автономное дошкольное образовательное учреждение «Детский сад №68», по адресу: Российская Федерация, 454087, Челябинская обл., г. Челябинск ул. Толбухина 10а; режим охраны объекта: обеспечение пропускного и внутриобъектового режима, порядка доступа на территорию объекта:</w:t>
      </w:r>
    </w:p>
    <w:p w:rsidR="00AD51FB" w:rsidRDefault="007E106A">
      <w:pPr>
        <w:pStyle w:val="ae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режим работы охранников: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ежедневно 07.00 до 19.00, с понедельника по пятницу</w:t>
      </w:r>
      <w:r>
        <w:rPr>
          <w:rFonts w:ascii="Times New Roman" w:hAnsi="Times New Roman" w:cs="Times New Roman"/>
          <w:sz w:val="24"/>
          <w:szCs w:val="24"/>
          <w:lang w:val="ru-RU"/>
        </w:rPr>
        <w:t>, путем выставления 1 (одного) невооруженного лицензированного охранника.</w:t>
      </w:r>
    </w:p>
    <w:p w:rsidR="00AD51FB" w:rsidRDefault="007E106A">
      <w:pPr>
        <w:pStyle w:val="ae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1.3. Имущество Заказчика, находящееся на объекте охраны, принимается Исполнителем под охрану согласно Техническому заданию (Приложение 1) к настоящему договору.</w:t>
      </w:r>
    </w:p>
    <w:p w:rsidR="00AD51FB" w:rsidRDefault="007E106A">
      <w:pPr>
        <w:widowControl w:val="0"/>
        <w:spacing w:after="0" w:line="240" w:lineRule="auto"/>
        <w:ind w:firstLine="709"/>
        <w:rPr>
          <w:szCs w:val="24"/>
        </w:rPr>
      </w:pPr>
      <w:r>
        <w:rPr>
          <w:szCs w:val="24"/>
        </w:rPr>
        <w:t>1.4. Исполнитель оказывает услуги, руководствуясь действующим законодательством и должностной инструкцией, с использованием специальных технических средств, не причиняющих вред жизни и здоровью граждан, и окружающей среде.</w:t>
      </w:r>
    </w:p>
    <w:p w:rsidR="00AD51FB" w:rsidRDefault="007E106A">
      <w:pPr>
        <w:widowControl w:val="0"/>
        <w:spacing w:after="0" w:line="240" w:lineRule="auto"/>
        <w:ind w:firstLine="720"/>
        <w:rPr>
          <w:szCs w:val="24"/>
        </w:rPr>
      </w:pPr>
      <w:r>
        <w:rPr>
          <w:szCs w:val="24"/>
        </w:rPr>
        <w:t>1.5. Договор заключе</w:t>
      </w:r>
      <w:r w:rsidR="00BA7B6D">
        <w:rPr>
          <w:szCs w:val="24"/>
        </w:rPr>
        <w:t>н на основании Федерального закона от 18.07.2011 г. № 223-ФЗ</w:t>
      </w:r>
      <w:r>
        <w:rPr>
          <w:szCs w:val="24"/>
        </w:rPr>
        <w:t xml:space="preserve"> «О</w:t>
      </w:r>
      <w:r w:rsidR="00BA7B6D">
        <w:rPr>
          <w:szCs w:val="24"/>
        </w:rPr>
        <w:t xml:space="preserve"> закупках товаров, работ,</w:t>
      </w:r>
      <w:r>
        <w:rPr>
          <w:szCs w:val="24"/>
        </w:rPr>
        <w:t xml:space="preserve"> услуг</w:t>
      </w:r>
      <w:r w:rsidR="00BA7B6D">
        <w:rPr>
          <w:szCs w:val="24"/>
        </w:rPr>
        <w:t xml:space="preserve"> отдельными видами юридических лиц</w:t>
      </w:r>
      <w:r>
        <w:rPr>
          <w:szCs w:val="24"/>
        </w:rPr>
        <w:t>»</w:t>
      </w:r>
      <w:r w:rsidR="00BA7B6D">
        <w:rPr>
          <w:szCs w:val="24"/>
        </w:rPr>
        <w:t xml:space="preserve"> Положения о закупках товаров, работ, услуг для нужд МАДОУ «ДС № 68 г. Челябинска»</w:t>
      </w:r>
    </w:p>
    <w:p w:rsidR="00AD51FB" w:rsidRDefault="00AD51FB">
      <w:pPr>
        <w:ind w:left="-5" w:right="4"/>
        <w:rPr>
          <w:szCs w:val="24"/>
        </w:rPr>
      </w:pPr>
    </w:p>
    <w:p w:rsidR="00AD51FB" w:rsidRDefault="007E106A">
      <w:pPr>
        <w:widowControl w:val="0"/>
        <w:spacing w:after="0" w:line="24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>2. ЦЕНА ДОГОВОРА И ПОРЯДОК РАСЧЕТОВ</w:t>
      </w: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2.1. Цена договора составляет</w:t>
      </w:r>
      <w:proofErr w:type="gramStart"/>
      <w:r w:rsidR="00D637CE">
        <w:rPr>
          <w:szCs w:val="24"/>
        </w:rPr>
        <w:t xml:space="preserve">                                        </w:t>
      </w:r>
      <w:r>
        <w:rPr>
          <w:szCs w:val="24"/>
        </w:rPr>
        <w:t>(</w:t>
      </w:r>
      <w:r w:rsidR="00D637CE">
        <w:rPr>
          <w:szCs w:val="24"/>
        </w:rPr>
        <w:t xml:space="preserve">                 </w:t>
      </w:r>
      <w:r>
        <w:rPr>
          <w:szCs w:val="24"/>
        </w:rPr>
        <w:t xml:space="preserve">) </w:t>
      </w:r>
      <w:proofErr w:type="gramEnd"/>
      <w:r>
        <w:rPr>
          <w:szCs w:val="24"/>
        </w:rPr>
        <w:t xml:space="preserve">рублей </w:t>
      </w:r>
      <w:r w:rsidR="00D637CE">
        <w:rPr>
          <w:szCs w:val="24"/>
        </w:rPr>
        <w:t xml:space="preserve">       </w:t>
      </w:r>
      <w:r>
        <w:rPr>
          <w:szCs w:val="24"/>
        </w:rPr>
        <w:t xml:space="preserve"> копеек,</w:t>
      </w:r>
      <w:r w:rsidR="00D637CE">
        <w:rPr>
          <w:szCs w:val="24"/>
        </w:rPr>
        <w:t xml:space="preserve"> </w:t>
      </w:r>
      <w:r w:rsidR="001A528C">
        <w:rPr>
          <w:szCs w:val="24"/>
        </w:rPr>
        <w:t>с учетом</w:t>
      </w:r>
      <w:r>
        <w:rPr>
          <w:szCs w:val="24"/>
        </w:rPr>
        <w:t xml:space="preserve"> НДС</w:t>
      </w:r>
      <w:r w:rsidR="001A528C">
        <w:rPr>
          <w:szCs w:val="24"/>
        </w:rPr>
        <w:t xml:space="preserve"> </w:t>
      </w:r>
      <w:r w:rsidR="00D637CE">
        <w:rPr>
          <w:szCs w:val="24"/>
        </w:rPr>
        <w:t xml:space="preserve">  или без НДС</w:t>
      </w:r>
      <w:r>
        <w:rPr>
          <w:szCs w:val="24"/>
        </w:rPr>
        <w:t xml:space="preserve"> 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2.2. В цену договора кроме стоимости самих услуг, включаются иные расходы Исполнителя, которые он будет обязан оплачивать в соответствии с выполнением условий настоящего договора, в том числе все налоги, пошлины, сборы и иные обязательные платежи.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2.3. В рамках настоящего договора Заказчик оплачивает услуги ежемесячно на основании надлежаще оформленного и подписанного обеими Сторонами Акта сдачи-приемки оказанных услуг за прошедший месяц.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2.4. Оплата по настоящему договору производится в безналичной форме, путем перечисления денежных средств на расчетный счет Исполнителя в течение 5 (пять) рабочих дней с даты подписания и предъявления в бухгалтерию Заказчика документов, предусмотренных пунктом 2.3 настоящего договора.</w:t>
      </w:r>
    </w:p>
    <w:p w:rsidR="00AD51FB" w:rsidRDefault="007E106A">
      <w:pPr>
        <w:widowControl w:val="0"/>
        <w:tabs>
          <w:tab w:val="left" w:pos="0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2.5. Датой оплаты считается дата списания банком Заказчика денежных средств с расчетного счета Заказчика для зачисления Исполнителю.</w:t>
      </w:r>
    </w:p>
    <w:p w:rsidR="00AD51FB" w:rsidRDefault="007E106A">
      <w:pPr>
        <w:widowControl w:val="0"/>
        <w:tabs>
          <w:tab w:val="left" w:pos="0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2.6.  Цена договора является твердой и изменению не подлежит.</w:t>
      </w: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b/>
          <w:szCs w:val="24"/>
        </w:rPr>
      </w:pP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>3. ОБЯЗАННОСТИ СТОРОН</w:t>
      </w: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b/>
          <w:szCs w:val="24"/>
        </w:rPr>
      </w:pPr>
      <w:r>
        <w:rPr>
          <w:b/>
          <w:szCs w:val="24"/>
        </w:rPr>
        <w:t>3.1. Исполнитель обязан: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3.1.1. Оказывать услуги, в соответствии с Законом Российской Федерации от 11.03.1992 г. № 2487-1 «О частной детективной и охранной деятельности в Российской Федерации» и Постановлением Правительства РФ от 09.09.2015 N 948, от 26.06.2018 N 729, а также руководствуясь действующим законодательством и должностной инструкцией, в соответствии с требованиями, указанными в Техническом задании (Приложение № 1) к настоящему договору.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3.1.2. Обеспечивать сотрудников, непосредственно осуществляющих охрану, специальной форменной одеждой.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3.1.3. Контролировать наличие у сотрудников документов, дающих право заниматься охранной деятельностью, иных необходимых документов, а также средств оснащения, применяемых при оказании услуг.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3.1.4. Своевременно предоставлять достоверную информацию о ходе исполнения своих обязательств по настоящему договору, а также незамедлительно сообщать о выявленных недостатках и нарушениях в обеспечении безопасности объекта, обо всех вероятных или конкретных событиях и обстоятельствах в будущем, которые могут отрицательно повлиять на охраняемые имущественные интересы Заказчика или на качество оказываемых услуг.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3.1.5. В случае привлечения к исполнению обязательств по настоящему договору соисполнителей, предоставить Заказчику в течение 10 (десяти) дней с момента заключения договоров с соисполнителями информацию обо всех соисполнителях, с которыми заключены договоры.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3.1.6. Соблюдать утвержденный Заказчиком порядок доступа на территорию объектов охраны и пользования охраняемым имуществом.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3.1.7. Не допускать проживание сотрудников охраны на объекте охраны или на территории объекта охраны.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 xml:space="preserve">3.1.8. Не допускать несение дежурства сотрудниками охраны на объекте охраны более 24 часов без смены. 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3.1.9. Соблюдать требования противопожарной безопасности при исполнении обязательств по настоящему договору.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3.1.10. По мотивированному требованию Заказчика в течение 3 (трех) дней осуществить замену работника, непосредственно осуществляющего охрану.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3.1.11. Ежемесячно передавать Заказчику результат оказанных услуг за месяц по Акту сдачи-приемки оказанных услуг.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3.1.12. Обеспечивать соответствие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3.1.13. Оказывать услуги и выполнять свои обязанности по настоящему договору с надлежащим прилежанием, эффективностью и на высоком профессиональном и этическом уровне. В отношении любого вопроса, связанного с настоящим договором или услугами, Исполнитель должен оказывать всяческое содействие Заказчику и соблюдать его законные интересы.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3.1.14. Своими силами и за свой счет, в сроки, согласованные Сторонами, устранять недостатки результата оказанных услуг.</w:t>
      </w: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b/>
          <w:szCs w:val="24"/>
        </w:rPr>
      </w:pPr>
      <w:r>
        <w:rPr>
          <w:b/>
          <w:szCs w:val="24"/>
        </w:rPr>
        <w:t>3.2. Заказчик обязан: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 xml:space="preserve">3.2.1. Определить ответственное лицо для связи с Исполнителем и для оформления необходимой документации. 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3.2.2. Передать Исполнителю под охрану объект с составлением двухстороннего Акта о передаче объекта под охрану.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 xml:space="preserve">3.2.3. Определить охраняемое имущество и передать его Исполнителю на период </w:t>
      </w:r>
      <w:r>
        <w:rPr>
          <w:szCs w:val="24"/>
        </w:rPr>
        <w:lastRenderedPageBreak/>
        <w:t>оказания услуг для выполнения им своих обязательств по настоящему договору. 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3.2.4. До передачи объектов под охрану, обеспечить их состояние, исключающее возможность свободного несанкционированного проникновения на объект.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color w:val="auto"/>
          <w:szCs w:val="24"/>
        </w:rPr>
      </w:pPr>
      <w:r>
        <w:rPr>
          <w:szCs w:val="24"/>
        </w:rPr>
        <w:t>3</w:t>
      </w:r>
      <w:r>
        <w:rPr>
          <w:color w:val="auto"/>
          <w:szCs w:val="24"/>
        </w:rPr>
        <w:t>.2.5. В темное время суток обеспечить объекты охраны средствами освещения, достаточными для надлежащего выполнения Исполнителем своих обязательств по настоящему договору.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3.2.6. Обеспечить объекты охраны средствами пожаротушения, соответствующими установленным требованиям.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3.2.7. Обеспечить Исполнителю свободный доступ на территорию и в помещения, где будут оказываться услуги, а также к установленным в пределах объекта охраны средствам связи, пожаротушения и к местам общего пользования.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3.2.8. Сообщать Исполнителю обо всех ставших известными фактах нарушений сохранности имущества и недостатках в оказании услуг для принятия необходимых мер охраны.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3.2.9. Установить порядок доступа на территорию объектов охраны и пользования охраняемым имуществом, а также ознакомить с ним сотрудников Исполнителя, осуществляющих охрану, и своих сотрудников.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3.2.10. Предоставлять Исполнителю график работы персонала, список должностных лиц, имеющих право допуска на охраняемый объект, а также иные сведения, необходимые для надлежащего оказания услуг по настоящему договору.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3.2.11. Информировать Исполнителя о помещениях особой важности на территории объектов охраны, заблаговременно сообщать о проведении переоборудования и ремонта помещений, появлении новых или изменении мест хранения переданного под охрану имущества, а также о проведении мероприятий, вследствие которых может потребоваться изменение характера и условий охраны.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 xml:space="preserve">3.2.12. Ежемесячно осуществлять приемку результата оказанных услуг, и, </w:t>
      </w:r>
      <w:r>
        <w:rPr>
          <w:spacing w:val="1"/>
          <w:szCs w:val="24"/>
        </w:rPr>
        <w:t xml:space="preserve">при отсутствии претензий к количественным, качественным и иным характеристикам оказанных услуг, </w:t>
      </w:r>
      <w:r>
        <w:rPr>
          <w:szCs w:val="24"/>
        </w:rPr>
        <w:t xml:space="preserve">принимать оказанные услуги путем удостоверения </w:t>
      </w:r>
      <w:r>
        <w:rPr>
          <w:spacing w:val="1"/>
          <w:szCs w:val="24"/>
        </w:rPr>
        <w:t xml:space="preserve">факта приемки подписью уполномоченного лица в Акте </w:t>
      </w:r>
      <w:r>
        <w:rPr>
          <w:szCs w:val="24"/>
        </w:rPr>
        <w:t xml:space="preserve">сдачи-приемки оказанных услуг. </w:t>
      </w:r>
    </w:p>
    <w:p w:rsidR="00AD51FB" w:rsidRDefault="007E106A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3.2.13. При снятии объектов с охраны проверить целостность объекта и имущества и при отсутствии замечаний подписать Акт о снятии объектов с охраны.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3.2.14. Своевременно и в полном объеме оплачивать услуги в соответствии с условиями настоящего договора.</w:t>
      </w:r>
    </w:p>
    <w:p w:rsidR="00AD51FB" w:rsidRDefault="00AD51FB">
      <w:pPr>
        <w:ind w:left="-5" w:right="4"/>
        <w:rPr>
          <w:szCs w:val="24"/>
        </w:rPr>
      </w:pP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>4. ПОРЯДОК И СРОКИ ОКАЗАНИЯ УСЛУГ</w:t>
      </w: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4.1. Исполнитель приступает к оказанию услуг, предусмотренных настоящим договором, после осмотра технического состояния принимаемого под охрану объекта, средств охраны и пожаротушения, находящегося на объекте имущества и подписания уполномоченными представителями Сторон Акта о передаче объекта под охрану.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4.2. Исполнитель оказывает услуги, предусмотренные настоящим договором, в период с «</w:t>
      </w:r>
      <w:r w:rsidR="001A528C">
        <w:rPr>
          <w:szCs w:val="24"/>
        </w:rPr>
        <w:t>01</w:t>
      </w:r>
      <w:r>
        <w:rPr>
          <w:szCs w:val="24"/>
        </w:rPr>
        <w:t xml:space="preserve">» </w:t>
      </w:r>
      <w:r w:rsidR="001A528C">
        <w:rPr>
          <w:szCs w:val="24"/>
        </w:rPr>
        <w:t>апреля</w:t>
      </w:r>
      <w:r>
        <w:rPr>
          <w:szCs w:val="24"/>
        </w:rPr>
        <w:t xml:space="preserve"> 202</w:t>
      </w:r>
      <w:r w:rsidR="00882B28">
        <w:rPr>
          <w:szCs w:val="24"/>
        </w:rPr>
        <w:t>6</w:t>
      </w:r>
      <w:r>
        <w:rPr>
          <w:szCs w:val="24"/>
        </w:rPr>
        <w:t xml:space="preserve"> г. по </w:t>
      </w:r>
      <w:r w:rsidRPr="00167643">
        <w:rPr>
          <w:color w:val="auto"/>
          <w:szCs w:val="24"/>
        </w:rPr>
        <w:t>«</w:t>
      </w:r>
      <w:r w:rsidR="00167643" w:rsidRPr="00167643">
        <w:rPr>
          <w:color w:val="auto"/>
          <w:szCs w:val="24"/>
        </w:rPr>
        <w:t>31</w:t>
      </w:r>
      <w:r w:rsidRPr="00167643">
        <w:rPr>
          <w:color w:val="auto"/>
          <w:szCs w:val="24"/>
        </w:rPr>
        <w:t xml:space="preserve">» </w:t>
      </w:r>
      <w:r w:rsidR="00167643" w:rsidRPr="00167643">
        <w:rPr>
          <w:color w:val="auto"/>
          <w:szCs w:val="24"/>
        </w:rPr>
        <w:t>июл</w:t>
      </w:r>
      <w:r w:rsidR="001A528C" w:rsidRPr="00167643">
        <w:rPr>
          <w:color w:val="auto"/>
          <w:szCs w:val="24"/>
        </w:rPr>
        <w:t>я</w:t>
      </w:r>
      <w:r w:rsidRPr="00167643">
        <w:rPr>
          <w:color w:val="auto"/>
          <w:szCs w:val="24"/>
        </w:rPr>
        <w:t xml:space="preserve"> 202</w:t>
      </w:r>
      <w:r w:rsidR="00882B28" w:rsidRPr="00167643">
        <w:rPr>
          <w:color w:val="auto"/>
          <w:szCs w:val="24"/>
        </w:rPr>
        <w:t>6</w:t>
      </w:r>
      <w:r w:rsidRPr="00167643">
        <w:rPr>
          <w:color w:val="auto"/>
          <w:szCs w:val="24"/>
        </w:rPr>
        <w:t xml:space="preserve"> г.</w:t>
      </w:r>
      <w:r>
        <w:rPr>
          <w:szCs w:val="24"/>
        </w:rPr>
        <w:t xml:space="preserve"> (включительно). Объект считается снятым с охраны после подписания уполномоченными представителями Сторон Акта о снятии объекта с охраны.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4.3. Исполнитель вправе привлекать для оказания услуг по настоящему договору соисполнителей, имеющих лицензию на осуществление частной охранной деятельности.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4.4. Имущество, находящееся на объекте, передается под охрану и снимается с охраны согласно Техническому заданию (Приложение № 1) к настоящему договору, уполномоченные представители Сторон подписывают необходимые документы о передаче объекта под охрану и о снятии объекта с охраны.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4.5. Период времени, в течение которого осуществляется охрана объекта, устанавливается в Техническом задании Заказчика (Приложение №1) к настоящему договору.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 xml:space="preserve">4.6. Сдача результата оказанных услуг Исполнителем и его приемка Заказчиком производится ежемесячно по Акту сдачи-приемки оказанных услуг по объекту охраны за </w:t>
      </w:r>
      <w:r>
        <w:rPr>
          <w:szCs w:val="24"/>
        </w:rPr>
        <w:lastRenderedPageBreak/>
        <w:t>прошедший месяц.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4.7. Сдача результата оказанных услуг Исполнителем и его приемка представителем Заказчика осуществляется в течение 2 (двух) дней с момента уведомления Заказчика о готовности исполнителя к передаче результатов оказанных услуг путем подписания уполномоченными представителями Сторон Акта сдачи-приемки фактически оказанных услуг.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4.8. При отсутствии претензий к качественным и иным характеристикам оказанных услуг, заказчиком составляется Акт сдачи-приемки оказанных услуг. Факт приемки удостоверяется в акте подписями уполномоченных представителей сторон.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pacing w:val="-1"/>
          <w:szCs w:val="24"/>
        </w:rPr>
        <w:t xml:space="preserve">4.9. </w:t>
      </w:r>
      <w:r>
        <w:rPr>
          <w:szCs w:val="24"/>
        </w:rPr>
        <w:t>В случае, если в процессе приемки оказанных услуг выявлено несоответствие качественных и технических характеристик условиям настоящего договора, в Акте сдачи-приемки оказанных услуг Заказчик отражает перечень выявленных недостатков и устанавливает сроки их устранения за счет Исполнителя.</w:t>
      </w:r>
    </w:p>
    <w:p w:rsidR="00AD51FB" w:rsidRDefault="00AD51FB">
      <w:pPr>
        <w:ind w:left="-5" w:right="4"/>
        <w:rPr>
          <w:szCs w:val="24"/>
        </w:rPr>
      </w:pP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>5. ОТВЕТСТВЕННОСТЬ СТОРОН</w:t>
      </w: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5.1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 и условиями настоящего договора.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5.2. В случае просрочки исполнения обязательств, предусмотренных настоящим договором Исполнителем, он уплачивает Заказчику пени в размере 1/300 действующей на дату уплаты пени ключевой ставки Банка России от стоимости неисполненных в установленный срок обязательств за каждый день просрочки, начиная со дня, следующего после дня истечения, установленного настоящим договором срока исполнения обязательств.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5.3. В случае просрочки исполнения Заказчиком обязательств, предусмотренных пунктом 2.4 настоящего договора, Исполнитель вправе потребовать уплату пени в размере 1/300 действующей на дату уплаты пени ключевой ставки Банка России от неуплаченной суммы за каждый день просрочки.</w:t>
      </w:r>
    </w:p>
    <w:p w:rsidR="00AD51FB" w:rsidRDefault="007E106A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5.4. Заказчик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Исполнителя.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5.5. В случае утраты имущества (причинения вреда имуществу) Заказчика, переданного надлежащим образом под охрану сотрудникам Исполнителя в порядке, установленном Инструкцией по охране объекта и иными согласованными сторонами документами (охраняемое время), вследствие недобросовестного выполнения Исполнителем обязательств по настоящему договору, вред подлежит возмещению Заказчику в размере причиненного действительного ущерба или по согласованию между сторонами. Снятие остатков материальных ценностей производится немедленно по прибытии представителей сторон на место происшествия. Ответственность Исполнителя наступает тогда, когда вина его сотрудников в нанесении ущерба (причинении вреда) подтверждается выводами совместно проведенного сторонами служебного расследования либо (в случае разногласий между сторонами) соответствующим решением суда. Не подлежит возмещению Исполнителем вред, если он причинен в состоянии необходимой обороны или крайней необходимости.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5.6. О факте нарушения целостности охраняемых помещений или причинения ущерба имуществу Заказчика сотрудники Исполнителя обязаны сообщить в дежурную часть органа внутренних дел, Заказчику и до прибытия представителей правоохранительных органов и Заказчика к месту происшествия обеспечить охрану и неприкосновенность места происшествия.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 xml:space="preserve">5.7. При возврате Заказчику похищенного имущества полностью или частично присутствие представителя Исполнителя является обязательным. Стоимость возвращенного имущества в установленном порядке исключается из общей суммы требований Заказчика, а ранее оплаченная Исполнителем сумма за это имущество возвращается Исполнителю Заказчиком. Если возвращенное имущество окажется </w:t>
      </w:r>
      <w:r>
        <w:rPr>
          <w:szCs w:val="24"/>
        </w:rPr>
        <w:lastRenderedPageBreak/>
        <w:t>поврежденным, об этом составляется акт с участием сторон и компетентных лиц для определения процента пригодности указанного имущества и его стоимости. Размер уценки Заказчик включает в свои требования.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5.8. Размер ущерба определяется по ценам на день причинения Заказчику ущерба и подтверждается документально (калькуляцией и т.п.). При возникновении у сторон разногласий относительно размера причиненного ущербаможет быть по соглашению сторон назначена экспертиза, стоимость которой оплачивается сторонами поровну. В случае, когда на экспертизе настаивает одна из сторон, стоимость услуг эксперта предварительно оплачивается этой же стороной. Если результат экспертизы подтвердит правильность расчетов сторонами, оплатившей экспертизу в одностороннем порядке, вторая сторона возмещает ей расходы по оплате услуг эксперта в полном объеме. Возмещение ущерба производиться в рублях.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5.9. Исполнитель не несет ответственности за ущерб, причиненный Заказчику в результате совершения преступных деяний третьими лицами с применением оружия или предметов, используемых в качестве оружия, либо совершенных группой лиц.</w:t>
      </w:r>
    </w:p>
    <w:p w:rsidR="00AD51FB" w:rsidRDefault="007E106A">
      <w:pPr>
        <w:widowControl w:val="0"/>
        <w:spacing w:after="0" w:line="240" w:lineRule="auto"/>
        <w:ind w:firstLine="709"/>
        <w:rPr>
          <w:szCs w:val="24"/>
        </w:rPr>
      </w:pPr>
      <w:r>
        <w:rPr>
          <w:szCs w:val="24"/>
        </w:rPr>
        <w:t xml:space="preserve"> 5.10. Ответственность Сторон в иных случаях определяется в соответствии с законодательством Российской Федерации. 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 xml:space="preserve"> 5.11. Уплата неустойки не освобождает Стороны от исполнения обязательств по настоящему договору. </w:t>
      </w:r>
    </w:p>
    <w:p w:rsidR="00AD51FB" w:rsidRDefault="007E106A">
      <w:pPr>
        <w:widowControl w:val="0"/>
        <w:tabs>
          <w:tab w:val="left" w:pos="0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 xml:space="preserve"> 5.12. Ни одна из Сторон ни при каких обстоятельствах не несет никакой ответственности перед другой Стороной за упущенную выгоду.</w:t>
      </w:r>
    </w:p>
    <w:p w:rsidR="00AD51FB" w:rsidRDefault="00AD51FB">
      <w:pPr>
        <w:ind w:left="-5" w:right="4"/>
        <w:rPr>
          <w:szCs w:val="24"/>
        </w:rPr>
      </w:pPr>
    </w:p>
    <w:p w:rsidR="00AD51FB" w:rsidRDefault="007E106A">
      <w:pPr>
        <w:widowControl w:val="0"/>
        <w:spacing w:after="0" w:line="24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>6. ДЕЙСТВИЕ НЕПРЕОДОЛИМОЙ СИЛЫ</w:t>
      </w:r>
    </w:p>
    <w:p w:rsidR="00AD51FB" w:rsidRDefault="00AD51FB">
      <w:pPr>
        <w:widowControl w:val="0"/>
        <w:spacing w:after="0" w:line="240" w:lineRule="auto"/>
        <w:ind w:firstLine="709"/>
        <w:rPr>
          <w:b/>
          <w:szCs w:val="24"/>
        </w:rPr>
      </w:pPr>
    </w:p>
    <w:p w:rsidR="00AD51FB" w:rsidRDefault="007E106A">
      <w:pPr>
        <w:widowControl w:val="0"/>
        <w:spacing w:after="0" w:line="240" w:lineRule="auto"/>
        <w:ind w:firstLine="709"/>
        <w:rPr>
          <w:szCs w:val="24"/>
        </w:rPr>
      </w:pPr>
      <w:r>
        <w:rPr>
          <w:szCs w:val="24"/>
        </w:rPr>
        <w:t>6.1. Ни одна из Сторон не несет ответственность перед другой Стороной за неисполнение обязательств по настоящему договору, обусловленной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гражданское волнение, эпидемия, эмбарго, пожары, землетрясения, наводнения и другие природные стихийные бедствия, а также издание актов органами государственной власти и управления Российской Федерации.</w:t>
      </w:r>
    </w:p>
    <w:p w:rsidR="00AD51FB" w:rsidRDefault="007E106A">
      <w:pPr>
        <w:widowControl w:val="0"/>
        <w:spacing w:after="0" w:line="240" w:lineRule="auto"/>
        <w:ind w:firstLine="709"/>
        <w:rPr>
          <w:szCs w:val="24"/>
        </w:rPr>
      </w:pPr>
      <w:r>
        <w:rPr>
          <w:szCs w:val="24"/>
        </w:rPr>
        <w:t>6.2.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AD51FB" w:rsidRDefault="007E106A">
      <w:pPr>
        <w:widowControl w:val="0"/>
        <w:spacing w:after="0" w:line="240" w:lineRule="auto"/>
        <w:ind w:firstLine="709"/>
        <w:rPr>
          <w:szCs w:val="24"/>
        </w:rPr>
      </w:pPr>
      <w:r>
        <w:rPr>
          <w:szCs w:val="24"/>
        </w:rPr>
        <w:t xml:space="preserve">6.3. Сторона, которая не исполняет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 </w:t>
      </w:r>
    </w:p>
    <w:p w:rsidR="00AD51FB" w:rsidRDefault="007E106A">
      <w:pPr>
        <w:widowControl w:val="0"/>
        <w:spacing w:after="0" w:line="240" w:lineRule="auto"/>
        <w:ind w:firstLine="709"/>
        <w:rPr>
          <w:szCs w:val="24"/>
        </w:rPr>
      </w:pPr>
      <w:r>
        <w:rPr>
          <w:szCs w:val="24"/>
        </w:rPr>
        <w:t>6.4. Если обстоятельства непреодолимой силы действуют на протяжении 3 (трех) последовательных месяцев, Стороны путем переговоров вырабатывают альтернативные способы выполнения настоящего договора либо принимают решение о его расторжении по взаимному соглашению Сторон.</w:t>
      </w:r>
    </w:p>
    <w:p w:rsidR="00AD51FB" w:rsidRDefault="00AD51FB">
      <w:pPr>
        <w:widowControl w:val="0"/>
        <w:spacing w:after="0" w:line="240" w:lineRule="auto"/>
        <w:ind w:firstLine="709"/>
        <w:rPr>
          <w:szCs w:val="24"/>
        </w:rPr>
      </w:pP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>7. РАЗРЕШЕНИЕ СПОРОВ МЕЖДУ СТОРОНАМИ</w:t>
      </w: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b/>
          <w:szCs w:val="24"/>
        </w:rPr>
      </w:pPr>
    </w:p>
    <w:p w:rsidR="00AD51FB" w:rsidRDefault="007E106A">
      <w:pPr>
        <w:widowControl w:val="0"/>
        <w:tabs>
          <w:tab w:val="left" w:pos="600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7.1. В случае возникновения споров и разногласий, связанных с исполнением настоящего договора, Стороны принимают меры для их урегулирования путем переговоров.</w:t>
      </w:r>
    </w:p>
    <w:p w:rsidR="00AD51FB" w:rsidRDefault="007E106A">
      <w:pPr>
        <w:widowControl w:val="0"/>
        <w:tabs>
          <w:tab w:val="left" w:pos="1134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7.2. Изменение условий договора осуществляется по соглашению сторон в случаях, предусмотренных настоящим договором и действующим законодательством РФ</w:t>
      </w:r>
    </w:p>
    <w:p w:rsidR="00AD51FB" w:rsidRDefault="007E106A">
      <w:pPr>
        <w:widowControl w:val="0"/>
        <w:tabs>
          <w:tab w:val="left" w:pos="1134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7.3. Заказчик по согласованию с Исполнителем вправе изменить или расторгнуть договор в случае существенного изменения обстоятельств, из которых Стороны исходили при заключении договора, в порядке, предусмотренном Гражданским кодексом Российской Федерации.</w:t>
      </w:r>
    </w:p>
    <w:p w:rsidR="00AD51FB" w:rsidRDefault="007E106A">
      <w:pPr>
        <w:widowControl w:val="0"/>
        <w:tabs>
          <w:tab w:val="left" w:pos="600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 xml:space="preserve">7.4. В случае не достижения соглашения об изменении условий договора в </w:t>
      </w:r>
      <w:r>
        <w:rPr>
          <w:szCs w:val="24"/>
        </w:rPr>
        <w:lastRenderedPageBreak/>
        <w:t xml:space="preserve">соответствии с существенно изменившимися обстоятельствами или о его расторжении, </w:t>
      </w:r>
      <w:proofErr w:type="gramStart"/>
      <w:r>
        <w:rPr>
          <w:szCs w:val="24"/>
        </w:rPr>
        <w:t>договор</w:t>
      </w:r>
      <w:proofErr w:type="gramEnd"/>
      <w:r>
        <w:rPr>
          <w:szCs w:val="24"/>
        </w:rPr>
        <w:t xml:space="preserve"> может быть расторгнут или изменен судом в порядке и по основаниям, предусмотренным Гражданским кодексом Российской Федерации.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7.5. Заказчик вправе принять решение об одностороннем отказе от исполнения договора в следующих случаях: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- задержка Исполнителем начала оказания услуг более чем на 7 (семь) рабочих дней по причинам, независящим от Заказчика;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- неисполнение Исполнителем требования Заказчика устранить недостатки результата оказанных услуг в срок, установленный в Акте обнаружения недостатков;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 xml:space="preserve"> 7.6. В случае принятия Заказчиком решения об одностороннем отказе от исполнения настоящего договора, Заказчик обязан уплатить Исполнителю стоимость оказанных услуг, соответствующих условиям настоящего договора, не позднее трех рабочих дней, с момента расторжения договора в связи с односторонним отказом Заказчика от его исполнения.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7.7. Расторжение настоящего договора влечет за собой прекращение обязательств Сторон по нему, но не освобождает от ответственности за неисполнение договорных обязательств, которые имели место до расторжения договора.</w:t>
      </w: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b/>
          <w:szCs w:val="24"/>
        </w:rPr>
      </w:pPr>
      <w:r>
        <w:rPr>
          <w:b/>
          <w:szCs w:val="24"/>
        </w:rPr>
        <w:t xml:space="preserve">                                                  8. ПРОЧИЕ УСЛОВИЯ</w:t>
      </w: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 xml:space="preserve">8.1.  Настоящий договор считается заключенным и вступает в силу с момента подписания его обеими Сторонами и действует </w:t>
      </w:r>
      <w:r w:rsidR="00D637CE">
        <w:rPr>
          <w:szCs w:val="24"/>
        </w:rPr>
        <w:t>по</w:t>
      </w:r>
      <w:r>
        <w:rPr>
          <w:szCs w:val="24"/>
        </w:rPr>
        <w:t xml:space="preserve"> «3</w:t>
      </w:r>
      <w:r w:rsidR="00167643">
        <w:rPr>
          <w:szCs w:val="24"/>
        </w:rPr>
        <w:t>1</w:t>
      </w:r>
      <w:r>
        <w:rPr>
          <w:szCs w:val="24"/>
        </w:rPr>
        <w:t xml:space="preserve">» </w:t>
      </w:r>
      <w:r w:rsidR="00847C73">
        <w:rPr>
          <w:szCs w:val="24"/>
        </w:rPr>
        <w:t>июля</w:t>
      </w:r>
      <w:r>
        <w:rPr>
          <w:szCs w:val="24"/>
        </w:rPr>
        <w:t xml:space="preserve"> 202</w:t>
      </w:r>
      <w:r w:rsidR="00882B28">
        <w:rPr>
          <w:szCs w:val="24"/>
        </w:rPr>
        <w:t>6</w:t>
      </w:r>
      <w:r>
        <w:rPr>
          <w:szCs w:val="24"/>
        </w:rPr>
        <w:t>г., а в части взаиморасчетов до полного исполнения обязательств по договору.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 xml:space="preserve">8.2. Истечение срока настоящего договора не освобождает Стороны от исполнения всех взаимных обязательств, возникших в период его действия, включая урегулирование и производство расчетов между Сторонами, а также от ответственности за его нарушение. 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8.3. Все изменения и дополнения к настоящему договору оформляются в письменной форме, в виде дополнительного соглашения, которое после его заключения становится неотъемлемой частью настоящего договора.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8.4. Любое уведомление по настоящему договору, направленное в адрес получателя, будет считаться принятым с момента получения отправителем письменного подтверждения о его вручении.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8.5. Взаимоотношения Сторон, не урегулированные настоящим договором, регулируются действующим законодательством.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8.6. Все Приложения к настоящему договору являются его неотъемлемой частью.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szCs w:val="24"/>
        </w:rPr>
        <w:t>8.7. Перечень Приложений: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Cs w:val="24"/>
        </w:rPr>
      </w:pPr>
      <w:r>
        <w:rPr>
          <w:b/>
          <w:szCs w:val="24"/>
        </w:rPr>
        <w:t>Приложение № 1</w:t>
      </w:r>
      <w:r>
        <w:rPr>
          <w:szCs w:val="24"/>
        </w:rPr>
        <w:t xml:space="preserve"> – Техническое задание. </w:t>
      </w:r>
    </w:p>
    <w:p w:rsidR="00AD51FB" w:rsidRPr="00167643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color w:val="auto"/>
          <w:szCs w:val="24"/>
        </w:rPr>
      </w:pPr>
      <w:r>
        <w:rPr>
          <w:b/>
          <w:szCs w:val="24"/>
        </w:rPr>
        <w:t>Приложение № 2</w:t>
      </w:r>
      <w:r>
        <w:rPr>
          <w:szCs w:val="24"/>
        </w:rPr>
        <w:t xml:space="preserve"> – </w:t>
      </w:r>
      <w:r w:rsidRPr="00167643">
        <w:rPr>
          <w:color w:val="auto"/>
          <w:szCs w:val="24"/>
        </w:rPr>
        <w:t>Инструкция охранника.</w:t>
      </w:r>
    </w:p>
    <w:p w:rsidR="00AD51FB" w:rsidRPr="00167643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color w:val="auto"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b/>
          <w:szCs w:val="24"/>
        </w:rPr>
      </w:pP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b/>
          <w:szCs w:val="24"/>
        </w:rPr>
      </w:pPr>
      <w:r>
        <w:rPr>
          <w:b/>
          <w:szCs w:val="24"/>
        </w:rPr>
        <w:t xml:space="preserve">      9. ЮРИДИЧЕСКИЕ АДРЕСА И РЕКВИЗИТЫ СТОРОН</w:t>
      </w: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b/>
          <w:szCs w:val="24"/>
        </w:rPr>
      </w:pPr>
    </w:p>
    <w:p w:rsidR="00AD51FB" w:rsidRDefault="00AD51FB">
      <w:pPr>
        <w:ind w:left="-5" w:right="4"/>
        <w:rPr>
          <w:szCs w:val="24"/>
        </w:rPr>
      </w:pPr>
    </w:p>
    <w:tbl>
      <w:tblPr>
        <w:tblStyle w:val="af0"/>
        <w:tblW w:w="18938" w:type="dxa"/>
        <w:tblInd w:w="-5" w:type="dxa"/>
        <w:tblLayout w:type="fixed"/>
        <w:tblLook w:val="04A0"/>
      </w:tblPr>
      <w:tblGrid>
        <w:gridCol w:w="4826"/>
        <w:gridCol w:w="5102"/>
        <w:gridCol w:w="4505"/>
        <w:gridCol w:w="4505"/>
      </w:tblGrid>
      <w:tr w:rsidR="00AD51FB">
        <w:trPr>
          <w:trHeight w:val="741"/>
        </w:trPr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</w:tcPr>
          <w:p w:rsidR="00AD51FB" w:rsidRDefault="007E106A">
            <w:pPr>
              <w:ind w:left="0" w:right="4" w:firstLine="0"/>
              <w:rPr>
                <w:szCs w:val="24"/>
              </w:rPr>
            </w:pPr>
            <w:r>
              <w:rPr>
                <w:b/>
                <w:szCs w:val="24"/>
              </w:rPr>
              <w:t xml:space="preserve">                         Заказчик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D51FB" w:rsidRDefault="007E106A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Исполнитель</w:t>
            </w:r>
          </w:p>
          <w:p w:rsidR="00AD51FB" w:rsidRDefault="00AD51FB">
            <w:pPr>
              <w:ind w:left="0" w:right="4" w:firstLine="0"/>
              <w:rPr>
                <w:szCs w:val="24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</w:tcPr>
          <w:p w:rsidR="00AD51FB" w:rsidRDefault="00AD51FB">
            <w:pPr>
              <w:ind w:left="0" w:right="4" w:firstLine="0"/>
              <w:rPr>
                <w:szCs w:val="24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</w:tcPr>
          <w:p w:rsidR="00AD51FB" w:rsidRDefault="00AD51FB">
            <w:pPr>
              <w:ind w:left="0" w:right="4" w:firstLine="0"/>
              <w:rPr>
                <w:szCs w:val="24"/>
              </w:rPr>
            </w:pPr>
          </w:p>
        </w:tc>
      </w:tr>
      <w:tr w:rsidR="00AD51FB"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</w:tcPr>
          <w:p w:rsidR="00AD51FB" w:rsidRDefault="007E106A">
            <w:pPr>
              <w:pStyle w:val="ae"/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Муниципальное автономное дошкольное образовательное учреждение «Детский сад № 68 г. Челябинска»</w:t>
            </w:r>
          </w:p>
          <w:p w:rsidR="00AD51FB" w:rsidRDefault="00AD51FB">
            <w:pPr>
              <w:pStyle w:val="ae"/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D51FB" w:rsidRDefault="007E106A">
            <w:pPr>
              <w:pStyle w:val="ae"/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Юридический адрес:</w:t>
            </w:r>
          </w:p>
          <w:p w:rsidR="00AD51FB" w:rsidRDefault="007E106A">
            <w:pPr>
              <w:pStyle w:val="ae"/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454087, Челябинская обл., г. Челябинск, ул. Толбухина 10а</w:t>
            </w:r>
          </w:p>
          <w:p w:rsidR="00AD51FB" w:rsidRDefault="007E106A">
            <w:pPr>
              <w:pStyle w:val="ae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Тел./факс: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D51FB" w:rsidRDefault="007E106A">
            <w:pPr>
              <w:pStyle w:val="ae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7451054121</w:t>
            </w:r>
          </w:p>
          <w:p w:rsidR="00AD51FB" w:rsidRDefault="007E106A">
            <w:pPr>
              <w:pStyle w:val="ae"/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ОГРН 1027402898181</w:t>
            </w:r>
          </w:p>
          <w:p w:rsidR="00AD51FB" w:rsidRDefault="007E106A">
            <w:pPr>
              <w:pStyle w:val="ae"/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л/счет3147305037А</w:t>
            </w:r>
          </w:p>
          <w:p w:rsidR="00AD51FB" w:rsidRDefault="007E106A">
            <w:pPr>
              <w:pStyle w:val="ae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р/с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03234643756340006900</w:t>
            </w:r>
          </w:p>
          <w:p w:rsidR="00AD51FB" w:rsidRDefault="00882B28">
            <w:pPr>
              <w:pStyle w:val="ae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Банк получателя: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ОКЦ № 5 УГУ </w:t>
            </w:r>
            <w:r w:rsidR="007E10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Банка России //УФК по Челябинской области г. Челябинск</w:t>
            </w:r>
          </w:p>
          <w:p w:rsidR="00AD51FB" w:rsidRDefault="007E106A">
            <w:pPr>
              <w:pStyle w:val="ae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ТОФК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017501500</w:t>
            </w:r>
          </w:p>
          <w:p w:rsidR="00AD51FB" w:rsidRDefault="007E106A">
            <w:pPr>
              <w:widowControl w:val="0"/>
              <w:shd w:val="clear" w:color="auto" w:fill="FFFFFF"/>
              <w:spacing w:after="0" w:line="240" w:lineRule="auto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>ЕКС </w:t>
            </w:r>
            <w:r>
              <w:rPr>
                <w:szCs w:val="24"/>
              </w:rPr>
              <w:t>40102810645370000062</w:t>
            </w:r>
          </w:p>
          <w:p w:rsidR="00AD51FB" w:rsidRDefault="00AD51FB">
            <w:pPr>
              <w:widowControl w:val="0"/>
              <w:shd w:val="clear" w:color="auto" w:fill="FFFFFF"/>
              <w:spacing w:after="0" w:line="240" w:lineRule="auto"/>
              <w:jc w:val="left"/>
              <w:rPr>
                <w:szCs w:val="24"/>
              </w:rPr>
            </w:pPr>
          </w:p>
          <w:p w:rsidR="00AD51FB" w:rsidRDefault="007E106A">
            <w:pPr>
              <w:ind w:left="0" w:right="4" w:firstLine="0"/>
              <w:rPr>
                <w:szCs w:val="24"/>
              </w:rPr>
            </w:pPr>
            <w:r>
              <w:rPr>
                <w:szCs w:val="24"/>
              </w:rPr>
              <w:t>Заведующий</w:t>
            </w:r>
          </w:p>
          <w:p w:rsidR="00AD51FB" w:rsidRDefault="007E106A">
            <w:pPr>
              <w:ind w:left="0" w:right="4" w:firstLine="0"/>
              <w:rPr>
                <w:b/>
                <w:szCs w:val="24"/>
              </w:rPr>
            </w:pPr>
            <w:r>
              <w:rPr>
                <w:szCs w:val="24"/>
              </w:rPr>
              <w:t>______________________</w:t>
            </w:r>
            <w:r w:rsidR="00D637CE">
              <w:rPr>
                <w:szCs w:val="24"/>
              </w:rPr>
              <w:t>/</w:t>
            </w:r>
            <w:r>
              <w:rPr>
                <w:szCs w:val="24"/>
              </w:rPr>
              <w:t xml:space="preserve">М.В. </w:t>
            </w:r>
            <w:proofErr w:type="spellStart"/>
            <w:r>
              <w:rPr>
                <w:szCs w:val="24"/>
              </w:rPr>
              <w:t>Слуднова</w:t>
            </w:r>
            <w:proofErr w:type="spellEnd"/>
            <w:r w:rsidR="00D637CE">
              <w:rPr>
                <w:szCs w:val="24"/>
              </w:rPr>
              <w:t>/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D51FB" w:rsidRDefault="00AD51FB">
            <w:pPr>
              <w:widowControl w:val="0"/>
              <w:spacing w:after="0" w:line="240" w:lineRule="auto"/>
              <w:jc w:val="left"/>
              <w:rPr>
                <w:b/>
                <w:szCs w:val="24"/>
              </w:rPr>
            </w:pPr>
          </w:p>
          <w:p w:rsidR="00AD51FB" w:rsidRDefault="00AD51FB">
            <w:pPr>
              <w:widowControl w:val="0"/>
              <w:spacing w:after="0" w:line="240" w:lineRule="auto"/>
              <w:jc w:val="left"/>
              <w:rPr>
                <w:b/>
                <w:szCs w:val="24"/>
              </w:rPr>
            </w:pPr>
          </w:p>
          <w:p w:rsidR="00AD51FB" w:rsidRDefault="00AD51FB">
            <w:pPr>
              <w:widowControl w:val="0"/>
              <w:spacing w:after="0" w:line="240" w:lineRule="auto"/>
              <w:jc w:val="left"/>
              <w:rPr>
                <w:b/>
                <w:szCs w:val="24"/>
              </w:rPr>
            </w:pPr>
          </w:p>
          <w:p w:rsidR="00AD51FB" w:rsidRDefault="00AD51FB">
            <w:pPr>
              <w:widowControl w:val="0"/>
              <w:spacing w:after="0" w:line="240" w:lineRule="auto"/>
              <w:jc w:val="left"/>
              <w:rPr>
                <w:b/>
                <w:szCs w:val="24"/>
              </w:rPr>
            </w:pPr>
          </w:p>
          <w:p w:rsidR="00AD51FB" w:rsidRDefault="00AD51FB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  <w:p w:rsidR="00D637CE" w:rsidRDefault="00D637CE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  <w:p w:rsidR="00D637CE" w:rsidRDefault="00D637CE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  <w:p w:rsidR="00D637CE" w:rsidRDefault="00D637CE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  <w:p w:rsidR="00D637CE" w:rsidRDefault="00D637CE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  <w:p w:rsidR="00D637CE" w:rsidRDefault="00D637CE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  <w:p w:rsidR="00D637CE" w:rsidRDefault="00D637CE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  <w:p w:rsidR="00D637CE" w:rsidRDefault="00D637CE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  <w:p w:rsidR="00D637CE" w:rsidRDefault="00D637CE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  <w:p w:rsidR="00D637CE" w:rsidRDefault="00D637CE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  <w:p w:rsidR="00D637CE" w:rsidRDefault="00D637CE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  <w:p w:rsidR="00D637CE" w:rsidRDefault="00D637CE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  <w:p w:rsidR="00D637CE" w:rsidRPr="00005A3B" w:rsidRDefault="00D637CE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  <w:p w:rsidR="00AD51FB" w:rsidRPr="00005A3B" w:rsidRDefault="00AD51FB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  <w:p w:rsidR="00AD51FB" w:rsidRDefault="00AD51FB">
            <w:pPr>
              <w:ind w:left="0" w:right="4" w:firstLine="0"/>
              <w:rPr>
                <w:szCs w:val="24"/>
              </w:rPr>
            </w:pPr>
          </w:p>
          <w:p w:rsidR="00AD51FB" w:rsidRDefault="007E106A" w:rsidP="00D637CE">
            <w:pPr>
              <w:ind w:left="0" w:right="4" w:firstLine="0"/>
              <w:rPr>
                <w:szCs w:val="24"/>
              </w:rPr>
            </w:pPr>
            <w:r>
              <w:rPr>
                <w:szCs w:val="24"/>
              </w:rPr>
              <w:t>__________________________</w:t>
            </w:r>
            <w:r w:rsidR="00D637CE">
              <w:rPr>
                <w:szCs w:val="24"/>
              </w:rPr>
              <w:t>/                           /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</w:tcPr>
          <w:p w:rsidR="00AD51FB" w:rsidRDefault="00AD51FB">
            <w:pPr>
              <w:ind w:left="0" w:right="4" w:firstLine="0"/>
              <w:rPr>
                <w:szCs w:val="24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</w:tcPr>
          <w:p w:rsidR="00AD51FB" w:rsidRDefault="00AD51FB">
            <w:pPr>
              <w:ind w:left="0" w:right="4" w:firstLine="0"/>
              <w:rPr>
                <w:szCs w:val="24"/>
              </w:rPr>
            </w:pPr>
          </w:p>
        </w:tc>
      </w:tr>
    </w:tbl>
    <w:p w:rsidR="00AD51FB" w:rsidRDefault="00AD51FB">
      <w:pPr>
        <w:ind w:left="-5" w:right="4"/>
        <w:rPr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b/>
          <w:szCs w:val="24"/>
        </w:rPr>
      </w:pP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b/>
          <w:szCs w:val="24"/>
        </w:rPr>
      </w:pPr>
    </w:p>
    <w:p w:rsidR="003F70A2" w:rsidRDefault="003F70A2" w:rsidP="008D7E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b/>
          <w:szCs w:val="24"/>
        </w:rPr>
      </w:pPr>
    </w:p>
    <w:p w:rsidR="003F70A2" w:rsidRDefault="003F70A2" w:rsidP="008D7E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b/>
          <w:szCs w:val="24"/>
        </w:rPr>
      </w:pPr>
    </w:p>
    <w:p w:rsidR="003F70A2" w:rsidRDefault="003F70A2" w:rsidP="008D7E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b/>
          <w:szCs w:val="24"/>
        </w:rPr>
      </w:pPr>
    </w:p>
    <w:p w:rsidR="001A528C" w:rsidRDefault="001A528C" w:rsidP="008D7E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b/>
          <w:szCs w:val="24"/>
        </w:rPr>
      </w:pPr>
    </w:p>
    <w:p w:rsidR="001A528C" w:rsidRDefault="001A528C" w:rsidP="008D7E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b/>
          <w:szCs w:val="24"/>
        </w:rPr>
      </w:pPr>
    </w:p>
    <w:p w:rsidR="001A528C" w:rsidRDefault="001A528C" w:rsidP="008D7E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b/>
          <w:szCs w:val="24"/>
        </w:rPr>
      </w:pPr>
    </w:p>
    <w:p w:rsidR="001A528C" w:rsidRDefault="001A528C" w:rsidP="008D7E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b/>
          <w:szCs w:val="24"/>
        </w:rPr>
      </w:pPr>
    </w:p>
    <w:p w:rsidR="001A528C" w:rsidRDefault="001A528C" w:rsidP="008D7E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b/>
          <w:szCs w:val="24"/>
        </w:rPr>
      </w:pPr>
    </w:p>
    <w:p w:rsidR="001A528C" w:rsidRDefault="001A528C" w:rsidP="008D7E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b/>
          <w:szCs w:val="24"/>
        </w:rPr>
      </w:pPr>
    </w:p>
    <w:p w:rsidR="00D637CE" w:rsidRDefault="00D637CE" w:rsidP="001A52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right"/>
        <w:rPr>
          <w:sz w:val="20"/>
          <w:szCs w:val="20"/>
        </w:rPr>
      </w:pPr>
    </w:p>
    <w:p w:rsidR="00D637CE" w:rsidRDefault="00D637CE" w:rsidP="001A52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right"/>
        <w:rPr>
          <w:sz w:val="20"/>
          <w:szCs w:val="20"/>
        </w:rPr>
      </w:pPr>
    </w:p>
    <w:p w:rsidR="00847C73" w:rsidRDefault="00847C73" w:rsidP="001A52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right"/>
        <w:rPr>
          <w:sz w:val="20"/>
          <w:szCs w:val="20"/>
        </w:rPr>
      </w:pPr>
    </w:p>
    <w:p w:rsidR="00847C73" w:rsidRDefault="00847C73" w:rsidP="001A52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right"/>
        <w:rPr>
          <w:sz w:val="20"/>
          <w:szCs w:val="20"/>
        </w:rPr>
      </w:pPr>
    </w:p>
    <w:p w:rsidR="00AD51FB" w:rsidRDefault="007E106A" w:rsidP="001A52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</w:t>
      </w:r>
    </w:p>
    <w:p w:rsidR="00AD51FB" w:rsidRPr="003F70A2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к договору № </w:t>
      </w:r>
    </w:p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от «</w:t>
      </w:r>
      <w:r w:rsidR="00D637CE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» </w:t>
      </w:r>
      <w:r w:rsidR="001D1F1C">
        <w:rPr>
          <w:sz w:val="20"/>
          <w:szCs w:val="20"/>
        </w:rPr>
        <w:t>марта</w:t>
      </w:r>
      <w:r>
        <w:rPr>
          <w:sz w:val="20"/>
          <w:szCs w:val="20"/>
        </w:rPr>
        <w:t xml:space="preserve"> 202</w:t>
      </w:r>
      <w:r w:rsidR="001D1F1C">
        <w:rPr>
          <w:sz w:val="20"/>
          <w:szCs w:val="20"/>
        </w:rPr>
        <w:t>6</w:t>
      </w:r>
      <w:r>
        <w:rPr>
          <w:sz w:val="20"/>
          <w:szCs w:val="20"/>
        </w:rPr>
        <w:t xml:space="preserve"> г.</w:t>
      </w:r>
    </w:p>
    <w:p w:rsidR="00AD51FB" w:rsidRDefault="00AD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b/>
          <w:szCs w:val="24"/>
        </w:rPr>
      </w:pPr>
    </w:p>
    <w:p w:rsidR="00AD51FB" w:rsidRDefault="007E106A">
      <w:pPr>
        <w:widowControl w:val="0"/>
        <w:spacing w:after="0" w:line="24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>ТЕХНИЧЕСКОЕ ЗАДАНИЕ</w:t>
      </w:r>
    </w:p>
    <w:p w:rsidR="00AD51FB" w:rsidRDefault="00AD51FB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51FB" w:rsidRDefault="007E106A">
      <w:pPr>
        <w:pStyle w:val="ae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Место оказания услуг: Здание Муниципального автономного дошкольного образовательного учреждения «Детский сад №68 г. Челябинск», 454087, Челябинская область, г. Челябинск, ул. Толбухина 10а. </w:t>
      </w:r>
    </w:p>
    <w:p w:rsidR="00AD51FB" w:rsidRDefault="007E106A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 Наличие лицензии на осуществление охранной деятельности со сроком действия на весь период оказания услуг.</w:t>
      </w:r>
    </w:p>
    <w:p w:rsidR="00AD51FB" w:rsidRDefault="007E106A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Объект оказания услуг: поддержание общественного порядка, охрана здания и находящегося имущества в МАДОУ «Детский сад №68 в объеме: </w:t>
      </w:r>
    </w:p>
    <w:p w:rsidR="00AD51FB" w:rsidRDefault="007E106A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-6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охрана должна осуществляться ежедневно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с 07.00 до 19.00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с понедельника по пятницу путем выставления 1 (одного) невооруженного лицензированного охранника, а также </w:t>
      </w:r>
      <w:r>
        <w:rPr>
          <w:rFonts w:ascii="Times New Roman" w:hAnsi="Times New Roman" w:cs="Times New Roman"/>
          <w:spacing w:val="-6"/>
          <w:sz w:val="24"/>
          <w:szCs w:val="24"/>
          <w:lang w:val="ru-RU"/>
        </w:rPr>
        <w:t>организация и обеспечение работы кнопки тревожной сигнализации (КТС) с двумя брелками, вызов ГБР «Росгвардии РФ»</w:t>
      </w:r>
    </w:p>
    <w:p w:rsidR="00AD51FB" w:rsidRDefault="007E106A">
      <w:pPr>
        <w:pStyle w:val="a5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Объекты оборудованы системой видеонаблюдения, системой охранно-пожарной сигнализации.</w:t>
      </w:r>
    </w:p>
    <w:p w:rsidR="00AD51FB" w:rsidRDefault="007E106A">
      <w:pPr>
        <w:pStyle w:val="a5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  Охранные услуги оказываются в период:  </w:t>
      </w:r>
    </w:p>
    <w:p w:rsidR="00AD51FB" w:rsidRDefault="007E106A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 с «</w:t>
      </w:r>
      <w:r w:rsidR="001D1F1C">
        <w:rPr>
          <w:rFonts w:ascii="Times New Roman" w:hAnsi="Times New Roman" w:cs="Times New Roman"/>
          <w:sz w:val="24"/>
          <w:szCs w:val="24"/>
          <w:lang w:val="ru-RU"/>
        </w:rPr>
        <w:t>01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1D1F1C">
        <w:rPr>
          <w:rFonts w:ascii="Times New Roman" w:hAnsi="Times New Roman" w:cs="Times New Roman"/>
          <w:sz w:val="24"/>
          <w:szCs w:val="24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 w:rsidR="00882B28"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года по «</w:t>
      </w:r>
      <w:r w:rsidR="00167643" w:rsidRPr="00167643">
        <w:rPr>
          <w:rFonts w:ascii="Times New Roman" w:hAnsi="Times New Roman" w:cs="Times New Roman"/>
          <w:sz w:val="24"/>
          <w:szCs w:val="24"/>
          <w:lang w:val="ru-RU"/>
        </w:rPr>
        <w:t>31</w:t>
      </w:r>
      <w:r w:rsidRPr="00167643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167643" w:rsidRPr="00167643">
        <w:rPr>
          <w:rFonts w:ascii="Times New Roman" w:hAnsi="Times New Roman" w:cs="Times New Roman"/>
          <w:sz w:val="24"/>
          <w:szCs w:val="24"/>
          <w:lang w:val="ru-RU"/>
        </w:rPr>
        <w:t>июля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 w:rsidR="00882B28"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  <w:lang w:val="ru-RU"/>
        </w:rPr>
        <w:t>года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;</w:t>
      </w:r>
      <w:proofErr w:type="gramEnd"/>
    </w:p>
    <w:p w:rsidR="00AD51FB" w:rsidRDefault="007E106A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 Частная охранная организация, частные охранники, оказывающие охранные услуги должны соответствовать требованиям, установленным в Федеральном законе от 11.03.1992 № 2487-1 «О частной детективной и охранной деятельности в Российской Федерации» и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Постановлением Правительства РФ от 09.09.2015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948 от 26.06.2018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729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D51FB" w:rsidRDefault="007E106A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 Качество оказываемых охранных услуг должно соответствовать требованиям, указанным в федеральном законе от 11.03.1992 № 2487-1 «О частной детективной и охранной деятельности в Российской Федерации» и иным нормативно-правовым актам, регламентирующим данный вид услуги.</w:t>
      </w:r>
    </w:p>
    <w:p w:rsidR="00AD51FB" w:rsidRDefault="007E106A">
      <w:pPr>
        <w:widowControl w:val="0"/>
        <w:spacing w:after="0" w:line="240" w:lineRule="auto"/>
        <w:ind w:firstLine="709"/>
        <w:rPr>
          <w:szCs w:val="24"/>
        </w:rPr>
      </w:pPr>
      <w:r>
        <w:rPr>
          <w:szCs w:val="24"/>
        </w:rPr>
        <w:t xml:space="preserve">7. Цена составляет </w:t>
      </w:r>
      <w:r w:rsidR="00847C73">
        <w:rPr>
          <w:b/>
          <w:szCs w:val="24"/>
        </w:rPr>
        <w:t xml:space="preserve">                      </w:t>
      </w:r>
      <w:proofErr w:type="spellStart"/>
      <w:r>
        <w:rPr>
          <w:szCs w:val="24"/>
        </w:rPr>
        <w:t>руб</w:t>
      </w:r>
      <w:proofErr w:type="spellEnd"/>
      <w:r w:rsidR="00F644C9" w:rsidRPr="00BA7B6D">
        <w:rPr>
          <w:szCs w:val="24"/>
        </w:rPr>
        <w:t>/</w:t>
      </w:r>
      <w:r w:rsidR="00F644C9">
        <w:rPr>
          <w:szCs w:val="24"/>
        </w:rPr>
        <w:t>час</w:t>
      </w:r>
      <w:r>
        <w:rPr>
          <w:szCs w:val="24"/>
        </w:rPr>
        <w:t xml:space="preserve">. </w:t>
      </w:r>
    </w:p>
    <w:p w:rsidR="00AD51FB" w:rsidRDefault="007E106A">
      <w:pPr>
        <w:pStyle w:val="ae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Адрес объекта: 454087, Челябинская область, г. Челябинск, ул. Толбухина 10а; </w:t>
      </w:r>
    </w:p>
    <w:p w:rsidR="00AD51FB" w:rsidRDefault="007E106A">
      <w:pPr>
        <w:widowControl w:val="0"/>
        <w:spacing w:after="0" w:line="240" w:lineRule="auto"/>
        <w:ind w:firstLine="709"/>
        <w:rPr>
          <w:szCs w:val="24"/>
        </w:rPr>
      </w:pPr>
      <w:r>
        <w:rPr>
          <w:szCs w:val="24"/>
        </w:rPr>
        <w:t>Расчет стоимости:</w:t>
      </w:r>
    </w:p>
    <w:p w:rsidR="00AD51FB" w:rsidRDefault="00AD51FB">
      <w:pPr>
        <w:widowControl w:val="0"/>
        <w:spacing w:after="0" w:line="240" w:lineRule="auto"/>
        <w:ind w:firstLine="709"/>
        <w:rPr>
          <w:szCs w:val="24"/>
        </w:rPr>
      </w:pPr>
    </w:p>
    <w:tbl>
      <w:tblPr>
        <w:tblW w:w="9010" w:type="dxa"/>
        <w:tblLayout w:type="fixed"/>
        <w:tblLook w:val="01E0"/>
      </w:tblPr>
      <w:tblGrid>
        <w:gridCol w:w="1635"/>
        <w:gridCol w:w="1715"/>
        <w:gridCol w:w="1695"/>
        <w:gridCol w:w="2081"/>
        <w:gridCol w:w="1884"/>
      </w:tblGrid>
      <w:tr w:rsidR="00AD51FB">
        <w:trPr>
          <w:trHeight w:val="344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FB" w:rsidRDefault="007E106A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Месяц 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FB" w:rsidRDefault="007E106A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Кол-во рабочих дней в месяце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FB" w:rsidRDefault="007E106A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Объем в часах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FB" w:rsidRDefault="007E106A">
            <w:pPr>
              <w:widowControl w:val="0"/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Стоимость 1 часа, руб.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FB" w:rsidRDefault="007E106A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Всего руб. в месяц                                                                                        </w:t>
            </w:r>
          </w:p>
        </w:tc>
      </w:tr>
      <w:tr w:rsidR="00635774">
        <w:trPr>
          <w:trHeight w:val="344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774" w:rsidRDefault="001A528C" w:rsidP="00635774">
            <w:pPr>
              <w:widowControl w:val="0"/>
              <w:spacing w:after="0" w:line="240" w:lineRule="auto"/>
              <w:rPr>
                <w:szCs w:val="24"/>
              </w:rPr>
            </w:pPr>
            <w:bookmarkStart w:id="0" w:name="_Hlk186036668"/>
            <w:r>
              <w:rPr>
                <w:szCs w:val="24"/>
              </w:rPr>
              <w:t>апрель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774" w:rsidRDefault="001A528C" w:rsidP="0063577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5774" w:rsidRDefault="001A528C" w:rsidP="0063577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264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774" w:rsidRDefault="00635774" w:rsidP="00635774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774" w:rsidRDefault="00635774" w:rsidP="00635774">
            <w:pPr>
              <w:widowControl w:val="0"/>
              <w:spacing w:after="0" w:line="240" w:lineRule="auto"/>
              <w:rPr>
                <w:szCs w:val="24"/>
              </w:rPr>
            </w:pPr>
          </w:p>
        </w:tc>
      </w:tr>
      <w:tr w:rsidR="00635774" w:rsidTr="00D50BDC">
        <w:trPr>
          <w:trHeight w:val="344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774" w:rsidRPr="009A0757" w:rsidRDefault="001A528C" w:rsidP="00635774">
            <w:pPr>
              <w:widowControl w:val="0"/>
              <w:spacing w:after="0" w:line="240" w:lineRule="auto"/>
              <w:ind w:left="0" w:firstLine="0"/>
              <w:rPr>
                <w:bCs/>
                <w:szCs w:val="24"/>
              </w:rPr>
            </w:pPr>
            <w:bookmarkStart w:id="1" w:name="_Hlk217402241"/>
            <w:r>
              <w:rPr>
                <w:bCs/>
                <w:szCs w:val="24"/>
              </w:rPr>
              <w:t>май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774" w:rsidRPr="009A0757" w:rsidRDefault="00635774" w:rsidP="00635774">
            <w:pPr>
              <w:widowControl w:val="0"/>
              <w:spacing w:after="0" w:line="240" w:lineRule="auto"/>
              <w:rPr>
                <w:bCs/>
                <w:szCs w:val="24"/>
              </w:rPr>
            </w:pPr>
            <w:r>
              <w:rPr>
                <w:szCs w:val="24"/>
              </w:rPr>
              <w:t>1</w:t>
            </w:r>
            <w:r w:rsidR="00B6464E">
              <w:rPr>
                <w:szCs w:val="24"/>
              </w:rPr>
              <w:t>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5774" w:rsidRPr="009A0757" w:rsidRDefault="00635774" w:rsidP="00635774">
            <w:pPr>
              <w:widowControl w:val="0"/>
              <w:spacing w:after="0" w:line="240" w:lineRule="auto"/>
              <w:rPr>
                <w:bCs/>
                <w:szCs w:val="24"/>
              </w:rPr>
            </w:pPr>
            <w:r>
              <w:rPr>
                <w:szCs w:val="24"/>
              </w:rPr>
              <w:t>2</w:t>
            </w:r>
            <w:r w:rsidR="00B6464E">
              <w:rPr>
                <w:szCs w:val="24"/>
              </w:rPr>
              <w:t>28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774" w:rsidRPr="009A0757" w:rsidRDefault="00635774" w:rsidP="00635774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774" w:rsidRPr="009A0757" w:rsidRDefault="00635774" w:rsidP="00882B28">
            <w:pPr>
              <w:widowControl w:val="0"/>
              <w:spacing w:after="0" w:line="240" w:lineRule="auto"/>
              <w:ind w:left="0" w:firstLine="0"/>
              <w:rPr>
                <w:bCs/>
                <w:szCs w:val="24"/>
              </w:rPr>
            </w:pPr>
          </w:p>
        </w:tc>
      </w:tr>
      <w:tr w:rsidR="00635774" w:rsidTr="00D50BDC">
        <w:trPr>
          <w:trHeight w:val="344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774" w:rsidRDefault="001A528C" w:rsidP="0063577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июнь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774" w:rsidRDefault="00B6464E" w:rsidP="0063577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bCs/>
                <w:szCs w:val="24"/>
              </w:rPr>
              <w:t>2</w:t>
            </w:r>
            <w:r w:rsidR="005B6325">
              <w:rPr>
                <w:bCs/>
                <w:szCs w:val="24"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774" w:rsidRDefault="00635774" w:rsidP="0063577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bCs/>
                <w:szCs w:val="24"/>
              </w:rPr>
              <w:t>2</w:t>
            </w:r>
            <w:r w:rsidR="005B6325">
              <w:rPr>
                <w:bCs/>
                <w:szCs w:val="24"/>
              </w:rPr>
              <w:t>52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774" w:rsidRDefault="00635774" w:rsidP="00635774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774" w:rsidRDefault="00635774" w:rsidP="00635774">
            <w:pPr>
              <w:widowControl w:val="0"/>
              <w:spacing w:after="0" w:line="240" w:lineRule="auto"/>
              <w:rPr>
                <w:szCs w:val="24"/>
              </w:rPr>
            </w:pPr>
          </w:p>
        </w:tc>
      </w:tr>
      <w:bookmarkEnd w:id="0"/>
      <w:tr w:rsidR="00635774" w:rsidTr="00E36600">
        <w:trPr>
          <w:trHeight w:val="344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774" w:rsidRPr="005B6325" w:rsidRDefault="00847C73" w:rsidP="0063577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июль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774" w:rsidRPr="005B6325" w:rsidRDefault="00847C73" w:rsidP="0063577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5774" w:rsidRPr="005B6325" w:rsidRDefault="00847C73" w:rsidP="0063577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276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774" w:rsidRPr="005B6325" w:rsidRDefault="00635774" w:rsidP="00635774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774" w:rsidRPr="005B6325" w:rsidRDefault="00635774" w:rsidP="00635774">
            <w:pPr>
              <w:widowControl w:val="0"/>
              <w:spacing w:after="0" w:line="240" w:lineRule="auto"/>
              <w:rPr>
                <w:szCs w:val="24"/>
              </w:rPr>
            </w:pPr>
          </w:p>
        </w:tc>
      </w:tr>
      <w:tr w:rsidR="00847C73" w:rsidTr="00E36600">
        <w:trPr>
          <w:trHeight w:val="344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C73" w:rsidRDefault="00847C73" w:rsidP="0063577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C73" w:rsidRDefault="00847C73" w:rsidP="0063577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7C73" w:rsidRDefault="00847C73" w:rsidP="00167643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167643">
              <w:rPr>
                <w:szCs w:val="24"/>
              </w:rPr>
              <w:t>20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C73" w:rsidRDefault="00847C73" w:rsidP="00635774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C73" w:rsidRDefault="00847C73" w:rsidP="00847C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szCs w:val="24"/>
              </w:rPr>
            </w:pPr>
          </w:p>
        </w:tc>
      </w:tr>
      <w:tr w:rsidR="00847C73" w:rsidTr="00E36600">
        <w:trPr>
          <w:trHeight w:val="344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C73" w:rsidRDefault="00847C73" w:rsidP="00847C73">
            <w:pPr>
              <w:widowControl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C73" w:rsidRDefault="00847C73" w:rsidP="00635774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7C73" w:rsidRDefault="00847C73" w:rsidP="00635774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C73" w:rsidRDefault="00847C73" w:rsidP="00635774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C73" w:rsidRDefault="00847C73" w:rsidP="00847C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szCs w:val="24"/>
              </w:rPr>
            </w:pPr>
          </w:p>
        </w:tc>
      </w:tr>
    </w:tbl>
    <w:bookmarkEnd w:id="1"/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Цена договора составляет </w:t>
      </w:r>
      <w:r w:rsidR="00D637CE">
        <w:rPr>
          <w:szCs w:val="24"/>
        </w:rPr>
        <w:t xml:space="preserve">     </w:t>
      </w:r>
      <w:r>
        <w:rPr>
          <w:szCs w:val="24"/>
        </w:rPr>
        <w:t xml:space="preserve"> руб. </w:t>
      </w:r>
      <w:r w:rsidR="00D637CE">
        <w:rPr>
          <w:szCs w:val="24"/>
        </w:rPr>
        <w:t xml:space="preserve">   </w:t>
      </w:r>
      <w:r>
        <w:rPr>
          <w:szCs w:val="24"/>
        </w:rPr>
        <w:t>коп</w:t>
      </w:r>
      <w:proofErr w:type="gramStart"/>
      <w:r>
        <w:rPr>
          <w:szCs w:val="24"/>
        </w:rPr>
        <w:t>. (</w:t>
      </w:r>
      <w:r w:rsidR="00D637CE">
        <w:rPr>
          <w:szCs w:val="24"/>
        </w:rPr>
        <w:t xml:space="preserve">              </w:t>
      </w:r>
      <w:r>
        <w:rPr>
          <w:szCs w:val="24"/>
        </w:rPr>
        <w:t xml:space="preserve">) </w:t>
      </w:r>
      <w:proofErr w:type="gramEnd"/>
      <w:r>
        <w:rPr>
          <w:szCs w:val="24"/>
        </w:rPr>
        <w:t xml:space="preserve">рублей </w:t>
      </w:r>
      <w:r w:rsidR="00D637CE">
        <w:rPr>
          <w:szCs w:val="24"/>
        </w:rPr>
        <w:t xml:space="preserve">        </w:t>
      </w:r>
      <w:r>
        <w:rPr>
          <w:szCs w:val="24"/>
        </w:rPr>
        <w:t xml:space="preserve"> копеек, </w:t>
      </w:r>
      <w:r w:rsidR="001A528C">
        <w:rPr>
          <w:szCs w:val="24"/>
        </w:rPr>
        <w:t>с учетом</w:t>
      </w:r>
      <w:r>
        <w:rPr>
          <w:szCs w:val="24"/>
        </w:rPr>
        <w:t xml:space="preserve"> НДС</w:t>
      </w:r>
      <w:r w:rsidR="00D637CE">
        <w:rPr>
          <w:szCs w:val="24"/>
        </w:rPr>
        <w:t xml:space="preserve"> или без НДС</w:t>
      </w:r>
      <w:r>
        <w:rPr>
          <w:szCs w:val="24"/>
        </w:rPr>
        <w:t xml:space="preserve">. </w:t>
      </w:r>
    </w:p>
    <w:p w:rsidR="00AD51FB" w:rsidRDefault="007E106A">
      <w:pPr>
        <w:widowControl w:val="0"/>
        <w:spacing w:after="0" w:line="240" w:lineRule="auto"/>
        <w:ind w:firstLine="709"/>
        <w:rPr>
          <w:szCs w:val="24"/>
        </w:rPr>
      </w:pPr>
      <w:r>
        <w:rPr>
          <w:szCs w:val="24"/>
        </w:rPr>
        <w:t>8. Перечень требований при оказании услуг:</w:t>
      </w:r>
    </w:p>
    <w:p w:rsidR="00AD51FB" w:rsidRDefault="007E106A">
      <w:pPr>
        <w:widowControl w:val="0"/>
        <w:spacing w:after="0" w:line="240" w:lineRule="auto"/>
        <w:ind w:firstLine="709"/>
        <w:rPr>
          <w:szCs w:val="24"/>
        </w:rPr>
      </w:pPr>
      <w:r>
        <w:rPr>
          <w:szCs w:val="24"/>
        </w:rPr>
        <w:t>- при наличии признаков проникновения на объект посторонних лиц, а также при срабатывании охранно-пожарной сигнализации (ОПС), обеспечить прибытие оперативной группы в течение 10 минут и немедленно вызвать «Заказчика» или его представителя к объекту, сообщить в территориальное отделение полиции и обеспечить неприкосновенность места происшествия. Принимать меры к задержанию посторонних лиц, пытающихся проникнуть на объект и обеспечивать охрану объекта до прибытия «Заказчика» или его представителя;</w:t>
      </w:r>
    </w:p>
    <w:p w:rsidR="00AD51FB" w:rsidRDefault="007E106A">
      <w:pPr>
        <w:widowControl w:val="0"/>
        <w:spacing w:after="0" w:line="240" w:lineRule="auto"/>
        <w:ind w:firstLine="709"/>
        <w:rPr>
          <w:szCs w:val="24"/>
        </w:rPr>
      </w:pPr>
      <w:r>
        <w:rPr>
          <w:szCs w:val="24"/>
        </w:rPr>
        <w:t xml:space="preserve">-  проводить обход периметра здания при пересмене сотрудников охраны и периодических обходов служебных помещений по утверждённому маршруту в рабочие </w:t>
      </w:r>
      <w:r>
        <w:rPr>
          <w:szCs w:val="24"/>
        </w:rPr>
        <w:lastRenderedPageBreak/>
        <w:t>дни;</w:t>
      </w:r>
    </w:p>
    <w:p w:rsidR="00AD51FB" w:rsidRDefault="007E106A">
      <w:pPr>
        <w:widowControl w:val="0"/>
        <w:spacing w:after="0" w:line="240" w:lineRule="auto"/>
        <w:ind w:firstLine="709"/>
        <w:rPr>
          <w:szCs w:val="24"/>
        </w:rPr>
      </w:pPr>
      <w:r>
        <w:rPr>
          <w:szCs w:val="24"/>
        </w:rPr>
        <w:t>- обеспечить контроль входа-выхода, не допущение прохода на территорию объекта посторонних;</w:t>
      </w:r>
    </w:p>
    <w:p w:rsidR="00AD51FB" w:rsidRDefault="007E106A">
      <w:pPr>
        <w:widowControl w:val="0"/>
        <w:spacing w:after="0" w:line="240" w:lineRule="auto"/>
        <w:ind w:firstLine="709"/>
        <w:rPr>
          <w:szCs w:val="24"/>
        </w:rPr>
      </w:pPr>
      <w:r>
        <w:rPr>
          <w:szCs w:val="24"/>
        </w:rPr>
        <w:t>- своевременно реагировать на срабатывание средств охранно-пожарной сигнализации, на проявление на охраняемых объектах признаков возгорания или повреждений инженерных коммуникаций;</w:t>
      </w:r>
    </w:p>
    <w:p w:rsidR="00AD51FB" w:rsidRDefault="007E106A">
      <w:pPr>
        <w:widowControl w:val="0"/>
        <w:spacing w:after="0" w:line="240" w:lineRule="auto"/>
        <w:ind w:firstLine="709"/>
        <w:rPr>
          <w:szCs w:val="24"/>
        </w:rPr>
      </w:pPr>
      <w:r>
        <w:rPr>
          <w:szCs w:val="24"/>
        </w:rPr>
        <w:t>- обеспечить надлежащие условия для сохранности имущества, в частности: исключение возможности несанкционированного проникновения на охраняемый объект посторонних лиц;</w:t>
      </w:r>
    </w:p>
    <w:p w:rsidR="00AD51FB" w:rsidRDefault="007E106A">
      <w:pPr>
        <w:widowControl w:val="0"/>
        <w:spacing w:after="0" w:line="240" w:lineRule="auto"/>
        <w:ind w:firstLine="709"/>
        <w:rPr>
          <w:szCs w:val="24"/>
        </w:rPr>
      </w:pPr>
      <w:r>
        <w:rPr>
          <w:szCs w:val="24"/>
        </w:rPr>
        <w:t>- обеспечить форменной одеждой сотрудников охраны, для их идентификации: бейджами и надписью с названием охранной организации на одежде. Соблюдение сменности сотрудников охраны;</w:t>
      </w:r>
    </w:p>
    <w:p w:rsidR="00AD51FB" w:rsidRDefault="007E106A">
      <w:pPr>
        <w:widowControl w:val="0"/>
        <w:spacing w:after="0" w:line="240" w:lineRule="auto"/>
        <w:ind w:firstLine="709"/>
        <w:rPr>
          <w:szCs w:val="24"/>
        </w:rPr>
      </w:pPr>
      <w:r>
        <w:rPr>
          <w:szCs w:val="24"/>
        </w:rPr>
        <w:t>- осуществлять охрану объектов в соответствии с инструкцией по охране объектов;</w:t>
      </w:r>
    </w:p>
    <w:p w:rsidR="00AD51FB" w:rsidRDefault="007E106A">
      <w:pPr>
        <w:widowControl w:val="0"/>
        <w:spacing w:after="0" w:line="240" w:lineRule="auto"/>
        <w:ind w:firstLine="709"/>
        <w:rPr>
          <w:szCs w:val="24"/>
        </w:rPr>
      </w:pPr>
      <w:r>
        <w:rPr>
          <w:szCs w:val="24"/>
        </w:rPr>
        <w:t>-  соблюдать инструкции, правила и распоряжения Заказчика;</w:t>
      </w:r>
    </w:p>
    <w:p w:rsidR="00AD51FB" w:rsidRDefault="007E106A">
      <w:pPr>
        <w:widowControl w:val="0"/>
        <w:spacing w:after="0" w:line="240" w:lineRule="auto"/>
        <w:ind w:firstLine="709"/>
        <w:rPr>
          <w:szCs w:val="24"/>
        </w:rPr>
      </w:pPr>
      <w:r>
        <w:rPr>
          <w:szCs w:val="24"/>
        </w:rPr>
        <w:t>- обеспечить сохранность имущества, материальных ценностей и поддержание общественного порядка на охраняемых объектах;</w:t>
      </w:r>
    </w:p>
    <w:p w:rsidR="00AD51FB" w:rsidRDefault="007E106A">
      <w:pPr>
        <w:widowControl w:val="0"/>
        <w:spacing w:after="0" w:line="240" w:lineRule="auto"/>
        <w:ind w:firstLine="709"/>
        <w:rPr>
          <w:szCs w:val="24"/>
        </w:rPr>
      </w:pPr>
      <w:r>
        <w:rPr>
          <w:szCs w:val="24"/>
        </w:rPr>
        <w:t>- обеспечить безопасность находящихся на объектах сотрудников;</w:t>
      </w:r>
    </w:p>
    <w:p w:rsidR="00AD51FB" w:rsidRDefault="007E106A">
      <w:pPr>
        <w:widowControl w:val="0"/>
        <w:spacing w:after="0" w:line="240" w:lineRule="auto"/>
        <w:ind w:firstLine="709"/>
        <w:rPr>
          <w:szCs w:val="24"/>
        </w:rPr>
      </w:pPr>
      <w:r>
        <w:rPr>
          <w:szCs w:val="24"/>
        </w:rPr>
        <w:t>- обеспечить соблюдение посетителями и сотрудниками правил поведения в общественных местах;</w:t>
      </w:r>
    </w:p>
    <w:p w:rsidR="00AD51FB" w:rsidRDefault="007E106A">
      <w:pPr>
        <w:widowControl w:val="0"/>
        <w:spacing w:after="0" w:line="240" w:lineRule="auto"/>
        <w:ind w:firstLine="709"/>
        <w:rPr>
          <w:szCs w:val="24"/>
        </w:rPr>
      </w:pPr>
      <w:r>
        <w:rPr>
          <w:szCs w:val="24"/>
        </w:rPr>
        <w:t>- обращать внимание на лиц, вносящих объемные пакеты, коробки на охраняемые объекты;</w:t>
      </w:r>
    </w:p>
    <w:p w:rsidR="00AD51FB" w:rsidRDefault="007E106A">
      <w:pPr>
        <w:widowControl w:val="0"/>
        <w:spacing w:after="0" w:line="240" w:lineRule="auto"/>
        <w:ind w:firstLine="709"/>
        <w:rPr>
          <w:szCs w:val="24"/>
        </w:rPr>
      </w:pPr>
      <w:r>
        <w:rPr>
          <w:szCs w:val="24"/>
        </w:rPr>
        <w:t>- незамедлительно сообщать ответственным лицам Заказчика о выявленных, замеченных недостатках, порчи в целях обеспечения безопасности, противодействия несанкционированному проникновению на охраняемые объекты и сохранности имущества;</w:t>
      </w:r>
    </w:p>
    <w:p w:rsidR="00AD51FB" w:rsidRDefault="007E106A">
      <w:pPr>
        <w:widowControl w:val="0"/>
        <w:spacing w:after="0" w:line="240" w:lineRule="auto"/>
        <w:ind w:firstLine="709"/>
        <w:rPr>
          <w:szCs w:val="24"/>
        </w:rPr>
      </w:pPr>
      <w:r>
        <w:rPr>
          <w:szCs w:val="24"/>
        </w:rPr>
        <w:t xml:space="preserve">-  обеспечить контроль за действиями своих сотрудников и соблюдение ими своих обязанностей; </w:t>
      </w:r>
    </w:p>
    <w:p w:rsidR="00AD51FB" w:rsidRDefault="007E106A">
      <w:pPr>
        <w:widowControl w:val="0"/>
        <w:spacing w:after="0" w:line="240" w:lineRule="auto"/>
        <w:ind w:firstLine="709"/>
        <w:rPr>
          <w:szCs w:val="24"/>
        </w:rPr>
      </w:pPr>
      <w:r>
        <w:rPr>
          <w:szCs w:val="24"/>
        </w:rPr>
        <w:t>- нести административную, материальную и уголовную ответственность за действие или бездействие подчиненных охранной организации должностных лиц.</w:t>
      </w:r>
    </w:p>
    <w:p w:rsidR="00AD51FB" w:rsidRDefault="007E106A">
      <w:pPr>
        <w:widowControl w:val="0"/>
        <w:spacing w:after="0" w:line="240" w:lineRule="auto"/>
        <w:ind w:firstLine="709"/>
        <w:rPr>
          <w:szCs w:val="24"/>
        </w:rPr>
      </w:pPr>
      <w:r>
        <w:rPr>
          <w:szCs w:val="24"/>
        </w:rPr>
        <w:t>Требования к сотруднику: прохождение спецподготовки, знание правовых основ применения специальных средств, наличие навыков применения специальных средств.  Наличие документа, удостоверяющего личность, свидетельства частного охранника, свидетельства о прохождении спецподготовки (повышении квалификации), медицинской справки, подготовки для несения службы на данном объекте, личной карточки охранника, справка о несудимости.</w:t>
      </w:r>
    </w:p>
    <w:p w:rsidR="00AD51FB" w:rsidRDefault="00AD51FB">
      <w:pPr>
        <w:widowControl w:val="0"/>
        <w:spacing w:after="0" w:line="240" w:lineRule="auto"/>
        <w:ind w:firstLine="709"/>
        <w:rPr>
          <w:szCs w:val="24"/>
        </w:rPr>
      </w:pPr>
    </w:p>
    <w:p w:rsidR="00AD51FB" w:rsidRDefault="00AD51FB">
      <w:pPr>
        <w:widowControl w:val="0"/>
        <w:spacing w:after="0" w:line="240" w:lineRule="auto"/>
        <w:ind w:firstLine="709"/>
        <w:rPr>
          <w:szCs w:val="24"/>
        </w:rPr>
      </w:pPr>
    </w:p>
    <w:tbl>
      <w:tblPr>
        <w:tblW w:w="95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048"/>
        <w:gridCol w:w="4494"/>
      </w:tblGrid>
      <w:tr w:rsidR="00AD51FB">
        <w:tc>
          <w:tcPr>
            <w:tcW w:w="5047" w:type="dxa"/>
          </w:tcPr>
          <w:p w:rsidR="00AD51FB" w:rsidRDefault="007E106A" w:rsidP="008D7EDA">
            <w:pPr>
              <w:pStyle w:val="ae"/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Заказчик:</w:t>
            </w:r>
          </w:p>
          <w:p w:rsidR="00AD51FB" w:rsidRDefault="007E106A">
            <w:pPr>
              <w:pStyle w:val="ae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Муниципальное автономное дошкольное образовательное учреждение «Детский сад №68» (МАДОУ «Детский сад №68)</w:t>
            </w:r>
          </w:p>
          <w:p w:rsidR="00AD51FB" w:rsidRDefault="00AD51FB">
            <w:pPr>
              <w:pStyle w:val="ae"/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494" w:type="dxa"/>
          </w:tcPr>
          <w:p w:rsidR="00AD51FB" w:rsidRDefault="007E106A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       Исполнитель:</w:t>
            </w:r>
          </w:p>
          <w:p w:rsidR="00AD51FB" w:rsidRDefault="00AD51FB">
            <w:pPr>
              <w:widowControl w:val="0"/>
              <w:spacing w:after="0" w:line="240" w:lineRule="auto"/>
              <w:ind w:firstLine="709"/>
              <w:jc w:val="left"/>
              <w:rPr>
                <w:b/>
                <w:szCs w:val="24"/>
              </w:rPr>
            </w:pPr>
          </w:p>
        </w:tc>
      </w:tr>
      <w:tr w:rsidR="00AD51FB">
        <w:tc>
          <w:tcPr>
            <w:tcW w:w="5047" w:type="dxa"/>
          </w:tcPr>
          <w:p w:rsidR="00AD51FB" w:rsidRDefault="007E106A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Заведующий</w:t>
            </w:r>
          </w:p>
          <w:p w:rsidR="00AD51FB" w:rsidRDefault="00AD51FB">
            <w:pPr>
              <w:widowControl w:val="0"/>
              <w:spacing w:after="0" w:line="240" w:lineRule="auto"/>
              <w:rPr>
                <w:szCs w:val="24"/>
              </w:rPr>
            </w:pPr>
          </w:p>
          <w:p w:rsidR="00AD51FB" w:rsidRDefault="00D637CE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___________________/</w:t>
            </w:r>
            <w:r w:rsidR="007E106A">
              <w:rPr>
                <w:szCs w:val="24"/>
              </w:rPr>
              <w:t xml:space="preserve">М.В. </w:t>
            </w:r>
            <w:proofErr w:type="spellStart"/>
            <w:r w:rsidR="007E106A">
              <w:rPr>
                <w:szCs w:val="24"/>
              </w:rPr>
              <w:t>Слуднова</w:t>
            </w:r>
            <w:proofErr w:type="spellEnd"/>
            <w:r>
              <w:rPr>
                <w:szCs w:val="24"/>
              </w:rPr>
              <w:t>/</w:t>
            </w:r>
          </w:p>
          <w:p w:rsidR="00AD51FB" w:rsidRDefault="00AD51FB">
            <w:pPr>
              <w:widowControl w:val="0"/>
              <w:spacing w:after="0" w:line="240" w:lineRule="auto"/>
              <w:ind w:firstLine="709"/>
              <w:rPr>
                <w:szCs w:val="24"/>
              </w:rPr>
            </w:pPr>
          </w:p>
        </w:tc>
        <w:tc>
          <w:tcPr>
            <w:tcW w:w="4494" w:type="dxa"/>
          </w:tcPr>
          <w:p w:rsidR="00D637CE" w:rsidRDefault="00D637CE">
            <w:pPr>
              <w:widowControl w:val="0"/>
              <w:spacing w:after="0" w:line="240" w:lineRule="auto"/>
              <w:rPr>
                <w:szCs w:val="24"/>
              </w:rPr>
            </w:pPr>
          </w:p>
          <w:p w:rsidR="00D637CE" w:rsidRDefault="00D637CE">
            <w:pPr>
              <w:widowControl w:val="0"/>
              <w:spacing w:after="0" w:line="240" w:lineRule="auto"/>
              <w:rPr>
                <w:szCs w:val="24"/>
              </w:rPr>
            </w:pPr>
          </w:p>
          <w:p w:rsidR="00AD51FB" w:rsidRDefault="007E106A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_____________________</w:t>
            </w:r>
            <w:r w:rsidR="00D637CE">
              <w:rPr>
                <w:szCs w:val="24"/>
              </w:rPr>
              <w:t>/                     /</w:t>
            </w:r>
          </w:p>
          <w:p w:rsidR="00AD51FB" w:rsidRDefault="00AD51FB">
            <w:pPr>
              <w:widowControl w:val="0"/>
              <w:spacing w:after="0" w:line="240" w:lineRule="auto"/>
              <w:ind w:firstLine="709"/>
              <w:rPr>
                <w:szCs w:val="24"/>
              </w:rPr>
            </w:pPr>
          </w:p>
        </w:tc>
      </w:tr>
    </w:tbl>
    <w:p w:rsidR="00AD51FB" w:rsidRDefault="007E10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Cs w:val="24"/>
        </w:rPr>
      </w:pPr>
      <w:r>
        <w:rPr>
          <w:szCs w:val="24"/>
        </w:rPr>
        <w:t xml:space="preserve">   М.П.                                                            </w:t>
      </w:r>
      <w:r>
        <w:rPr>
          <w:szCs w:val="24"/>
        </w:rPr>
        <w:tab/>
        <w:t xml:space="preserve">          М.П.</w:t>
      </w:r>
    </w:p>
    <w:p w:rsidR="00AD51FB" w:rsidRDefault="00AD51FB">
      <w:pPr>
        <w:rPr>
          <w:szCs w:val="24"/>
        </w:rPr>
      </w:pPr>
    </w:p>
    <w:p w:rsidR="00AD51FB" w:rsidRDefault="00AD51FB">
      <w:pPr>
        <w:pStyle w:val="2"/>
        <w:spacing w:after="262" w:line="247" w:lineRule="auto"/>
        <w:ind w:left="41" w:right="33"/>
        <w:jc w:val="center"/>
        <w:rPr>
          <w:sz w:val="24"/>
          <w:szCs w:val="24"/>
        </w:rPr>
      </w:pPr>
    </w:p>
    <w:p w:rsidR="00AD51FB" w:rsidRDefault="00AD51FB">
      <w:pPr>
        <w:rPr>
          <w:szCs w:val="24"/>
        </w:rPr>
      </w:pPr>
    </w:p>
    <w:p w:rsidR="00AD51FB" w:rsidRDefault="00AD51FB">
      <w:pPr>
        <w:rPr>
          <w:szCs w:val="24"/>
        </w:rPr>
      </w:pPr>
    </w:p>
    <w:p w:rsidR="00AD51FB" w:rsidRDefault="00AD51FB">
      <w:pPr>
        <w:rPr>
          <w:szCs w:val="24"/>
        </w:rPr>
      </w:pPr>
    </w:p>
    <w:p w:rsidR="00AD51FB" w:rsidRDefault="00AD51FB">
      <w:pPr>
        <w:rPr>
          <w:szCs w:val="24"/>
        </w:rPr>
      </w:pPr>
    </w:p>
    <w:p w:rsidR="00AD51FB" w:rsidRDefault="00AD51FB" w:rsidP="00167643">
      <w:pPr>
        <w:ind w:left="0" w:firstLine="0"/>
        <w:rPr>
          <w:szCs w:val="24"/>
        </w:rPr>
      </w:pPr>
    </w:p>
    <w:sectPr w:rsidR="00AD51FB" w:rsidSect="00B01BE1">
      <w:pgSz w:w="11906" w:h="16838"/>
      <w:pgMar w:top="709" w:right="985" w:bottom="851" w:left="1440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D0D35"/>
    <w:multiLevelType w:val="multilevel"/>
    <w:tmpl w:val="D370076A"/>
    <w:lvl w:ilvl="0">
      <w:start w:val="2"/>
      <w:numFmt w:val="decimal"/>
      <w:lvlText w:val="%1."/>
      <w:lvlJc w:val="left"/>
      <w:pPr>
        <w:tabs>
          <w:tab w:val="num" w:pos="0"/>
        </w:tabs>
        <w:ind w:left="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singl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1AA60B36"/>
    <w:multiLevelType w:val="multilevel"/>
    <w:tmpl w:val="9DB256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D5965C2"/>
    <w:multiLevelType w:val="multilevel"/>
    <w:tmpl w:val="1346B912"/>
    <w:lvl w:ilvl="0">
      <w:start w:val="4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1"/>
      <w:numFmt w:val="decimal"/>
      <w:lvlText w:val="%1.%2.%3."/>
      <w:lvlJc w:val="left"/>
      <w:pPr>
        <w:tabs>
          <w:tab w:val="num" w:pos="0"/>
        </w:tabs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>
    <w:nsid w:val="33E47DF2"/>
    <w:multiLevelType w:val="multilevel"/>
    <w:tmpl w:val="0980DB88"/>
    <w:lvl w:ilvl="0">
      <w:start w:val="4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>
    <w:nsid w:val="35DB493A"/>
    <w:multiLevelType w:val="multilevel"/>
    <w:tmpl w:val="D284CD88"/>
    <w:lvl w:ilvl="0">
      <w:start w:val="1"/>
      <w:numFmt w:val="bullet"/>
      <w:lvlText w:val="-"/>
      <w:lvlJc w:val="left"/>
      <w:pPr>
        <w:tabs>
          <w:tab w:val="num" w:pos="0"/>
        </w:tabs>
        <w:ind w:left="1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>
    <w:nsid w:val="3A823A60"/>
    <w:multiLevelType w:val="multilevel"/>
    <w:tmpl w:val="7F44F782"/>
    <w:lvl w:ilvl="0">
      <w:start w:val="5"/>
      <w:numFmt w:val="decimal"/>
      <w:lvlText w:val="%1."/>
      <w:lvlJc w:val="left"/>
      <w:pPr>
        <w:tabs>
          <w:tab w:val="num" w:pos="0"/>
        </w:tabs>
        <w:ind w:left="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singl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>
    <w:nsid w:val="440A7233"/>
    <w:multiLevelType w:val="multilevel"/>
    <w:tmpl w:val="A142FF22"/>
    <w:lvl w:ilvl="0">
      <w:start w:val="4"/>
      <w:numFmt w:val="decimal"/>
      <w:lvlText w:val="%1."/>
      <w:lvlJc w:val="left"/>
      <w:pPr>
        <w:tabs>
          <w:tab w:val="num" w:pos="0"/>
        </w:tabs>
        <w:ind w:left="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singl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>
    <w:nsid w:val="543C41E6"/>
    <w:multiLevelType w:val="multilevel"/>
    <w:tmpl w:val="D26ABF1A"/>
    <w:lvl w:ilvl="0">
      <w:start w:val="3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>
    <w:nsid w:val="61095907"/>
    <w:multiLevelType w:val="multilevel"/>
    <w:tmpl w:val="79982A78"/>
    <w:lvl w:ilvl="0">
      <w:start w:val="3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8"/>
      <w:numFmt w:val="decimal"/>
      <w:lvlText w:val="%1.%2."/>
      <w:lvlJc w:val="left"/>
      <w:pPr>
        <w:tabs>
          <w:tab w:val="num" w:pos="0"/>
        </w:tabs>
        <w:ind w:left="1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>
    <w:nsid w:val="76F4440E"/>
    <w:multiLevelType w:val="multilevel"/>
    <w:tmpl w:val="43A0CDF8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52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360" w:hanging="144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>
    <w:useFELayout/>
  </w:compat>
  <w:rsids>
    <w:rsidRoot w:val="00AD51FB"/>
    <w:rsid w:val="00005A3B"/>
    <w:rsid w:val="000127F9"/>
    <w:rsid w:val="000E5420"/>
    <w:rsid w:val="00167643"/>
    <w:rsid w:val="001A06A3"/>
    <w:rsid w:val="001A528C"/>
    <w:rsid w:val="001D1F1C"/>
    <w:rsid w:val="002D127C"/>
    <w:rsid w:val="00305F52"/>
    <w:rsid w:val="003F70A2"/>
    <w:rsid w:val="004766B6"/>
    <w:rsid w:val="004E0075"/>
    <w:rsid w:val="004F6E7F"/>
    <w:rsid w:val="005B6325"/>
    <w:rsid w:val="005E31F9"/>
    <w:rsid w:val="005E67FF"/>
    <w:rsid w:val="00635774"/>
    <w:rsid w:val="00684071"/>
    <w:rsid w:val="007E106A"/>
    <w:rsid w:val="007E5461"/>
    <w:rsid w:val="00833E50"/>
    <w:rsid w:val="008463FB"/>
    <w:rsid w:val="00847C73"/>
    <w:rsid w:val="00874E16"/>
    <w:rsid w:val="00882B28"/>
    <w:rsid w:val="008D7EDA"/>
    <w:rsid w:val="00990F21"/>
    <w:rsid w:val="009A0757"/>
    <w:rsid w:val="009C58FF"/>
    <w:rsid w:val="00A02945"/>
    <w:rsid w:val="00A71F1D"/>
    <w:rsid w:val="00AD51FB"/>
    <w:rsid w:val="00B01BE1"/>
    <w:rsid w:val="00B16077"/>
    <w:rsid w:val="00B278D0"/>
    <w:rsid w:val="00B6464E"/>
    <w:rsid w:val="00BA7B6D"/>
    <w:rsid w:val="00BE3B18"/>
    <w:rsid w:val="00CB759C"/>
    <w:rsid w:val="00CD61A5"/>
    <w:rsid w:val="00D24BBC"/>
    <w:rsid w:val="00D637CE"/>
    <w:rsid w:val="00F644C9"/>
    <w:rsid w:val="00F72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E1"/>
    <w:pPr>
      <w:spacing w:after="5" w:line="249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B01BE1"/>
    <w:pPr>
      <w:keepNext/>
      <w:keepLines/>
      <w:spacing w:after="262" w:line="247" w:lineRule="auto"/>
      <w:ind w:left="4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B01BE1"/>
    <w:pPr>
      <w:keepNext/>
      <w:keepLines/>
      <w:spacing w:after="354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3">
    <w:name w:val="heading 3"/>
    <w:next w:val="a"/>
    <w:link w:val="30"/>
    <w:uiPriority w:val="9"/>
    <w:unhideWhenUsed/>
    <w:qFormat/>
    <w:rsid w:val="00B01BE1"/>
    <w:pPr>
      <w:keepNext/>
      <w:keepLines/>
      <w:spacing w:after="354" w:line="259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qFormat/>
    <w:rsid w:val="00B01BE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30">
    <w:name w:val="Заголовок 3 Знак"/>
    <w:link w:val="3"/>
    <w:qFormat/>
    <w:rsid w:val="00B01BE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10">
    <w:name w:val="Заголовок 1 Знак"/>
    <w:link w:val="1"/>
    <w:qFormat/>
    <w:rsid w:val="00B01BE1"/>
    <w:rPr>
      <w:rFonts w:ascii="Times New Roman" w:eastAsia="Times New Roman" w:hAnsi="Times New Roman" w:cs="Times New Roman"/>
      <w:b/>
      <w:color w:val="000000"/>
      <w:sz w:val="24"/>
    </w:rPr>
  </w:style>
  <w:style w:type="character" w:styleId="a3">
    <w:name w:val="Hyperlink"/>
    <w:basedOn w:val="a0"/>
    <w:rsid w:val="00AB335B"/>
    <w:rPr>
      <w:color w:val="0000FF"/>
      <w:u w:val="single"/>
    </w:rPr>
  </w:style>
  <w:style w:type="character" w:customStyle="1" w:styleId="a4">
    <w:name w:val="Абзац списка Знак"/>
    <w:link w:val="a5"/>
    <w:uiPriority w:val="34"/>
    <w:qFormat/>
    <w:rsid w:val="00677ECA"/>
    <w:rPr>
      <w:rFonts w:asciiTheme="majorHAnsi" w:eastAsiaTheme="majorEastAsia" w:hAnsiTheme="majorHAnsi" w:cstheme="majorBidi"/>
      <w:lang w:val="en-US" w:eastAsia="en-US" w:bidi="en-US"/>
    </w:rPr>
  </w:style>
  <w:style w:type="character" w:styleId="a6">
    <w:name w:val="Strong"/>
    <w:uiPriority w:val="22"/>
    <w:qFormat/>
    <w:rsid w:val="00B744DB"/>
    <w:rPr>
      <w:b/>
      <w:bCs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893A50"/>
    <w:rPr>
      <w:rFonts w:ascii="Segoe UI" w:eastAsia="Times New Roman" w:hAnsi="Segoe UI" w:cs="Segoe UI"/>
      <w:color w:val="000000"/>
      <w:sz w:val="18"/>
      <w:szCs w:val="18"/>
    </w:rPr>
  </w:style>
  <w:style w:type="paragraph" w:styleId="a9">
    <w:name w:val="Title"/>
    <w:basedOn w:val="a"/>
    <w:next w:val="aa"/>
    <w:qFormat/>
    <w:rsid w:val="00B01BE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B01BE1"/>
    <w:pPr>
      <w:spacing w:after="140" w:line="276" w:lineRule="auto"/>
    </w:pPr>
  </w:style>
  <w:style w:type="paragraph" w:styleId="ab">
    <w:name w:val="List"/>
    <w:basedOn w:val="aa"/>
    <w:rsid w:val="00B01BE1"/>
    <w:rPr>
      <w:rFonts w:cs="Lucida Sans"/>
    </w:rPr>
  </w:style>
  <w:style w:type="paragraph" w:styleId="ac">
    <w:name w:val="caption"/>
    <w:basedOn w:val="a"/>
    <w:qFormat/>
    <w:rsid w:val="00B01BE1"/>
    <w:pPr>
      <w:suppressLineNumbers/>
      <w:spacing w:before="120" w:after="120"/>
    </w:pPr>
    <w:rPr>
      <w:rFonts w:cs="Lucida Sans"/>
      <w:i/>
      <w:iCs/>
      <w:szCs w:val="24"/>
    </w:rPr>
  </w:style>
  <w:style w:type="paragraph" w:styleId="ad">
    <w:name w:val="index heading"/>
    <w:basedOn w:val="a"/>
    <w:qFormat/>
    <w:rsid w:val="00B01BE1"/>
    <w:pPr>
      <w:suppressLineNumbers/>
    </w:pPr>
    <w:rPr>
      <w:rFonts w:cs="Lucida Sans"/>
    </w:rPr>
  </w:style>
  <w:style w:type="paragraph" w:styleId="ae">
    <w:name w:val="No Spacing"/>
    <w:basedOn w:val="a"/>
    <w:uiPriority w:val="1"/>
    <w:qFormat/>
    <w:rsid w:val="00C971F3"/>
    <w:pPr>
      <w:spacing w:after="0" w:line="240" w:lineRule="auto"/>
      <w:ind w:left="0" w:right="0" w:firstLine="0"/>
      <w:jc w:val="left"/>
    </w:pPr>
    <w:rPr>
      <w:rFonts w:asciiTheme="majorHAnsi" w:eastAsiaTheme="majorEastAsia" w:hAnsiTheme="majorHAnsi" w:cstheme="majorBidi"/>
      <w:color w:val="auto"/>
      <w:sz w:val="22"/>
      <w:lang w:val="en-US" w:eastAsia="en-US" w:bidi="en-US"/>
    </w:rPr>
  </w:style>
  <w:style w:type="paragraph" w:styleId="a5">
    <w:name w:val="List Paragraph"/>
    <w:basedOn w:val="a"/>
    <w:link w:val="a4"/>
    <w:uiPriority w:val="34"/>
    <w:qFormat/>
    <w:rsid w:val="00677ECA"/>
    <w:pPr>
      <w:spacing w:after="200" w:line="276" w:lineRule="auto"/>
      <w:ind w:left="720" w:right="0" w:firstLine="0"/>
      <w:contextualSpacing/>
      <w:jc w:val="left"/>
    </w:pPr>
    <w:rPr>
      <w:rFonts w:asciiTheme="majorHAnsi" w:eastAsiaTheme="majorEastAsia" w:hAnsiTheme="majorHAnsi" w:cstheme="majorBidi"/>
      <w:color w:val="auto"/>
      <w:sz w:val="22"/>
      <w:lang w:val="en-US" w:eastAsia="en-US" w:bidi="en-US"/>
    </w:rPr>
  </w:style>
  <w:style w:type="paragraph" w:styleId="af">
    <w:name w:val="Normal (Web)"/>
    <w:basedOn w:val="a"/>
    <w:uiPriority w:val="99"/>
    <w:semiHidden/>
    <w:unhideWhenUsed/>
    <w:qFormat/>
    <w:rsid w:val="00B744DB"/>
    <w:pPr>
      <w:spacing w:beforeAutospacing="1" w:afterAutospacing="1" w:line="240" w:lineRule="auto"/>
      <w:ind w:left="0" w:right="0" w:firstLine="0"/>
      <w:jc w:val="left"/>
    </w:pPr>
    <w:rPr>
      <w:color w:val="auto"/>
      <w:szCs w:val="24"/>
    </w:rPr>
  </w:style>
  <w:style w:type="paragraph" w:styleId="a8">
    <w:name w:val="Balloon Text"/>
    <w:basedOn w:val="a"/>
    <w:link w:val="a7"/>
    <w:uiPriority w:val="99"/>
    <w:semiHidden/>
    <w:unhideWhenUsed/>
    <w:qFormat/>
    <w:rsid w:val="00893A50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0">
    <w:name w:val="Table Grid"/>
    <w:basedOn w:val="a1"/>
    <w:uiPriority w:val="39"/>
    <w:rsid w:val="00EC01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</TotalTime>
  <Pages>1</Pages>
  <Words>3805</Words>
  <Characters>21694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dc:description/>
  <cp:lastModifiedBy>user</cp:lastModifiedBy>
  <cp:revision>110</cp:revision>
  <cp:lastPrinted>2026-03-20T12:04:00Z</cp:lastPrinted>
  <dcterms:created xsi:type="dcterms:W3CDTF">2022-03-30T11:27:00Z</dcterms:created>
  <dcterms:modified xsi:type="dcterms:W3CDTF">2026-03-25T06:28:00Z</dcterms:modified>
  <dc:language>ru-RU</dc:language>
</cp:coreProperties>
</file>